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1F99FE5E" w14:textId="56D9B8D1" w:rsidR="006647DE" w:rsidRDefault="000F6BB6" w:rsidP="00FA3CAC">
      <w:pPr>
        <w:pStyle w:val="Heading2"/>
        <w:spacing w:before="0" w:line="240" w:lineRule="auto"/>
        <w:ind w:left="360" w:right="180"/>
      </w:pPr>
      <w:r w:rsidRPr="000F6BB6">
        <w:t xml:space="preserve">Major in </w:t>
      </w:r>
      <w:r w:rsidR="00CC79C8">
        <w:t>Advertising and Mass Communication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ECBBFF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AB18FD">
        <w:rPr>
          <w:rFonts w:asciiTheme="majorHAnsi" w:hAnsiTheme="majorHAnsi"/>
          <w:sz w:val="21"/>
          <w:szCs w:val="21"/>
        </w:rPr>
        <w:t>ADVERTISING &amp; MASS COMM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2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5580"/>
      </w:tblGrid>
      <w:tr w:rsidR="00E11A6D" w:rsidRPr="002975B6" w14:paraId="448423A5" w14:textId="77777777" w:rsidTr="00795D66">
        <w:trPr>
          <w:trHeight w:val="265"/>
          <w:tblHeader/>
        </w:trPr>
        <w:tc>
          <w:tcPr>
            <w:tcW w:w="4842"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58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95D66">
        <w:trPr>
          <w:trHeight w:val="265"/>
          <w:tblHeader/>
        </w:trPr>
        <w:tc>
          <w:tcPr>
            <w:tcW w:w="4842"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58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795D66">
        <w:trPr>
          <w:trHeight w:val="265"/>
          <w:tblHeader/>
        </w:trPr>
        <w:tc>
          <w:tcPr>
            <w:tcW w:w="4842"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58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72F98" w:rsidRPr="002975B6" w14:paraId="0B2930A1" w14:textId="77777777" w:rsidTr="00795D66">
        <w:trPr>
          <w:trHeight w:val="265"/>
          <w:tblHeader/>
        </w:trPr>
        <w:tc>
          <w:tcPr>
            <w:tcW w:w="4842" w:type="dxa"/>
          </w:tcPr>
          <w:p w14:paraId="0AF67A48" w14:textId="0F02CDC3" w:rsidR="00172F98" w:rsidRDefault="00172F98" w:rsidP="000568C6">
            <w:pPr>
              <w:ind w:right="180"/>
              <w:rPr>
                <w:rFonts w:asciiTheme="majorHAnsi" w:hAnsiTheme="majorHAnsi"/>
                <w:sz w:val="21"/>
                <w:szCs w:val="21"/>
              </w:rPr>
            </w:pPr>
            <w:r>
              <w:rPr>
                <w:rFonts w:asciiTheme="majorHAnsi" w:hAnsiTheme="majorHAnsi"/>
                <w:sz w:val="21"/>
                <w:szCs w:val="21"/>
              </w:rPr>
              <w:t>COMM 2327</w:t>
            </w:r>
          </w:p>
        </w:tc>
        <w:tc>
          <w:tcPr>
            <w:tcW w:w="5580" w:type="dxa"/>
          </w:tcPr>
          <w:p w14:paraId="2CBDDF38" w14:textId="799C5906" w:rsidR="00172F98" w:rsidRDefault="00172F98" w:rsidP="000568C6">
            <w:pPr>
              <w:ind w:right="180"/>
              <w:rPr>
                <w:rFonts w:asciiTheme="majorHAnsi" w:hAnsiTheme="majorHAnsi"/>
                <w:sz w:val="21"/>
                <w:szCs w:val="21"/>
              </w:rPr>
            </w:pPr>
            <w:r>
              <w:rPr>
                <w:rFonts w:asciiTheme="majorHAnsi" w:hAnsiTheme="majorHAnsi"/>
                <w:sz w:val="21"/>
                <w:szCs w:val="21"/>
              </w:rPr>
              <w:t>MC 3367 (will be applied)</w:t>
            </w:r>
          </w:p>
        </w:tc>
      </w:tr>
      <w:tr w:rsidR="00172F98" w:rsidRPr="002975B6" w14:paraId="26444C15" w14:textId="77777777" w:rsidTr="00795D66">
        <w:trPr>
          <w:trHeight w:val="249"/>
          <w:tblHeader/>
        </w:trPr>
        <w:tc>
          <w:tcPr>
            <w:tcW w:w="4842"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58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bookmarkStart w:id="0" w:name="_GoBack"/>
            <w:bookmarkEnd w:id="0"/>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77777777" w:rsidR="00682C9A" w:rsidRDefault="00172F98" w:rsidP="00682C9A">
      <w:pPr>
        <w:pStyle w:val="ListParagraph"/>
        <w:numPr>
          <w:ilvl w:val="0"/>
          <w:numId w:val="4"/>
        </w:numPr>
      </w:pPr>
      <w:r>
        <w:t>An overall GPA of at least a 2.5 on a 4.0 scale.</w:t>
      </w:r>
    </w:p>
    <w:p w14:paraId="5637C680" w14:textId="171F97B2" w:rsidR="00682C9A" w:rsidRDefault="00682C9A" w:rsidP="00682C9A">
      <w:pPr>
        <w:pStyle w:val="ListParagraph"/>
        <w:numPr>
          <w:ilvl w:val="0"/>
          <w:numId w:val="4"/>
        </w:numPr>
      </w:pPr>
      <w:r>
        <w:t>A grade of a “C” or higher in the following courses or their equivalents:</w:t>
      </w:r>
    </w:p>
    <w:p w14:paraId="320B4329" w14:textId="704D8673" w:rsidR="00F459C9" w:rsidRDefault="00F459C9" w:rsidP="00F459C9">
      <w:pPr>
        <w:pStyle w:val="ListParagraph"/>
        <w:numPr>
          <w:ilvl w:val="1"/>
          <w:numId w:val="5"/>
        </w:numPr>
      </w:pPr>
      <w:r>
        <w:t>MC 1100B Grammar for Journalists (1 hour)</w:t>
      </w:r>
    </w:p>
    <w:p w14:paraId="692BE721" w14:textId="419F844C" w:rsidR="00F459C9" w:rsidRDefault="00F459C9" w:rsidP="00F459C9">
      <w:pPr>
        <w:pStyle w:val="ListParagraph"/>
        <w:numPr>
          <w:ilvl w:val="1"/>
          <w:numId w:val="5"/>
        </w:numPr>
      </w:pPr>
      <w:r>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795D66"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401089"/>
    <w:rsid w:val="004F0C1F"/>
    <w:rsid w:val="00541824"/>
    <w:rsid w:val="006647DE"/>
    <w:rsid w:val="00682C9A"/>
    <w:rsid w:val="006D0F9F"/>
    <w:rsid w:val="0079457C"/>
    <w:rsid w:val="00795D66"/>
    <w:rsid w:val="00A47762"/>
    <w:rsid w:val="00AB18FD"/>
    <w:rsid w:val="00AC2F6F"/>
    <w:rsid w:val="00B16860"/>
    <w:rsid w:val="00B30C85"/>
    <w:rsid w:val="00B76511"/>
    <w:rsid w:val="00BC4F3C"/>
    <w:rsid w:val="00C13710"/>
    <w:rsid w:val="00C42CCF"/>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2019-10-31T19:37:00Z</dcterms:created>
  <dcterms:modified xsi:type="dcterms:W3CDTF">2019-10-31T21:59:00Z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