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DD14" w14:textId="1F8C3849" w:rsidR="73B08BE5" w:rsidRPr="008C68FF" w:rsidRDefault="17CBC53E" w:rsidP="73B08BE5">
      <w:pPr>
        <w:pStyle w:val="NormalWeb"/>
        <w:rPr>
          <w:rFonts w:asciiTheme="minorHAnsi" w:hAnsiTheme="minorHAnsi" w:cstheme="minorHAnsi"/>
        </w:rPr>
      </w:pPr>
      <w:r w:rsidRPr="008C68FF">
        <w:rPr>
          <w:rStyle w:val="Strong"/>
          <w:rFonts w:asciiTheme="minorHAnsi" w:hAnsiTheme="minorHAnsi" w:cstheme="minorHAnsi"/>
        </w:rPr>
        <w:t>Faculty Senate Statement on Minimum Health and Safety Procedures for Return to Campus</w:t>
      </w:r>
    </w:p>
    <w:p w14:paraId="16445AF6" w14:textId="3FD152F2" w:rsidR="632A73D0" w:rsidRPr="008C68FF" w:rsidRDefault="6477B685" w:rsidP="3832A503">
      <w:pPr>
        <w:rPr>
          <w:rFonts w:cstheme="minorHAnsi"/>
          <w:sz w:val="24"/>
          <w:szCs w:val="24"/>
        </w:rPr>
      </w:pPr>
      <w:r w:rsidRPr="008C68FF">
        <w:rPr>
          <w:rFonts w:cstheme="minorHAnsi"/>
          <w:sz w:val="24"/>
          <w:szCs w:val="24"/>
        </w:rPr>
        <w:t>New cases of COVID-19 have risen to almost 130,000 cases per day nationwide as of mid-</w:t>
      </w:r>
      <w:r w:rsidR="00F12B5D" w:rsidRPr="008C68FF">
        <w:rPr>
          <w:rFonts w:cstheme="minorHAnsi"/>
          <w:sz w:val="24"/>
          <w:szCs w:val="24"/>
        </w:rPr>
        <w:t>August and</w:t>
      </w:r>
      <w:r w:rsidRPr="008C68FF">
        <w:rPr>
          <w:rFonts w:cstheme="minorHAnsi"/>
          <w:sz w:val="24"/>
          <w:szCs w:val="24"/>
        </w:rPr>
        <w:t xml:space="preserve"> are increasing at a rate exceeding 300 new cases per 100,000 people in Texas. Hospitalizations are approaching 20 new admissions per 100 </w:t>
      </w:r>
      <w:r w:rsidR="00F12B5D" w:rsidRPr="008C68FF">
        <w:rPr>
          <w:rFonts w:cstheme="minorHAnsi"/>
          <w:sz w:val="24"/>
          <w:szCs w:val="24"/>
        </w:rPr>
        <w:t>beds and</w:t>
      </w:r>
      <w:r w:rsidRPr="008C68FF">
        <w:rPr>
          <w:rFonts w:cstheme="minorHAnsi"/>
          <w:sz w:val="24"/>
          <w:szCs w:val="24"/>
        </w:rPr>
        <w:t xml:space="preserve"> increasing dramatically. Almost 500 fellow Texans died from COVID-19 this week alone, with a projected total of over 2,000 deaths in August … an incredibly disturbing trend. (</w:t>
      </w:r>
      <w:hyperlink r:id="rId8" w:history="1">
        <w:r w:rsidRPr="008C68FF">
          <w:rPr>
            <w:rStyle w:val="Hyperlink"/>
            <w:rFonts w:cstheme="minorHAnsi"/>
            <w:sz w:val="24"/>
            <w:szCs w:val="24"/>
          </w:rPr>
          <w:t>https://covid.cdc.gov/covid-data-tracker/</w:t>
        </w:r>
      </w:hyperlink>
      <w:r w:rsidRPr="008C68FF">
        <w:rPr>
          <w:rFonts w:cstheme="minorHAnsi"/>
          <w:sz w:val="24"/>
          <w:szCs w:val="24"/>
        </w:rPr>
        <w:t>)</w:t>
      </w:r>
    </w:p>
    <w:p w14:paraId="4FF07BDD" w14:textId="482D1DE6" w:rsidR="632A73D0" w:rsidRPr="008C68FF" w:rsidRDefault="6477B685" w:rsidP="3832A503">
      <w:pPr>
        <w:rPr>
          <w:rFonts w:cstheme="minorHAnsi"/>
          <w:sz w:val="24"/>
          <w:szCs w:val="24"/>
        </w:rPr>
      </w:pPr>
      <w:r w:rsidRPr="008C68FF">
        <w:rPr>
          <w:rFonts w:cstheme="minorHAnsi"/>
          <w:sz w:val="24"/>
          <w:szCs w:val="24"/>
        </w:rPr>
        <w:t>Last fall, the number of hospitalizations from COVID-19 was used as one metric to move teaching online. Rushing back to the classroom this week puts everyone at risk, particularly when barely half of the state’s population is fully vaccinated, 97% of Texas counties are classified as “High Risk,” and booster doses may be required.</w:t>
      </w:r>
    </w:p>
    <w:p w14:paraId="46EB5111" w14:textId="01FAFD33" w:rsidR="632A73D0" w:rsidRPr="008C68FF" w:rsidRDefault="6477B685" w:rsidP="3832A503">
      <w:pPr>
        <w:rPr>
          <w:rFonts w:cstheme="minorHAnsi"/>
          <w:sz w:val="24"/>
          <w:szCs w:val="24"/>
        </w:rPr>
      </w:pPr>
      <w:r w:rsidRPr="008C68FF">
        <w:rPr>
          <w:rFonts w:cstheme="minorHAnsi"/>
          <w:sz w:val="24"/>
          <w:szCs w:val="24"/>
        </w:rPr>
        <w:t xml:space="preserve">Clearly, online teaching is not always optimal, but recent experience has shown us it can work well. We can move to remote classes until the highly transmissible Delta variant surge is brought under control, and the lives, health, and well-being of our faculty, staff, and students is </w:t>
      </w:r>
      <w:r w:rsidR="0B21C6A8" w:rsidRPr="008C68FF">
        <w:rPr>
          <w:rFonts w:cstheme="minorHAnsi"/>
          <w:sz w:val="24"/>
          <w:szCs w:val="24"/>
        </w:rPr>
        <w:t>ensured</w:t>
      </w:r>
      <w:r w:rsidRPr="008C68FF">
        <w:rPr>
          <w:rFonts w:cstheme="minorHAnsi"/>
          <w:sz w:val="24"/>
          <w:szCs w:val="24"/>
        </w:rPr>
        <w:t>.</w:t>
      </w:r>
    </w:p>
    <w:p w14:paraId="0808907F" w14:textId="7661F114" w:rsidR="002407AE" w:rsidRPr="008C68FF" w:rsidRDefault="0B07E626" w:rsidP="002407AE">
      <w:pPr>
        <w:pStyle w:val="NormalWeb"/>
        <w:rPr>
          <w:rFonts w:asciiTheme="minorHAnsi" w:hAnsiTheme="minorHAnsi" w:cstheme="minorHAnsi"/>
        </w:rPr>
      </w:pPr>
      <w:r w:rsidRPr="008C68FF">
        <w:rPr>
          <w:rFonts w:asciiTheme="minorHAnsi" w:hAnsiTheme="minorHAnsi" w:cstheme="minorHAnsi"/>
        </w:rPr>
        <w:t>As faculty and librarians at Texas State, we recognize the importance of in-person education and being on campus for our students.  The classroom, and the broader campus experience, is why we became educators. We are also concerned, however, that Texas State University is not prepared for the health and safety challenges posed by the spread of the Delta variant</w:t>
      </w:r>
      <w:r w:rsidR="008C68FF">
        <w:rPr>
          <w:rFonts w:asciiTheme="minorHAnsi" w:hAnsiTheme="minorHAnsi" w:cstheme="minorHAnsi"/>
        </w:rPr>
        <w:t xml:space="preserve">. </w:t>
      </w:r>
      <w:r w:rsidR="00D57FA0">
        <w:rPr>
          <w:rFonts w:asciiTheme="minorHAnsi" w:hAnsiTheme="minorHAnsi" w:cstheme="minorHAnsi"/>
        </w:rPr>
        <w:t>We understand that the university administration is limited by the governor’s executive order</w:t>
      </w:r>
      <w:r w:rsidR="002855F5">
        <w:rPr>
          <w:rFonts w:asciiTheme="minorHAnsi" w:hAnsiTheme="minorHAnsi" w:cstheme="minorHAnsi"/>
        </w:rPr>
        <w:t xml:space="preserve">, and as such, </w:t>
      </w:r>
      <w:r w:rsidRPr="008C68FF">
        <w:rPr>
          <w:rFonts w:asciiTheme="minorHAnsi" w:hAnsiTheme="minorHAnsi" w:cstheme="minorHAnsi"/>
        </w:rPr>
        <w:t>has not sought to reduce density on campus or implement many of the safety measures routinely found at other universities as recommended by the CDC. </w:t>
      </w:r>
    </w:p>
    <w:p w14:paraId="425BEE48" w14:textId="7D96149A" w:rsidR="002407AE" w:rsidRPr="008C68FF" w:rsidRDefault="000B4BFB" w:rsidP="002407AE">
      <w:pPr>
        <w:pStyle w:val="NormalWeb"/>
        <w:rPr>
          <w:rFonts w:asciiTheme="minorHAnsi" w:hAnsiTheme="minorHAnsi" w:cstheme="minorHAnsi"/>
        </w:rPr>
      </w:pPr>
      <w:r>
        <w:rPr>
          <w:rFonts w:asciiTheme="minorHAnsi" w:hAnsiTheme="minorHAnsi" w:cstheme="minorHAnsi"/>
        </w:rPr>
        <w:t>As faculty, w</w:t>
      </w:r>
      <w:r w:rsidR="0B07E626" w:rsidRPr="008C68FF">
        <w:rPr>
          <w:rFonts w:asciiTheme="minorHAnsi" w:hAnsiTheme="minorHAnsi" w:cstheme="minorHAnsi"/>
        </w:rPr>
        <w:t>e believe that, at the very least, the following practices and protocols should be in place as we begin the Fall semester:</w:t>
      </w:r>
    </w:p>
    <w:p w14:paraId="5BD1223C" w14:textId="3F687DB9" w:rsidR="002407AE" w:rsidRPr="008C68FF" w:rsidRDefault="15087CE7" w:rsidP="005813AD">
      <w:pPr>
        <w:pStyle w:val="NormalWeb"/>
        <w:numPr>
          <w:ilvl w:val="0"/>
          <w:numId w:val="2"/>
        </w:numPr>
        <w:rPr>
          <w:rFonts w:asciiTheme="minorHAnsi" w:hAnsiTheme="minorHAnsi" w:cstheme="minorHAnsi"/>
        </w:rPr>
      </w:pPr>
      <w:r w:rsidRPr="008C68FF">
        <w:rPr>
          <w:rFonts w:asciiTheme="minorHAnsi" w:hAnsiTheme="minorHAnsi" w:cstheme="minorHAnsi"/>
        </w:rPr>
        <w:t xml:space="preserve">Everyone who comes to campus must </w:t>
      </w:r>
      <w:r w:rsidR="43EEAB7D" w:rsidRPr="008C68FF">
        <w:rPr>
          <w:rFonts w:asciiTheme="minorHAnsi" w:hAnsiTheme="minorHAnsi" w:cstheme="minorHAnsi"/>
        </w:rPr>
        <w:t xml:space="preserve">properly </w:t>
      </w:r>
      <w:r w:rsidRPr="008C68FF">
        <w:rPr>
          <w:rFonts w:asciiTheme="minorHAnsi" w:hAnsiTheme="minorHAnsi" w:cstheme="minorHAnsi"/>
        </w:rPr>
        <w:t xml:space="preserve">wear a </w:t>
      </w:r>
      <w:r w:rsidR="60E0478B" w:rsidRPr="008C68FF">
        <w:rPr>
          <w:rFonts w:asciiTheme="minorHAnsi" w:hAnsiTheme="minorHAnsi" w:cstheme="minorHAnsi"/>
        </w:rPr>
        <w:t xml:space="preserve">CDC-recommended </w:t>
      </w:r>
      <w:r w:rsidRPr="008C68FF">
        <w:rPr>
          <w:rFonts w:asciiTheme="minorHAnsi" w:hAnsiTheme="minorHAnsi" w:cstheme="minorHAnsi"/>
        </w:rPr>
        <w:t>face covering</w:t>
      </w:r>
      <w:r w:rsidR="6ED76911" w:rsidRPr="008C68FF">
        <w:rPr>
          <w:rFonts w:asciiTheme="minorHAnsi" w:hAnsiTheme="minorHAnsi" w:cstheme="minorHAnsi"/>
        </w:rPr>
        <w:t xml:space="preserve"> </w:t>
      </w:r>
      <w:r w:rsidRPr="008C68FF">
        <w:rPr>
          <w:rFonts w:asciiTheme="minorHAnsi" w:hAnsiTheme="minorHAnsi" w:cstheme="minorHAnsi"/>
        </w:rPr>
        <w:t xml:space="preserve">and </w:t>
      </w:r>
      <w:r w:rsidR="7B9BA2CC" w:rsidRPr="008C68FF">
        <w:rPr>
          <w:rFonts w:asciiTheme="minorHAnsi" w:hAnsiTheme="minorHAnsi" w:cstheme="minorHAnsi"/>
        </w:rPr>
        <w:t>such face coverings must be mandatory for</w:t>
      </w:r>
      <w:r w:rsidRPr="008C68FF">
        <w:rPr>
          <w:rFonts w:asciiTheme="minorHAnsi" w:hAnsiTheme="minorHAnsi" w:cstheme="minorHAnsi"/>
        </w:rPr>
        <w:t xml:space="preserve"> attending in-person classes.</w:t>
      </w:r>
      <w:r w:rsidR="72EA5E3C" w:rsidRPr="008C68FF">
        <w:rPr>
          <w:rFonts w:asciiTheme="minorHAnsi" w:hAnsiTheme="minorHAnsi" w:cstheme="minorHAnsi"/>
        </w:rPr>
        <w:t xml:space="preserve"> </w:t>
      </w:r>
      <w:r w:rsidRPr="008C68FF">
        <w:rPr>
          <w:rFonts w:asciiTheme="minorHAnsi" w:hAnsiTheme="minorHAnsi" w:cstheme="minorHAnsi"/>
        </w:rPr>
        <w:t xml:space="preserve"> </w:t>
      </w:r>
    </w:p>
    <w:p w14:paraId="011B4F16" w14:textId="48D853B1" w:rsidR="002407AE"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t xml:space="preserve">Faculty and librarians have the right to </w:t>
      </w:r>
      <w:r w:rsidR="14C69EBD" w:rsidRPr="00F12B5D">
        <w:rPr>
          <w:rFonts w:asciiTheme="minorHAnsi" w:hAnsiTheme="minorHAnsi" w:cstheme="minorHAnsi"/>
        </w:rPr>
        <w:t>require</w:t>
      </w:r>
      <w:r w:rsidRPr="008C68FF">
        <w:rPr>
          <w:rFonts w:asciiTheme="minorHAnsi" w:hAnsiTheme="minorHAnsi" w:cstheme="minorHAnsi"/>
        </w:rPr>
        <w:t xml:space="preserve"> face coverings in their classrooms, library spaces, and offices and cannot be compelled to remain in the classroom or library spaces if any student</w:t>
      </w:r>
      <w:r w:rsidRPr="008C68FF">
        <w:rPr>
          <w:rFonts w:asciiTheme="minorHAnsi" w:hAnsiTheme="minorHAnsi" w:cstheme="minorHAnsi"/>
          <w:strike/>
        </w:rPr>
        <w:t>s</w:t>
      </w:r>
      <w:r w:rsidRPr="008C68FF">
        <w:rPr>
          <w:rFonts w:asciiTheme="minorHAnsi" w:hAnsiTheme="minorHAnsi" w:cstheme="minorHAnsi"/>
        </w:rPr>
        <w:t xml:space="preserve"> remain unmasked or inadequately masked (not sufficiently covering nose and mouth) after being asked to put their mask on. </w:t>
      </w:r>
    </w:p>
    <w:p w14:paraId="260CE7CD" w14:textId="4F2EE6B1" w:rsidR="002407AE"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t xml:space="preserve">The university must make public </w:t>
      </w:r>
      <w:r w:rsidR="2CBA91D4" w:rsidRPr="008C68FF">
        <w:rPr>
          <w:rFonts w:asciiTheme="minorHAnsi" w:hAnsiTheme="minorHAnsi" w:cstheme="minorHAnsi"/>
        </w:rPr>
        <w:t xml:space="preserve">a comprehensive, science-based </w:t>
      </w:r>
      <w:r w:rsidRPr="008C68FF">
        <w:rPr>
          <w:rFonts w:asciiTheme="minorHAnsi" w:hAnsiTheme="minorHAnsi" w:cstheme="minorHAnsi"/>
        </w:rPr>
        <w:t xml:space="preserve">protocol for ensuring accuracy with respect to the vaccination status of all members of the campus community. The campus community </w:t>
      </w:r>
      <w:r w:rsidR="79928447" w:rsidRPr="008C68FF">
        <w:rPr>
          <w:rFonts w:asciiTheme="minorHAnsi" w:hAnsiTheme="minorHAnsi" w:cstheme="minorHAnsi"/>
        </w:rPr>
        <w:t xml:space="preserve">must </w:t>
      </w:r>
      <w:r w:rsidRPr="008C68FF">
        <w:rPr>
          <w:rFonts w:asciiTheme="minorHAnsi" w:hAnsiTheme="minorHAnsi" w:cstheme="minorHAnsi"/>
        </w:rPr>
        <w:t xml:space="preserve">be informed weekly of </w:t>
      </w:r>
      <w:r w:rsidR="2625B6CC" w:rsidRPr="008C68FF">
        <w:rPr>
          <w:rFonts w:asciiTheme="minorHAnsi" w:hAnsiTheme="minorHAnsi" w:cstheme="minorHAnsi"/>
        </w:rPr>
        <w:t xml:space="preserve">the absolute number and rate-of-change of </w:t>
      </w:r>
      <w:r w:rsidRPr="008C68FF">
        <w:rPr>
          <w:rFonts w:asciiTheme="minorHAnsi" w:hAnsiTheme="minorHAnsi" w:cstheme="minorHAnsi"/>
        </w:rPr>
        <w:t xml:space="preserve">Covid cases on campus.  </w:t>
      </w:r>
    </w:p>
    <w:p w14:paraId="66824C25" w14:textId="10366900" w:rsidR="005813AD"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t xml:space="preserve">Faculty have the right to be informed of positive test cases in their classroom and all university community members must be required to report to Bobcat Trace. </w:t>
      </w:r>
    </w:p>
    <w:p w14:paraId="0FB5B911" w14:textId="0587E11C" w:rsidR="002407AE"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lastRenderedPageBreak/>
        <w:t xml:space="preserve">The university has the responsibility to inform students enrolled in the class of positive test cases in their classroom. </w:t>
      </w:r>
    </w:p>
    <w:p w14:paraId="49896BE3" w14:textId="21460323" w:rsidR="002407AE" w:rsidRPr="008C68FF" w:rsidRDefault="17CBC53E">
      <w:pPr>
        <w:pStyle w:val="NormalWeb"/>
        <w:numPr>
          <w:ilvl w:val="0"/>
          <w:numId w:val="2"/>
        </w:numPr>
        <w:rPr>
          <w:rFonts w:asciiTheme="minorHAnsi" w:hAnsiTheme="minorHAnsi" w:cstheme="minorHAnsi"/>
        </w:rPr>
      </w:pPr>
      <w:r w:rsidRPr="008C68FF">
        <w:rPr>
          <w:rFonts w:asciiTheme="minorHAnsi" w:hAnsiTheme="minorHAnsi" w:cstheme="minorHAnsi"/>
        </w:rPr>
        <w:t xml:space="preserve">Given differential risk thresholds, faculty </w:t>
      </w:r>
      <w:r w:rsidR="7466D98E" w:rsidRPr="008C68FF">
        <w:rPr>
          <w:rFonts w:asciiTheme="minorHAnsi" w:hAnsiTheme="minorHAnsi" w:cstheme="minorHAnsi"/>
        </w:rPr>
        <w:t>must</w:t>
      </w:r>
      <w:r w:rsidR="6BCA3E0D" w:rsidRPr="008C68FF">
        <w:rPr>
          <w:rFonts w:asciiTheme="minorHAnsi" w:hAnsiTheme="minorHAnsi" w:cstheme="minorHAnsi"/>
        </w:rPr>
        <w:t xml:space="preserve"> </w:t>
      </w:r>
      <w:r w:rsidRPr="008C68FF">
        <w:rPr>
          <w:rFonts w:asciiTheme="minorHAnsi" w:hAnsiTheme="minorHAnsi" w:cstheme="minorHAnsi"/>
        </w:rPr>
        <w:t xml:space="preserve">have the right to </w:t>
      </w:r>
      <w:r w:rsidR="6BB16488" w:rsidRPr="008C68FF">
        <w:rPr>
          <w:rFonts w:asciiTheme="minorHAnsi" w:hAnsiTheme="minorHAnsi" w:cstheme="minorHAnsi"/>
        </w:rPr>
        <w:t xml:space="preserve">adapt </w:t>
      </w:r>
      <w:r w:rsidRPr="008C68FF">
        <w:rPr>
          <w:rFonts w:asciiTheme="minorHAnsi" w:hAnsiTheme="minorHAnsi" w:cstheme="minorHAnsi"/>
        </w:rPr>
        <w:t xml:space="preserve">teaching modalities in response to an increased risk from Covid-19 to themselves and/or to family or household members, even if the University has not shifted </w:t>
      </w:r>
      <w:r w:rsidR="11428B8A" w:rsidRPr="008C68FF">
        <w:rPr>
          <w:rFonts w:asciiTheme="minorHAnsi" w:hAnsiTheme="minorHAnsi" w:cstheme="minorHAnsi"/>
        </w:rPr>
        <w:t xml:space="preserve">entirely </w:t>
      </w:r>
      <w:r w:rsidRPr="008C68FF">
        <w:rPr>
          <w:rFonts w:asciiTheme="minorHAnsi" w:hAnsiTheme="minorHAnsi" w:cstheme="minorHAnsi"/>
        </w:rPr>
        <w:t xml:space="preserve">to a remote modality. </w:t>
      </w:r>
      <w:r w:rsidR="50F2DAF4" w:rsidRPr="008C68FF">
        <w:rPr>
          <w:rFonts w:asciiTheme="minorHAnsi" w:hAnsiTheme="minorHAnsi" w:cstheme="minorHAnsi"/>
        </w:rPr>
        <w:t>Th</w:t>
      </w:r>
      <w:r w:rsidR="09097E34" w:rsidRPr="008C68FF">
        <w:rPr>
          <w:rFonts w:asciiTheme="minorHAnsi" w:hAnsiTheme="minorHAnsi" w:cstheme="minorHAnsi"/>
        </w:rPr>
        <w:t xml:space="preserve">e </w:t>
      </w:r>
      <w:r w:rsidR="1BEAD571" w:rsidRPr="008C68FF">
        <w:rPr>
          <w:rFonts w:asciiTheme="minorHAnsi" w:hAnsiTheme="minorHAnsi" w:cstheme="minorHAnsi"/>
        </w:rPr>
        <w:t xml:space="preserve">freedom </w:t>
      </w:r>
      <w:r w:rsidR="17BF9235" w:rsidRPr="008C68FF">
        <w:rPr>
          <w:rFonts w:asciiTheme="minorHAnsi" w:hAnsiTheme="minorHAnsi" w:cstheme="minorHAnsi"/>
        </w:rPr>
        <w:t xml:space="preserve">to </w:t>
      </w:r>
      <w:r w:rsidR="480597D2" w:rsidRPr="008C68FF">
        <w:rPr>
          <w:rFonts w:asciiTheme="minorHAnsi" w:hAnsiTheme="minorHAnsi" w:cstheme="minorHAnsi"/>
        </w:rPr>
        <w:t xml:space="preserve">adapt </w:t>
      </w:r>
      <w:r w:rsidR="39218ED4" w:rsidRPr="008C68FF">
        <w:rPr>
          <w:rFonts w:asciiTheme="minorHAnsi" w:hAnsiTheme="minorHAnsi" w:cstheme="minorHAnsi"/>
        </w:rPr>
        <w:t xml:space="preserve">teaching modality </w:t>
      </w:r>
      <w:r w:rsidR="4CAC639C" w:rsidRPr="008C68FF">
        <w:rPr>
          <w:rFonts w:asciiTheme="minorHAnsi" w:hAnsiTheme="minorHAnsi" w:cstheme="minorHAnsi"/>
        </w:rPr>
        <w:t xml:space="preserve">for </w:t>
      </w:r>
      <w:r w:rsidR="0D3CBFD3" w:rsidRPr="008C68FF">
        <w:rPr>
          <w:rFonts w:asciiTheme="minorHAnsi" w:hAnsiTheme="minorHAnsi" w:cstheme="minorHAnsi"/>
        </w:rPr>
        <w:t xml:space="preserve">faculty/staff with children under </w:t>
      </w:r>
      <w:r w:rsidR="00E07B03" w:rsidRPr="008C68FF">
        <w:rPr>
          <w:rFonts w:asciiTheme="minorHAnsi" w:hAnsiTheme="minorHAnsi" w:cstheme="minorHAnsi"/>
        </w:rPr>
        <w:t>12 will</w:t>
      </w:r>
      <w:r w:rsidR="52A4789E" w:rsidRPr="008C68FF">
        <w:rPr>
          <w:rFonts w:asciiTheme="minorHAnsi" w:hAnsiTheme="minorHAnsi" w:cstheme="minorHAnsi"/>
        </w:rPr>
        <w:t xml:space="preserve"> provide </w:t>
      </w:r>
      <w:r w:rsidR="16E884CA" w:rsidRPr="008C68FF">
        <w:rPr>
          <w:rFonts w:asciiTheme="minorHAnsi" w:hAnsiTheme="minorHAnsi" w:cstheme="minorHAnsi"/>
        </w:rPr>
        <w:t>in</w:t>
      </w:r>
      <w:r w:rsidR="6D0F6738" w:rsidRPr="008C68FF">
        <w:rPr>
          <w:rFonts w:asciiTheme="minorHAnsi" w:hAnsiTheme="minorHAnsi" w:cstheme="minorHAnsi"/>
        </w:rPr>
        <w:t>valuable</w:t>
      </w:r>
      <w:r w:rsidR="52A4789E" w:rsidRPr="008C68FF">
        <w:rPr>
          <w:rFonts w:asciiTheme="minorHAnsi" w:hAnsiTheme="minorHAnsi" w:cstheme="minorHAnsi"/>
        </w:rPr>
        <w:t xml:space="preserve"> relief for many and may </w:t>
      </w:r>
      <w:r w:rsidR="460F66D7" w:rsidRPr="008C68FF">
        <w:rPr>
          <w:rFonts w:asciiTheme="minorHAnsi" w:hAnsiTheme="minorHAnsi" w:cstheme="minorHAnsi"/>
        </w:rPr>
        <w:t>be critical in</w:t>
      </w:r>
      <w:r w:rsidR="0DD98EEB" w:rsidRPr="008C68FF">
        <w:rPr>
          <w:rFonts w:asciiTheme="minorHAnsi" w:hAnsiTheme="minorHAnsi" w:cstheme="minorHAnsi"/>
        </w:rPr>
        <w:t xml:space="preserve"> control</w:t>
      </w:r>
      <w:r w:rsidR="5DEC3584" w:rsidRPr="008C68FF">
        <w:rPr>
          <w:rFonts w:asciiTheme="minorHAnsi" w:hAnsiTheme="minorHAnsi" w:cstheme="minorHAnsi"/>
        </w:rPr>
        <w:t>ling</w:t>
      </w:r>
      <w:r w:rsidR="0DD98EEB" w:rsidRPr="008C68FF">
        <w:rPr>
          <w:rFonts w:asciiTheme="minorHAnsi" w:hAnsiTheme="minorHAnsi" w:cstheme="minorHAnsi"/>
        </w:rPr>
        <w:t xml:space="preserve"> </w:t>
      </w:r>
      <w:r w:rsidR="42691D67" w:rsidRPr="008C68FF">
        <w:rPr>
          <w:rFonts w:asciiTheme="minorHAnsi" w:hAnsiTheme="minorHAnsi" w:cstheme="minorHAnsi"/>
        </w:rPr>
        <w:t>the ongoing</w:t>
      </w:r>
      <w:r w:rsidR="700BE16F" w:rsidRPr="008C68FF">
        <w:rPr>
          <w:rFonts w:asciiTheme="minorHAnsi" w:hAnsiTheme="minorHAnsi" w:cstheme="minorHAnsi"/>
        </w:rPr>
        <w:t xml:space="preserve"> spread of the virus.</w:t>
      </w:r>
    </w:p>
    <w:p w14:paraId="3FFD414A" w14:textId="15DAFB55" w:rsidR="002407AE"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t xml:space="preserve">The University has an </w:t>
      </w:r>
      <w:r w:rsidR="00E07B03" w:rsidRPr="008C68FF">
        <w:rPr>
          <w:rFonts w:asciiTheme="minorHAnsi" w:hAnsiTheme="minorHAnsi" w:cstheme="minorHAnsi"/>
        </w:rPr>
        <w:t>obligation to</w:t>
      </w:r>
      <w:r w:rsidRPr="008C68FF">
        <w:rPr>
          <w:rFonts w:asciiTheme="minorHAnsi" w:hAnsiTheme="minorHAnsi" w:cstheme="minorHAnsi"/>
        </w:rPr>
        <w:t xml:space="preserve"> reduce crowding in campus public spaces, including but not limited to elevators, </w:t>
      </w:r>
      <w:r w:rsidR="143DDE0B" w:rsidRPr="008C68FF">
        <w:rPr>
          <w:rFonts w:asciiTheme="minorHAnsi" w:hAnsiTheme="minorHAnsi" w:cstheme="minorHAnsi"/>
        </w:rPr>
        <w:t>stairwells,</w:t>
      </w:r>
      <w:r w:rsidRPr="008C68FF">
        <w:rPr>
          <w:rFonts w:asciiTheme="minorHAnsi" w:hAnsiTheme="minorHAnsi" w:cstheme="minorHAnsi"/>
        </w:rPr>
        <w:t xml:space="preserve"> and other routinely crowded spaces.  </w:t>
      </w:r>
      <w:r w:rsidR="6F714F27" w:rsidRPr="008C68FF">
        <w:rPr>
          <w:rFonts w:asciiTheme="minorHAnsi" w:hAnsiTheme="minorHAnsi" w:cstheme="minorHAnsi"/>
        </w:rPr>
        <w:t>The effective enforcement of</w:t>
      </w:r>
      <w:r w:rsidR="7116AB48" w:rsidRPr="008C68FF">
        <w:rPr>
          <w:rFonts w:asciiTheme="minorHAnsi" w:hAnsiTheme="minorHAnsi" w:cstheme="minorHAnsi"/>
        </w:rPr>
        <w:t xml:space="preserve"> safety protocols</w:t>
      </w:r>
      <w:r w:rsidR="432F284E" w:rsidRPr="008C68FF">
        <w:rPr>
          <w:rFonts w:asciiTheme="minorHAnsi" w:hAnsiTheme="minorHAnsi" w:cstheme="minorHAnsi"/>
        </w:rPr>
        <w:t>,</w:t>
      </w:r>
      <w:r w:rsidR="7116AB48" w:rsidRPr="008C68FF">
        <w:rPr>
          <w:rFonts w:asciiTheme="minorHAnsi" w:hAnsiTheme="minorHAnsi" w:cstheme="minorHAnsi"/>
        </w:rPr>
        <w:t xml:space="preserve"> with clear instructions for faculty, librarians, students, and staff </w:t>
      </w:r>
      <w:r w:rsidR="00E07B03" w:rsidRPr="008C68FF">
        <w:rPr>
          <w:rFonts w:asciiTheme="minorHAnsi" w:hAnsiTheme="minorHAnsi" w:cstheme="minorHAnsi"/>
        </w:rPr>
        <w:t>on peacefully</w:t>
      </w:r>
      <w:r w:rsidR="7116AB48" w:rsidRPr="008C68FF">
        <w:rPr>
          <w:rFonts w:asciiTheme="minorHAnsi" w:hAnsiTheme="minorHAnsi" w:cstheme="minorHAnsi"/>
        </w:rPr>
        <w:t xml:space="preserve"> and effectively</w:t>
      </w:r>
      <w:r w:rsidR="56823A57" w:rsidRPr="008C68FF">
        <w:rPr>
          <w:rFonts w:asciiTheme="minorHAnsi" w:hAnsiTheme="minorHAnsi" w:cstheme="minorHAnsi"/>
        </w:rPr>
        <w:t xml:space="preserve"> handling violations is critical to dispatching that obligation</w:t>
      </w:r>
      <w:r w:rsidR="7116AB48" w:rsidRPr="008C68FF">
        <w:rPr>
          <w:rFonts w:asciiTheme="minorHAnsi" w:hAnsiTheme="minorHAnsi" w:cstheme="minorHAnsi"/>
        </w:rPr>
        <w:t xml:space="preserve">. </w:t>
      </w:r>
    </w:p>
    <w:p w14:paraId="78486855" w14:textId="18263F2D" w:rsidR="002407AE" w:rsidRPr="008C68FF" w:rsidRDefault="17CBC53E" w:rsidP="005813AD">
      <w:pPr>
        <w:pStyle w:val="NormalWeb"/>
        <w:numPr>
          <w:ilvl w:val="0"/>
          <w:numId w:val="2"/>
        </w:numPr>
        <w:rPr>
          <w:rFonts w:asciiTheme="minorHAnsi" w:hAnsiTheme="minorHAnsi" w:cstheme="minorHAnsi"/>
        </w:rPr>
      </w:pPr>
      <w:r w:rsidRPr="008C68FF">
        <w:rPr>
          <w:rFonts w:asciiTheme="minorHAnsi" w:hAnsiTheme="minorHAnsi" w:cstheme="minorHAnsi"/>
        </w:rPr>
        <w:t>Faculty and librarians have the right to transparency as to what metrics will prompt a “pivot” towards remote or hybrid teaching, and</w:t>
      </w:r>
      <w:r w:rsidR="143DDE0B" w:rsidRPr="008C68FF">
        <w:rPr>
          <w:rFonts w:asciiTheme="minorHAnsi" w:hAnsiTheme="minorHAnsi" w:cstheme="minorHAnsi"/>
        </w:rPr>
        <w:t xml:space="preserve"> </w:t>
      </w:r>
      <w:r w:rsidRPr="008C68FF">
        <w:rPr>
          <w:rFonts w:asciiTheme="minorHAnsi" w:hAnsiTheme="minorHAnsi" w:cstheme="minorHAnsi"/>
        </w:rPr>
        <w:t>representation on the committee(s) or bodies developing these metrics. </w:t>
      </w:r>
    </w:p>
    <w:p w14:paraId="543F2701" w14:textId="2CF6A306" w:rsidR="473CD1B3" w:rsidRPr="008C68FF" w:rsidRDefault="473CD1B3" w:rsidP="3832A503">
      <w:pPr>
        <w:rPr>
          <w:rFonts w:cstheme="minorHAnsi"/>
          <w:sz w:val="24"/>
          <w:szCs w:val="24"/>
        </w:rPr>
      </w:pPr>
      <w:r w:rsidRPr="008C68FF">
        <w:rPr>
          <w:rFonts w:cstheme="minorHAnsi"/>
          <w:sz w:val="24"/>
          <w:szCs w:val="24"/>
        </w:rPr>
        <w:t xml:space="preserve">We are not alone in imploring our administration to </w:t>
      </w:r>
      <w:r w:rsidR="1FFA901A" w:rsidRPr="008C68FF">
        <w:rPr>
          <w:rFonts w:cstheme="minorHAnsi"/>
          <w:sz w:val="24"/>
          <w:szCs w:val="24"/>
        </w:rPr>
        <w:t xml:space="preserve">listen to scientific and healthcare experts, adopt a reasonable and </w:t>
      </w:r>
      <w:r w:rsidR="7D716BBF" w:rsidRPr="008C68FF">
        <w:rPr>
          <w:rFonts w:cstheme="minorHAnsi"/>
          <w:sz w:val="24"/>
          <w:szCs w:val="24"/>
        </w:rPr>
        <w:t>pr</w:t>
      </w:r>
      <w:r w:rsidR="453D3FFA" w:rsidRPr="008C68FF">
        <w:rPr>
          <w:rFonts w:cstheme="minorHAnsi"/>
          <w:sz w:val="24"/>
          <w:szCs w:val="24"/>
        </w:rPr>
        <w:t>u</w:t>
      </w:r>
      <w:r w:rsidR="7D716BBF" w:rsidRPr="008C68FF">
        <w:rPr>
          <w:rFonts w:cstheme="minorHAnsi"/>
          <w:sz w:val="24"/>
          <w:szCs w:val="24"/>
        </w:rPr>
        <w:t xml:space="preserve">dent </w:t>
      </w:r>
      <w:r w:rsidR="1FFA901A" w:rsidRPr="008C68FF">
        <w:rPr>
          <w:rFonts w:cstheme="minorHAnsi"/>
          <w:sz w:val="24"/>
          <w:szCs w:val="24"/>
        </w:rPr>
        <w:t xml:space="preserve">posture, and </w:t>
      </w:r>
      <w:r w:rsidRPr="008C68FF">
        <w:rPr>
          <w:rFonts w:cstheme="minorHAnsi"/>
          <w:sz w:val="24"/>
          <w:szCs w:val="24"/>
        </w:rPr>
        <w:t>create a safer haven for effective learning</w:t>
      </w:r>
      <w:r w:rsidR="37EFF722" w:rsidRPr="008C68FF">
        <w:rPr>
          <w:rFonts w:cstheme="minorHAnsi"/>
          <w:sz w:val="24"/>
          <w:szCs w:val="24"/>
        </w:rPr>
        <w:t>:</w:t>
      </w:r>
    </w:p>
    <w:p w14:paraId="0E54EA75" w14:textId="12ED5526" w:rsidR="37EFF722" w:rsidRPr="008C68FF" w:rsidRDefault="37EFF722" w:rsidP="007E1FA6">
      <w:pPr>
        <w:pStyle w:val="ListParagraph"/>
        <w:numPr>
          <w:ilvl w:val="0"/>
          <w:numId w:val="4"/>
        </w:numPr>
        <w:rPr>
          <w:rFonts w:cstheme="minorHAnsi"/>
          <w:sz w:val="24"/>
          <w:szCs w:val="24"/>
        </w:rPr>
      </w:pPr>
      <w:r w:rsidRPr="008C68FF">
        <w:rPr>
          <w:rFonts w:cstheme="minorHAnsi"/>
          <w:sz w:val="24"/>
          <w:szCs w:val="24"/>
        </w:rPr>
        <w:t>University of Texas at Austin</w:t>
      </w:r>
    </w:p>
    <w:p w14:paraId="1A7FA95F" w14:textId="38405131" w:rsidR="37EFF722" w:rsidRPr="008C68FF" w:rsidRDefault="2AC25B1A" w:rsidP="007E1FA6">
      <w:pPr>
        <w:pStyle w:val="ListParagraph"/>
        <w:numPr>
          <w:ilvl w:val="1"/>
          <w:numId w:val="4"/>
        </w:numPr>
        <w:rPr>
          <w:rFonts w:cstheme="minorHAnsi"/>
          <w:sz w:val="24"/>
          <w:szCs w:val="24"/>
        </w:rPr>
      </w:pPr>
      <w:r w:rsidRPr="008C68FF">
        <w:rPr>
          <w:rFonts w:cstheme="minorHAnsi"/>
          <w:sz w:val="24"/>
          <w:szCs w:val="24"/>
        </w:rPr>
        <w:t xml:space="preserve">Hundreds of </w:t>
      </w:r>
      <w:proofErr w:type="gramStart"/>
      <w:r w:rsidRPr="008C68FF">
        <w:rPr>
          <w:rFonts w:cstheme="minorHAnsi"/>
          <w:sz w:val="24"/>
          <w:szCs w:val="24"/>
        </w:rPr>
        <w:t>faculty</w:t>
      </w:r>
      <w:proofErr w:type="gramEnd"/>
      <w:r w:rsidRPr="008C68FF">
        <w:rPr>
          <w:rFonts w:cstheme="minorHAnsi"/>
          <w:sz w:val="24"/>
          <w:szCs w:val="24"/>
        </w:rPr>
        <w:t xml:space="preserve"> ask UT to require vaccines, masks on campus as COVID-19 resurges</w:t>
      </w:r>
    </w:p>
    <w:p w14:paraId="485681E9" w14:textId="446E2B87" w:rsidR="37EFF722" w:rsidRPr="008C68FF" w:rsidRDefault="008E4273" w:rsidP="007E1FA6">
      <w:pPr>
        <w:pStyle w:val="ListParagraph"/>
        <w:numPr>
          <w:ilvl w:val="1"/>
          <w:numId w:val="4"/>
        </w:numPr>
        <w:rPr>
          <w:rFonts w:cstheme="minorHAnsi"/>
          <w:sz w:val="24"/>
          <w:szCs w:val="24"/>
        </w:rPr>
      </w:pPr>
      <w:hyperlink r:id="rId9" w:history="1">
        <w:r w:rsidR="2AC25B1A" w:rsidRPr="008C68FF">
          <w:rPr>
            <w:rStyle w:val="Hyperlink"/>
            <w:rFonts w:cstheme="minorHAnsi"/>
            <w:sz w:val="24"/>
            <w:szCs w:val="24"/>
          </w:rPr>
          <w:t>https://www.statesman.com/story/news/2021/08/19/hundreds-university-texas-faculty-ask-for-covid-mask-vaccine-mandate/8178345002/</w:t>
        </w:r>
      </w:hyperlink>
    </w:p>
    <w:p w14:paraId="2AB242EE" w14:textId="7DC3597A" w:rsidR="37EFF722" w:rsidRPr="008C68FF" w:rsidRDefault="37EFF722" w:rsidP="007E1FA6">
      <w:pPr>
        <w:pStyle w:val="ListParagraph"/>
        <w:numPr>
          <w:ilvl w:val="0"/>
          <w:numId w:val="4"/>
        </w:numPr>
        <w:rPr>
          <w:rFonts w:cstheme="minorHAnsi"/>
          <w:sz w:val="24"/>
          <w:szCs w:val="24"/>
        </w:rPr>
      </w:pPr>
      <w:r w:rsidRPr="008C68FF">
        <w:rPr>
          <w:rFonts w:cstheme="minorHAnsi"/>
          <w:sz w:val="24"/>
          <w:szCs w:val="24"/>
        </w:rPr>
        <w:t>Louisiana State University</w:t>
      </w:r>
    </w:p>
    <w:p w14:paraId="2784FE72" w14:textId="0A2EF1F5" w:rsidR="37EFF722" w:rsidRPr="008C68FF" w:rsidRDefault="2AC25B1A" w:rsidP="007E1FA6">
      <w:pPr>
        <w:pStyle w:val="ListParagraph"/>
        <w:numPr>
          <w:ilvl w:val="1"/>
          <w:numId w:val="4"/>
        </w:numPr>
        <w:rPr>
          <w:rFonts w:cstheme="minorHAnsi"/>
          <w:sz w:val="24"/>
          <w:szCs w:val="24"/>
        </w:rPr>
      </w:pPr>
      <w:r w:rsidRPr="008C68FF">
        <w:rPr>
          <w:rFonts w:cstheme="minorHAnsi"/>
          <w:sz w:val="24"/>
          <w:szCs w:val="24"/>
        </w:rPr>
        <w:t>LSU faculty petition seeks return to online, hybrid classes for fall</w:t>
      </w:r>
    </w:p>
    <w:p w14:paraId="46612E29" w14:textId="5ECB3579" w:rsidR="37EFF722" w:rsidRPr="008C68FF" w:rsidRDefault="2AC25B1A" w:rsidP="007E1FA6">
      <w:pPr>
        <w:pStyle w:val="ListParagraph"/>
        <w:numPr>
          <w:ilvl w:val="1"/>
          <w:numId w:val="4"/>
        </w:numPr>
        <w:rPr>
          <w:rFonts w:cstheme="minorHAnsi"/>
          <w:sz w:val="24"/>
          <w:szCs w:val="24"/>
        </w:rPr>
      </w:pPr>
      <w:r w:rsidRPr="008C68FF">
        <w:rPr>
          <w:rFonts w:cstheme="minorHAnsi"/>
          <w:sz w:val="24"/>
          <w:szCs w:val="24"/>
        </w:rPr>
        <w:t>https://www.businessreport.com/business/lsu-faculty-petition-seeks-return-to-online-hybrid-classes-for-fall</w:t>
      </w:r>
    </w:p>
    <w:p w14:paraId="3A5EE376" w14:textId="4EDB8AA1" w:rsidR="37EFF722" w:rsidRPr="008C68FF" w:rsidRDefault="37EFF722" w:rsidP="007E1FA6">
      <w:pPr>
        <w:pStyle w:val="ListParagraph"/>
        <w:numPr>
          <w:ilvl w:val="0"/>
          <w:numId w:val="4"/>
        </w:numPr>
        <w:rPr>
          <w:rFonts w:cstheme="minorHAnsi"/>
          <w:sz w:val="24"/>
          <w:szCs w:val="24"/>
        </w:rPr>
      </w:pPr>
      <w:r w:rsidRPr="008C68FF">
        <w:rPr>
          <w:rFonts w:cstheme="minorHAnsi"/>
          <w:sz w:val="24"/>
          <w:szCs w:val="24"/>
        </w:rPr>
        <w:t>University of Massachusetts at Boston</w:t>
      </w:r>
    </w:p>
    <w:p w14:paraId="179B549A" w14:textId="618E7930" w:rsidR="37EFF722" w:rsidRPr="008C68FF" w:rsidRDefault="2AC25B1A" w:rsidP="007E1FA6">
      <w:pPr>
        <w:pStyle w:val="ListParagraph"/>
        <w:numPr>
          <w:ilvl w:val="1"/>
          <w:numId w:val="4"/>
        </w:numPr>
        <w:rPr>
          <w:rFonts w:cstheme="minorHAnsi"/>
          <w:b/>
          <w:bCs/>
          <w:sz w:val="24"/>
          <w:szCs w:val="24"/>
        </w:rPr>
      </w:pPr>
      <w:r w:rsidRPr="008C68FF">
        <w:rPr>
          <w:rFonts w:cstheme="minorHAnsi"/>
          <w:sz w:val="24"/>
          <w:szCs w:val="24"/>
        </w:rPr>
        <w:t>Faculty Staff Union Statement on Minimum Health and Safety Procedures for Return to Campus</w:t>
      </w:r>
    </w:p>
    <w:p w14:paraId="648069B7" w14:textId="26D0FD86" w:rsidR="37EFF722" w:rsidRPr="008C68FF" w:rsidRDefault="008E4273" w:rsidP="007E1FA6">
      <w:pPr>
        <w:pStyle w:val="ListParagraph"/>
        <w:numPr>
          <w:ilvl w:val="1"/>
          <w:numId w:val="4"/>
        </w:numPr>
        <w:rPr>
          <w:rFonts w:cstheme="minorHAnsi"/>
          <w:sz w:val="24"/>
          <w:szCs w:val="24"/>
        </w:rPr>
      </w:pPr>
      <w:hyperlink r:id="rId10" w:history="1">
        <w:r w:rsidR="2AC25B1A" w:rsidRPr="008C68FF">
          <w:rPr>
            <w:rStyle w:val="Hyperlink"/>
            <w:rFonts w:cstheme="minorHAnsi"/>
            <w:sz w:val="24"/>
            <w:szCs w:val="24"/>
          </w:rPr>
          <w:t>https://fsu.umb.edu/content/urgent-survey-vote-fsu-statement-fall-opening-0</w:t>
        </w:r>
      </w:hyperlink>
    </w:p>
    <w:p w14:paraId="3475FDEA" w14:textId="0A42A6CC" w:rsidR="37EFF722" w:rsidRPr="008C68FF" w:rsidRDefault="37EFF722" w:rsidP="007E1FA6">
      <w:pPr>
        <w:pStyle w:val="ListParagraph"/>
        <w:numPr>
          <w:ilvl w:val="0"/>
          <w:numId w:val="4"/>
        </w:numPr>
        <w:rPr>
          <w:rFonts w:cstheme="minorHAnsi"/>
          <w:sz w:val="24"/>
          <w:szCs w:val="24"/>
        </w:rPr>
      </w:pPr>
      <w:r w:rsidRPr="008C68FF">
        <w:rPr>
          <w:rFonts w:cstheme="minorHAnsi"/>
          <w:sz w:val="24"/>
          <w:szCs w:val="24"/>
        </w:rPr>
        <w:t>University of North Carolina</w:t>
      </w:r>
    </w:p>
    <w:p w14:paraId="615802F3" w14:textId="7D66E2EC" w:rsidR="37EFF722" w:rsidRPr="008C68FF" w:rsidRDefault="2AC25B1A" w:rsidP="007E1FA6">
      <w:pPr>
        <w:pStyle w:val="ListParagraph"/>
        <w:numPr>
          <w:ilvl w:val="1"/>
          <w:numId w:val="4"/>
        </w:numPr>
        <w:rPr>
          <w:rFonts w:cstheme="minorHAnsi"/>
          <w:sz w:val="24"/>
          <w:szCs w:val="24"/>
        </w:rPr>
      </w:pPr>
      <w:r w:rsidRPr="008C68FF">
        <w:rPr>
          <w:rFonts w:cstheme="minorHAnsi"/>
          <w:sz w:val="24"/>
          <w:szCs w:val="24"/>
        </w:rPr>
        <w:t>‘The Risks Are Too High’: UNC Faculty Petition for Remote Learning</w:t>
      </w:r>
    </w:p>
    <w:p w14:paraId="580A5689" w14:textId="1355AD8D" w:rsidR="37EFF722" w:rsidRPr="008C68FF" w:rsidRDefault="008E4273" w:rsidP="007E1FA6">
      <w:pPr>
        <w:pStyle w:val="ListParagraph"/>
        <w:numPr>
          <w:ilvl w:val="1"/>
          <w:numId w:val="4"/>
        </w:numPr>
        <w:rPr>
          <w:rFonts w:cstheme="minorHAnsi"/>
          <w:sz w:val="24"/>
          <w:szCs w:val="24"/>
        </w:rPr>
      </w:pPr>
      <w:hyperlink r:id="rId11" w:history="1">
        <w:r w:rsidR="2AC25B1A" w:rsidRPr="008C68FF">
          <w:rPr>
            <w:rStyle w:val="Hyperlink"/>
            <w:rFonts w:cstheme="minorHAnsi"/>
            <w:sz w:val="24"/>
            <w:szCs w:val="24"/>
          </w:rPr>
          <w:t>https://chapelboro.com/news/coronavirus-covid-19/the-risks-are-too-high-unc-faculty-petition-for-remote-learning</w:t>
        </w:r>
      </w:hyperlink>
    </w:p>
    <w:p w14:paraId="4E866B2A" w14:textId="3A6F18C7" w:rsidR="37EFF722" w:rsidRPr="008C68FF" w:rsidRDefault="37EFF722" w:rsidP="007E1FA6">
      <w:pPr>
        <w:pStyle w:val="ListParagraph"/>
        <w:numPr>
          <w:ilvl w:val="0"/>
          <w:numId w:val="4"/>
        </w:numPr>
        <w:rPr>
          <w:rFonts w:cstheme="minorHAnsi"/>
          <w:sz w:val="24"/>
          <w:szCs w:val="24"/>
        </w:rPr>
      </w:pPr>
      <w:r w:rsidRPr="008C68FF">
        <w:rPr>
          <w:rFonts w:cstheme="minorHAnsi"/>
          <w:sz w:val="24"/>
          <w:szCs w:val="24"/>
        </w:rPr>
        <w:t>University of Iowa</w:t>
      </w:r>
    </w:p>
    <w:p w14:paraId="0131D130" w14:textId="2122A2AA" w:rsidR="37EFF722" w:rsidRPr="008C68FF" w:rsidRDefault="4019E8A7" w:rsidP="007E1FA6">
      <w:pPr>
        <w:pStyle w:val="ListParagraph"/>
        <w:numPr>
          <w:ilvl w:val="1"/>
          <w:numId w:val="4"/>
        </w:numPr>
        <w:rPr>
          <w:rFonts w:cstheme="minorHAnsi"/>
          <w:sz w:val="24"/>
          <w:szCs w:val="24"/>
        </w:rPr>
      </w:pPr>
      <w:r w:rsidRPr="008C68FF">
        <w:rPr>
          <w:rFonts w:cstheme="minorHAnsi"/>
          <w:sz w:val="24"/>
          <w:szCs w:val="24"/>
        </w:rPr>
        <w:t>Hundreds of UI employees call for stricter COVID-19 mitigation measures</w:t>
      </w:r>
    </w:p>
    <w:p w14:paraId="52CF7C6E" w14:textId="48C7244E" w:rsidR="2AC25B1A" w:rsidRPr="008C68FF" w:rsidRDefault="008E4273" w:rsidP="007E1FA6">
      <w:pPr>
        <w:pStyle w:val="ListParagraph"/>
        <w:numPr>
          <w:ilvl w:val="1"/>
          <w:numId w:val="4"/>
        </w:numPr>
        <w:rPr>
          <w:rStyle w:val="Hyperlink"/>
          <w:rFonts w:cstheme="minorHAnsi"/>
          <w:sz w:val="24"/>
          <w:szCs w:val="24"/>
        </w:rPr>
      </w:pPr>
      <w:hyperlink r:id="rId12" w:history="1"/>
      <w:r w:rsidR="438A69C7" w:rsidRPr="008C68FF">
        <w:rPr>
          <w:rFonts w:cstheme="minorHAnsi"/>
          <w:sz w:val="24"/>
          <w:szCs w:val="24"/>
        </w:rPr>
        <w:t xml:space="preserve"> </w:t>
      </w:r>
      <w:hyperlink r:id="rId13" w:history="1">
        <w:r w:rsidR="438A69C7" w:rsidRPr="008C68FF">
          <w:rPr>
            <w:rStyle w:val="Hyperlink"/>
            <w:rFonts w:cstheme="minorHAnsi"/>
            <w:sz w:val="24"/>
            <w:szCs w:val="24"/>
          </w:rPr>
          <w:t>https://dailyiowan.com/2021/08/11/hundreds-of-ui-employees-call-for-stricter-covid-19-mitigation-measures/</w:t>
        </w:r>
      </w:hyperlink>
    </w:p>
    <w:p w14:paraId="053F362A" w14:textId="35A1695B" w:rsidR="1AE44BDB" w:rsidRPr="008C68FF" w:rsidRDefault="1AE44BDB" w:rsidP="007E1FA6">
      <w:pPr>
        <w:pStyle w:val="ListParagraph"/>
        <w:numPr>
          <w:ilvl w:val="0"/>
          <w:numId w:val="4"/>
        </w:numPr>
        <w:rPr>
          <w:rFonts w:cstheme="minorHAnsi"/>
          <w:sz w:val="24"/>
          <w:szCs w:val="24"/>
        </w:rPr>
      </w:pPr>
      <w:r w:rsidRPr="008C68FF">
        <w:rPr>
          <w:rFonts w:cstheme="minorHAnsi"/>
          <w:sz w:val="24"/>
          <w:szCs w:val="24"/>
        </w:rPr>
        <w:t>Central Michigan University</w:t>
      </w:r>
    </w:p>
    <w:p w14:paraId="199BCFA1" w14:textId="72EF0A18" w:rsidR="1AA613FE" w:rsidRPr="008C68FF" w:rsidRDefault="1AA613FE" w:rsidP="007E1FA6">
      <w:pPr>
        <w:pStyle w:val="ListParagraph"/>
        <w:numPr>
          <w:ilvl w:val="1"/>
          <w:numId w:val="4"/>
        </w:numPr>
        <w:spacing w:after="0"/>
        <w:rPr>
          <w:rFonts w:cstheme="minorHAnsi"/>
          <w:sz w:val="24"/>
          <w:szCs w:val="24"/>
        </w:rPr>
      </w:pPr>
      <w:r w:rsidRPr="008C68FF">
        <w:rPr>
          <w:rFonts w:cstheme="minorHAnsi"/>
          <w:sz w:val="24"/>
          <w:szCs w:val="24"/>
        </w:rPr>
        <w:lastRenderedPageBreak/>
        <w:t>Petition calls for CMU COVID-19 vaccine mandate</w:t>
      </w:r>
    </w:p>
    <w:p w14:paraId="371106A9" w14:textId="63CF9114" w:rsidR="1AA613FE" w:rsidRPr="008C68FF" w:rsidRDefault="1AA613FE" w:rsidP="29876585">
      <w:pPr>
        <w:pStyle w:val="ListParagraph"/>
        <w:numPr>
          <w:ilvl w:val="1"/>
          <w:numId w:val="4"/>
        </w:numPr>
        <w:spacing w:after="0"/>
        <w:rPr>
          <w:rFonts w:cstheme="minorHAnsi"/>
          <w:sz w:val="24"/>
          <w:szCs w:val="24"/>
        </w:rPr>
      </w:pPr>
      <w:r w:rsidRPr="008C68FF">
        <w:rPr>
          <w:rFonts w:cstheme="minorHAnsi"/>
          <w:sz w:val="24"/>
          <w:szCs w:val="24"/>
        </w:rPr>
        <w:t>https://www.wnem.com/news/petition-calls-for-cmu-covid-19-vaccine-mandate/article_97734892-fbd6-11eb-959b-6398e2eeec74.html</w:t>
      </w:r>
    </w:p>
    <w:p w14:paraId="42360111" w14:textId="63FCB727" w:rsidR="60C7760E" w:rsidRPr="008C68FF" w:rsidRDefault="60C7760E" w:rsidP="007E1FA6">
      <w:pPr>
        <w:pStyle w:val="ListParagraph"/>
        <w:numPr>
          <w:ilvl w:val="0"/>
          <w:numId w:val="4"/>
        </w:numPr>
        <w:rPr>
          <w:rFonts w:cstheme="minorHAnsi"/>
          <w:sz w:val="24"/>
          <w:szCs w:val="24"/>
        </w:rPr>
      </w:pPr>
      <w:r w:rsidRPr="008C68FF">
        <w:rPr>
          <w:rFonts w:cstheme="minorHAnsi"/>
          <w:sz w:val="24"/>
          <w:szCs w:val="24"/>
        </w:rPr>
        <w:t>Iowa State University</w:t>
      </w:r>
    </w:p>
    <w:p w14:paraId="49B4DBDC" w14:textId="0DBF7172" w:rsidR="60C7760E" w:rsidRPr="008C68FF" w:rsidRDefault="60C7760E" w:rsidP="007E1FA6">
      <w:pPr>
        <w:pStyle w:val="ListParagraph"/>
        <w:numPr>
          <w:ilvl w:val="1"/>
          <w:numId w:val="4"/>
        </w:numPr>
        <w:rPr>
          <w:rFonts w:cstheme="minorHAnsi"/>
          <w:sz w:val="24"/>
          <w:szCs w:val="24"/>
        </w:rPr>
      </w:pPr>
      <w:r w:rsidRPr="008C68FF">
        <w:rPr>
          <w:rFonts w:cstheme="minorHAnsi"/>
          <w:sz w:val="24"/>
          <w:szCs w:val="24"/>
        </w:rPr>
        <w:t>Iowa State faculty calling for a mask mandate, similar to UI faculty's recent demands</w:t>
      </w:r>
    </w:p>
    <w:p w14:paraId="57949D21" w14:textId="4999A9CD" w:rsidR="74436CA8" w:rsidRPr="008C68FF" w:rsidRDefault="74436CA8" w:rsidP="007E1FA6">
      <w:pPr>
        <w:pStyle w:val="ListParagraph"/>
        <w:numPr>
          <w:ilvl w:val="1"/>
          <w:numId w:val="4"/>
        </w:numPr>
        <w:rPr>
          <w:rFonts w:cstheme="minorHAnsi"/>
          <w:sz w:val="24"/>
          <w:szCs w:val="24"/>
        </w:rPr>
      </w:pPr>
      <w:r w:rsidRPr="008C68FF">
        <w:rPr>
          <w:rFonts w:cstheme="minorHAnsi"/>
          <w:sz w:val="24"/>
          <w:szCs w:val="24"/>
        </w:rPr>
        <w:t>https://www.amestrib.com/story/news/education/2021/08/17/isu-iowa-state-university-faculty-petition-mask-mandate-covid-delta-variant/8155178002/</w:t>
      </w:r>
    </w:p>
    <w:p w14:paraId="6FA62640" w14:textId="069E3285" w:rsidR="2528E39C" w:rsidRPr="008C68FF" w:rsidRDefault="2528E39C" w:rsidP="007E1FA6">
      <w:pPr>
        <w:pStyle w:val="ListParagraph"/>
        <w:numPr>
          <w:ilvl w:val="0"/>
          <w:numId w:val="4"/>
        </w:numPr>
        <w:rPr>
          <w:rFonts w:cstheme="minorHAnsi"/>
          <w:sz w:val="24"/>
          <w:szCs w:val="24"/>
        </w:rPr>
      </w:pPr>
      <w:r w:rsidRPr="008C68FF">
        <w:rPr>
          <w:rFonts w:cstheme="minorHAnsi"/>
          <w:sz w:val="24"/>
          <w:szCs w:val="24"/>
        </w:rPr>
        <w:t>Rutgers University</w:t>
      </w:r>
    </w:p>
    <w:p w14:paraId="0978147F" w14:textId="78F5F696" w:rsidR="2528E39C" w:rsidRPr="008C68FF" w:rsidRDefault="2528E39C" w:rsidP="007E1FA6">
      <w:pPr>
        <w:pStyle w:val="ListParagraph"/>
        <w:numPr>
          <w:ilvl w:val="1"/>
          <w:numId w:val="4"/>
        </w:numPr>
        <w:rPr>
          <w:rFonts w:cstheme="minorHAnsi"/>
          <w:sz w:val="24"/>
          <w:szCs w:val="24"/>
        </w:rPr>
      </w:pPr>
      <w:r w:rsidRPr="008C68FF">
        <w:rPr>
          <w:rFonts w:cstheme="minorHAnsi"/>
          <w:sz w:val="24"/>
          <w:szCs w:val="24"/>
        </w:rPr>
        <w:t>Petition calls for mandatory faculty COVID-19 vaccinations at Rutgers</w:t>
      </w:r>
    </w:p>
    <w:p w14:paraId="5F62C30A" w14:textId="1CA4149E" w:rsidR="2528E39C" w:rsidRPr="008C68FF" w:rsidRDefault="2528E39C" w:rsidP="007E1FA6">
      <w:pPr>
        <w:pStyle w:val="ListParagraph"/>
        <w:numPr>
          <w:ilvl w:val="1"/>
          <w:numId w:val="4"/>
        </w:numPr>
        <w:rPr>
          <w:rFonts w:cstheme="minorHAnsi"/>
          <w:sz w:val="24"/>
          <w:szCs w:val="24"/>
        </w:rPr>
      </w:pPr>
      <w:r w:rsidRPr="008C68FF">
        <w:rPr>
          <w:rFonts w:cstheme="minorHAnsi"/>
          <w:sz w:val="24"/>
          <w:szCs w:val="24"/>
        </w:rPr>
        <w:t>https://www.nj.com/education/2021/08/petition-calls-for-mandatory-faculty-covid-19-vaccinations-at-rutgers.html</w:t>
      </w:r>
    </w:p>
    <w:p w14:paraId="3163886B" w14:textId="5082D9AF" w:rsidR="4F7B713D" w:rsidRPr="008C68FF" w:rsidRDefault="4F7B713D" w:rsidP="007E1FA6">
      <w:pPr>
        <w:pStyle w:val="ListParagraph"/>
        <w:numPr>
          <w:ilvl w:val="0"/>
          <w:numId w:val="4"/>
        </w:numPr>
        <w:rPr>
          <w:rFonts w:cstheme="minorHAnsi"/>
          <w:sz w:val="24"/>
          <w:szCs w:val="24"/>
        </w:rPr>
      </w:pPr>
      <w:r w:rsidRPr="008C68FF">
        <w:rPr>
          <w:rFonts w:cstheme="minorHAnsi"/>
          <w:sz w:val="24"/>
          <w:szCs w:val="24"/>
        </w:rPr>
        <w:t>University of Kansas</w:t>
      </w:r>
    </w:p>
    <w:p w14:paraId="117F4866" w14:textId="3F0721D5" w:rsidR="4F7B713D" w:rsidRPr="008C68FF" w:rsidRDefault="4F7B713D" w:rsidP="007E1FA6">
      <w:pPr>
        <w:pStyle w:val="ListParagraph"/>
        <w:numPr>
          <w:ilvl w:val="1"/>
          <w:numId w:val="4"/>
        </w:numPr>
        <w:rPr>
          <w:rFonts w:cstheme="minorHAnsi"/>
          <w:sz w:val="24"/>
          <w:szCs w:val="24"/>
        </w:rPr>
      </w:pPr>
      <w:r w:rsidRPr="008C68FF">
        <w:rPr>
          <w:rFonts w:cstheme="minorHAnsi"/>
          <w:sz w:val="24"/>
          <w:szCs w:val="24"/>
        </w:rPr>
        <w:t>KU student starts petition to require students, staff to get COVID-19 vaccinations</w:t>
      </w:r>
    </w:p>
    <w:p w14:paraId="3BCCF6C3" w14:textId="2776891E" w:rsidR="4F7B713D" w:rsidRPr="008C68FF" w:rsidRDefault="4F7B713D" w:rsidP="29876585">
      <w:pPr>
        <w:pStyle w:val="ListParagraph"/>
        <w:numPr>
          <w:ilvl w:val="1"/>
          <w:numId w:val="4"/>
        </w:numPr>
        <w:rPr>
          <w:rFonts w:cstheme="minorHAnsi"/>
          <w:sz w:val="24"/>
          <w:szCs w:val="24"/>
        </w:rPr>
      </w:pPr>
      <w:r w:rsidRPr="008C68FF">
        <w:rPr>
          <w:rFonts w:cstheme="minorHAnsi"/>
          <w:sz w:val="24"/>
          <w:szCs w:val="24"/>
        </w:rPr>
        <w:t>https://www.kmbc.com/article/ku-student-starts-petition-to-require-students-staff-to-get-covid-19-vaccinations/37083497#</w:t>
      </w:r>
    </w:p>
    <w:p w14:paraId="10AE60CE" w14:textId="79055832" w:rsidR="4F7B713D" w:rsidRPr="008C68FF" w:rsidRDefault="4F7B713D" w:rsidP="007E1FA6">
      <w:pPr>
        <w:pStyle w:val="ListParagraph"/>
        <w:numPr>
          <w:ilvl w:val="0"/>
          <w:numId w:val="4"/>
        </w:numPr>
        <w:rPr>
          <w:rFonts w:cstheme="minorHAnsi"/>
          <w:sz w:val="24"/>
          <w:szCs w:val="24"/>
        </w:rPr>
      </w:pPr>
      <w:r w:rsidRPr="008C68FF">
        <w:rPr>
          <w:rFonts w:cstheme="minorHAnsi"/>
          <w:sz w:val="24"/>
          <w:szCs w:val="24"/>
        </w:rPr>
        <w:t>Clemson University</w:t>
      </w:r>
    </w:p>
    <w:p w14:paraId="388AA0F1" w14:textId="307CFEB5" w:rsidR="4F7B713D" w:rsidRPr="008C68FF" w:rsidRDefault="4F7B713D" w:rsidP="007E1FA6">
      <w:pPr>
        <w:pStyle w:val="ListParagraph"/>
        <w:numPr>
          <w:ilvl w:val="1"/>
          <w:numId w:val="4"/>
        </w:numPr>
        <w:rPr>
          <w:rFonts w:cstheme="minorHAnsi"/>
          <w:sz w:val="24"/>
          <w:szCs w:val="24"/>
        </w:rPr>
      </w:pPr>
      <w:r w:rsidRPr="008C68FF">
        <w:rPr>
          <w:rFonts w:cstheme="minorHAnsi"/>
          <w:sz w:val="24"/>
          <w:szCs w:val="24"/>
        </w:rPr>
        <w:t>No masks, no class. Clemson professors plan walkout over lack of COVID precautions</w:t>
      </w:r>
    </w:p>
    <w:p w14:paraId="0E271A39" w14:textId="37945794" w:rsidR="4F7B713D" w:rsidRPr="008C68FF" w:rsidRDefault="4F7B713D" w:rsidP="29876585">
      <w:pPr>
        <w:pStyle w:val="ListParagraph"/>
        <w:numPr>
          <w:ilvl w:val="1"/>
          <w:numId w:val="4"/>
        </w:numPr>
        <w:rPr>
          <w:rFonts w:cstheme="minorHAnsi"/>
          <w:sz w:val="24"/>
          <w:szCs w:val="24"/>
        </w:rPr>
      </w:pPr>
      <w:r w:rsidRPr="008C68FF">
        <w:rPr>
          <w:rFonts w:cstheme="minorHAnsi"/>
          <w:sz w:val="24"/>
          <w:szCs w:val="24"/>
        </w:rPr>
        <w:t>https://www.thestate.com/news/coronavirus/article253518304.html</w:t>
      </w:r>
    </w:p>
    <w:p w14:paraId="4FAEAFB7" w14:textId="42271345" w:rsidR="4F7B713D" w:rsidRPr="008C68FF" w:rsidRDefault="4F7B713D" w:rsidP="007E1FA6">
      <w:pPr>
        <w:pStyle w:val="ListParagraph"/>
        <w:numPr>
          <w:ilvl w:val="0"/>
          <w:numId w:val="4"/>
        </w:numPr>
        <w:rPr>
          <w:rFonts w:cstheme="minorHAnsi"/>
          <w:sz w:val="24"/>
          <w:szCs w:val="24"/>
        </w:rPr>
      </w:pPr>
      <w:r w:rsidRPr="008C68FF">
        <w:rPr>
          <w:rFonts w:cstheme="minorHAnsi"/>
          <w:sz w:val="24"/>
          <w:szCs w:val="24"/>
        </w:rPr>
        <w:t>University of South Carolina</w:t>
      </w:r>
    </w:p>
    <w:p w14:paraId="59D0B723" w14:textId="6820A0D7" w:rsidR="4F7B713D" w:rsidRPr="008C68FF" w:rsidRDefault="4F7B713D" w:rsidP="007E1FA6">
      <w:pPr>
        <w:pStyle w:val="ListParagraph"/>
        <w:numPr>
          <w:ilvl w:val="1"/>
          <w:numId w:val="4"/>
        </w:numPr>
        <w:rPr>
          <w:rFonts w:cstheme="minorHAnsi"/>
          <w:sz w:val="24"/>
          <w:szCs w:val="24"/>
        </w:rPr>
      </w:pPr>
      <w:r w:rsidRPr="008C68FF">
        <w:rPr>
          <w:rFonts w:cstheme="minorHAnsi"/>
          <w:sz w:val="24"/>
          <w:szCs w:val="24"/>
        </w:rPr>
        <w:t>USC faculty group wants Pastides to put mask mandate back on campus</w:t>
      </w:r>
    </w:p>
    <w:p w14:paraId="6C2A7C96" w14:textId="53EE85EA" w:rsidR="4F7B713D" w:rsidRPr="008C68FF" w:rsidRDefault="4F7B713D" w:rsidP="29876585">
      <w:pPr>
        <w:pStyle w:val="ListParagraph"/>
        <w:numPr>
          <w:ilvl w:val="1"/>
          <w:numId w:val="4"/>
        </w:numPr>
        <w:rPr>
          <w:rFonts w:cstheme="minorHAnsi"/>
          <w:sz w:val="24"/>
          <w:szCs w:val="24"/>
        </w:rPr>
      </w:pPr>
      <w:r w:rsidRPr="008C68FF">
        <w:rPr>
          <w:rFonts w:cstheme="minorHAnsi"/>
          <w:sz w:val="24"/>
          <w:szCs w:val="24"/>
        </w:rPr>
        <w:t>https://www.wltx.com/article/news/health/coronavirus/mask-mandate-university-of-south-carolina-faculty/101-c6592b12-954b-4f4a-a577-edab0978f122</w:t>
      </w:r>
    </w:p>
    <w:sectPr w:rsidR="4F7B713D" w:rsidRPr="008C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DB0"/>
    <w:multiLevelType w:val="hybridMultilevel"/>
    <w:tmpl w:val="FFFFFFFF"/>
    <w:lvl w:ilvl="0" w:tplc="1A4C5710">
      <w:start w:val="1"/>
      <w:numFmt w:val="bullet"/>
      <w:lvlText w:val=""/>
      <w:lvlJc w:val="left"/>
      <w:pPr>
        <w:ind w:left="720" w:hanging="360"/>
      </w:pPr>
      <w:rPr>
        <w:rFonts w:ascii="Symbol" w:hAnsi="Symbol" w:hint="default"/>
      </w:rPr>
    </w:lvl>
    <w:lvl w:ilvl="1" w:tplc="955201E2">
      <w:start w:val="1"/>
      <w:numFmt w:val="bullet"/>
      <w:lvlText w:val="o"/>
      <w:lvlJc w:val="left"/>
      <w:pPr>
        <w:ind w:left="1440" w:hanging="360"/>
      </w:pPr>
      <w:rPr>
        <w:rFonts w:ascii="Courier New" w:hAnsi="Courier New" w:hint="default"/>
      </w:rPr>
    </w:lvl>
    <w:lvl w:ilvl="2" w:tplc="7B1090A8">
      <w:start w:val="1"/>
      <w:numFmt w:val="bullet"/>
      <w:lvlText w:val=""/>
      <w:lvlJc w:val="left"/>
      <w:pPr>
        <w:ind w:left="2160" w:hanging="360"/>
      </w:pPr>
      <w:rPr>
        <w:rFonts w:ascii="Wingdings" w:hAnsi="Wingdings" w:hint="default"/>
      </w:rPr>
    </w:lvl>
    <w:lvl w:ilvl="3" w:tplc="102EF2CE">
      <w:start w:val="1"/>
      <w:numFmt w:val="bullet"/>
      <w:lvlText w:val=""/>
      <w:lvlJc w:val="left"/>
      <w:pPr>
        <w:ind w:left="2880" w:hanging="360"/>
      </w:pPr>
      <w:rPr>
        <w:rFonts w:ascii="Symbol" w:hAnsi="Symbol" w:hint="default"/>
      </w:rPr>
    </w:lvl>
    <w:lvl w:ilvl="4" w:tplc="8B3AD0B4">
      <w:start w:val="1"/>
      <w:numFmt w:val="bullet"/>
      <w:lvlText w:val="o"/>
      <w:lvlJc w:val="left"/>
      <w:pPr>
        <w:ind w:left="3600" w:hanging="360"/>
      </w:pPr>
      <w:rPr>
        <w:rFonts w:ascii="Courier New" w:hAnsi="Courier New" w:hint="default"/>
      </w:rPr>
    </w:lvl>
    <w:lvl w:ilvl="5" w:tplc="20D29B32">
      <w:start w:val="1"/>
      <w:numFmt w:val="bullet"/>
      <w:lvlText w:val=""/>
      <w:lvlJc w:val="left"/>
      <w:pPr>
        <w:ind w:left="4320" w:hanging="360"/>
      </w:pPr>
      <w:rPr>
        <w:rFonts w:ascii="Wingdings" w:hAnsi="Wingdings" w:hint="default"/>
      </w:rPr>
    </w:lvl>
    <w:lvl w:ilvl="6" w:tplc="67CA3A38">
      <w:start w:val="1"/>
      <w:numFmt w:val="bullet"/>
      <w:lvlText w:val=""/>
      <w:lvlJc w:val="left"/>
      <w:pPr>
        <w:ind w:left="5040" w:hanging="360"/>
      </w:pPr>
      <w:rPr>
        <w:rFonts w:ascii="Symbol" w:hAnsi="Symbol" w:hint="default"/>
      </w:rPr>
    </w:lvl>
    <w:lvl w:ilvl="7" w:tplc="F70AE144">
      <w:start w:val="1"/>
      <w:numFmt w:val="bullet"/>
      <w:lvlText w:val="o"/>
      <w:lvlJc w:val="left"/>
      <w:pPr>
        <w:ind w:left="5760" w:hanging="360"/>
      </w:pPr>
      <w:rPr>
        <w:rFonts w:ascii="Courier New" w:hAnsi="Courier New" w:hint="default"/>
      </w:rPr>
    </w:lvl>
    <w:lvl w:ilvl="8" w:tplc="A29E0C0C">
      <w:start w:val="1"/>
      <w:numFmt w:val="bullet"/>
      <w:lvlText w:val=""/>
      <w:lvlJc w:val="left"/>
      <w:pPr>
        <w:ind w:left="6480" w:hanging="360"/>
      </w:pPr>
      <w:rPr>
        <w:rFonts w:ascii="Wingdings" w:hAnsi="Wingdings" w:hint="default"/>
      </w:rPr>
    </w:lvl>
  </w:abstractNum>
  <w:abstractNum w:abstractNumId="1" w15:restartNumberingAfterBreak="0">
    <w:nsid w:val="23367AB0"/>
    <w:multiLevelType w:val="hybridMultilevel"/>
    <w:tmpl w:val="FFFFFFFF"/>
    <w:lvl w:ilvl="0" w:tplc="076E45D0">
      <w:start w:val="1"/>
      <w:numFmt w:val="bullet"/>
      <w:lvlText w:val=""/>
      <w:lvlJc w:val="left"/>
      <w:pPr>
        <w:ind w:left="720" w:hanging="360"/>
      </w:pPr>
      <w:rPr>
        <w:rFonts w:ascii="Symbol" w:hAnsi="Symbol" w:hint="default"/>
      </w:rPr>
    </w:lvl>
    <w:lvl w:ilvl="1" w:tplc="96DC1A04">
      <w:start w:val="1"/>
      <w:numFmt w:val="bullet"/>
      <w:lvlText w:val="o"/>
      <w:lvlJc w:val="left"/>
      <w:pPr>
        <w:ind w:left="1440" w:hanging="360"/>
      </w:pPr>
      <w:rPr>
        <w:rFonts w:ascii="Courier New" w:hAnsi="Courier New" w:hint="default"/>
      </w:rPr>
    </w:lvl>
    <w:lvl w:ilvl="2" w:tplc="8C843164">
      <w:start w:val="1"/>
      <w:numFmt w:val="bullet"/>
      <w:lvlText w:val=""/>
      <w:lvlJc w:val="left"/>
      <w:pPr>
        <w:ind w:left="2160" w:hanging="360"/>
      </w:pPr>
      <w:rPr>
        <w:rFonts w:ascii="Wingdings" w:hAnsi="Wingdings" w:hint="default"/>
      </w:rPr>
    </w:lvl>
    <w:lvl w:ilvl="3" w:tplc="407E7E0C">
      <w:start w:val="1"/>
      <w:numFmt w:val="bullet"/>
      <w:lvlText w:val=""/>
      <w:lvlJc w:val="left"/>
      <w:pPr>
        <w:ind w:left="2880" w:hanging="360"/>
      </w:pPr>
      <w:rPr>
        <w:rFonts w:ascii="Symbol" w:hAnsi="Symbol" w:hint="default"/>
      </w:rPr>
    </w:lvl>
    <w:lvl w:ilvl="4" w:tplc="F1E45E86">
      <w:start w:val="1"/>
      <w:numFmt w:val="bullet"/>
      <w:lvlText w:val="o"/>
      <w:lvlJc w:val="left"/>
      <w:pPr>
        <w:ind w:left="3600" w:hanging="360"/>
      </w:pPr>
      <w:rPr>
        <w:rFonts w:ascii="Courier New" w:hAnsi="Courier New" w:hint="default"/>
      </w:rPr>
    </w:lvl>
    <w:lvl w:ilvl="5" w:tplc="AA74A896">
      <w:start w:val="1"/>
      <w:numFmt w:val="bullet"/>
      <w:lvlText w:val=""/>
      <w:lvlJc w:val="left"/>
      <w:pPr>
        <w:ind w:left="4320" w:hanging="360"/>
      </w:pPr>
      <w:rPr>
        <w:rFonts w:ascii="Wingdings" w:hAnsi="Wingdings" w:hint="default"/>
      </w:rPr>
    </w:lvl>
    <w:lvl w:ilvl="6" w:tplc="F6305140">
      <w:start w:val="1"/>
      <w:numFmt w:val="bullet"/>
      <w:lvlText w:val=""/>
      <w:lvlJc w:val="left"/>
      <w:pPr>
        <w:ind w:left="5040" w:hanging="360"/>
      </w:pPr>
      <w:rPr>
        <w:rFonts w:ascii="Symbol" w:hAnsi="Symbol" w:hint="default"/>
      </w:rPr>
    </w:lvl>
    <w:lvl w:ilvl="7" w:tplc="71CE6FEE">
      <w:start w:val="1"/>
      <w:numFmt w:val="bullet"/>
      <w:lvlText w:val="o"/>
      <w:lvlJc w:val="left"/>
      <w:pPr>
        <w:ind w:left="5760" w:hanging="360"/>
      </w:pPr>
      <w:rPr>
        <w:rFonts w:ascii="Courier New" w:hAnsi="Courier New" w:hint="default"/>
      </w:rPr>
    </w:lvl>
    <w:lvl w:ilvl="8" w:tplc="92F668B0">
      <w:start w:val="1"/>
      <w:numFmt w:val="bullet"/>
      <w:lvlText w:val=""/>
      <w:lvlJc w:val="left"/>
      <w:pPr>
        <w:ind w:left="6480" w:hanging="360"/>
      </w:pPr>
      <w:rPr>
        <w:rFonts w:ascii="Wingdings" w:hAnsi="Wingdings" w:hint="default"/>
      </w:rPr>
    </w:lvl>
  </w:abstractNum>
  <w:abstractNum w:abstractNumId="2" w15:restartNumberingAfterBreak="0">
    <w:nsid w:val="2D5C63BC"/>
    <w:multiLevelType w:val="hybridMultilevel"/>
    <w:tmpl w:val="FFB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87159"/>
    <w:multiLevelType w:val="hybridMultilevel"/>
    <w:tmpl w:val="4EC41844"/>
    <w:lvl w:ilvl="0" w:tplc="661EE21C">
      <w:start w:val="1"/>
      <w:numFmt w:val="bullet"/>
      <w:lvlText w:val=""/>
      <w:lvlJc w:val="left"/>
      <w:pPr>
        <w:ind w:left="720" w:hanging="360"/>
      </w:pPr>
      <w:rPr>
        <w:rFonts w:ascii="Symbol" w:hAnsi="Symbol" w:hint="default"/>
      </w:rPr>
    </w:lvl>
    <w:lvl w:ilvl="1" w:tplc="DAB4AB26">
      <w:start w:val="1"/>
      <w:numFmt w:val="bullet"/>
      <w:lvlText w:val="o"/>
      <w:lvlJc w:val="left"/>
      <w:pPr>
        <w:ind w:left="1440" w:hanging="360"/>
      </w:pPr>
      <w:rPr>
        <w:rFonts w:ascii="Courier New" w:hAnsi="Courier New" w:hint="default"/>
      </w:rPr>
    </w:lvl>
    <w:lvl w:ilvl="2" w:tplc="69DC88F8">
      <w:start w:val="1"/>
      <w:numFmt w:val="bullet"/>
      <w:lvlText w:val=""/>
      <w:lvlJc w:val="left"/>
      <w:pPr>
        <w:ind w:left="2160" w:hanging="360"/>
      </w:pPr>
      <w:rPr>
        <w:rFonts w:ascii="Wingdings" w:hAnsi="Wingdings" w:hint="default"/>
      </w:rPr>
    </w:lvl>
    <w:lvl w:ilvl="3" w:tplc="36DE2BF8">
      <w:start w:val="1"/>
      <w:numFmt w:val="bullet"/>
      <w:lvlText w:val=""/>
      <w:lvlJc w:val="left"/>
      <w:pPr>
        <w:ind w:left="2880" w:hanging="360"/>
      </w:pPr>
      <w:rPr>
        <w:rFonts w:ascii="Symbol" w:hAnsi="Symbol" w:hint="default"/>
      </w:rPr>
    </w:lvl>
    <w:lvl w:ilvl="4" w:tplc="4A7021BE">
      <w:start w:val="1"/>
      <w:numFmt w:val="bullet"/>
      <w:lvlText w:val="o"/>
      <w:lvlJc w:val="left"/>
      <w:pPr>
        <w:ind w:left="3600" w:hanging="360"/>
      </w:pPr>
      <w:rPr>
        <w:rFonts w:ascii="Courier New" w:hAnsi="Courier New" w:hint="default"/>
      </w:rPr>
    </w:lvl>
    <w:lvl w:ilvl="5" w:tplc="FFCCD8F2">
      <w:start w:val="1"/>
      <w:numFmt w:val="bullet"/>
      <w:lvlText w:val=""/>
      <w:lvlJc w:val="left"/>
      <w:pPr>
        <w:ind w:left="4320" w:hanging="360"/>
      </w:pPr>
      <w:rPr>
        <w:rFonts w:ascii="Wingdings" w:hAnsi="Wingdings" w:hint="default"/>
      </w:rPr>
    </w:lvl>
    <w:lvl w:ilvl="6" w:tplc="63E4AC00">
      <w:start w:val="1"/>
      <w:numFmt w:val="bullet"/>
      <w:lvlText w:val=""/>
      <w:lvlJc w:val="left"/>
      <w:pPr>
        <w:ind w:left="5040" w:hanging="360"/>
      </w:pPr>
      <w:rPr>
        <w:rFonts w:ascii="Symbol" w:hAnsi="Symbol" w:hint="default"/>
      </w:rPr>
    </w:lvl>
    <w:lvl w:ilvl="7" w:tplc="07940262">
      <w:start w:val="1"/>
      <w:numFmt w:val="bullet"/>
      <w:lvlText w:val="o"/>
      <w:lvlJc w:val="left"/>
      <w:pPr>
        <w:ind w:left="5760" w:hanging="360"/>
      </w:pPr>
      <w:rPr>
        <w:rFonts w:ascii="Courier New" w:hAnsi="Courier New" w:hint="default"/>
      </w:rPr>
    </w:lvl>
    <w:lvl w:ilvl="8" w:tplc="D42C506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AE"/>
    <w:rsid w:val="00000C5E"/>
    <w:rsid w:val="000232CE"/>
    <w:rsid w:val="00026A97"/>
    <w:rsid w:val="000314A6"/>
    <w:rsid w:val="0007228C"/>
    <w:rsid w:val="000A043F"/>
    <w:rsid w:val="000B4BFB"/>
    <w:rsid w:val="000F6752"/>
    <w:rsid w:val="00101D7A"/>
    <w:rsid w:val="00145339"/>
    <w:rsid w:val="00187A60"/>
    <w:rsid w:val="001A4F8E"/>
    <w:rsid w:val="001C681C"/>
    <w:rsid w:val="001E7CC0"/>
    <w:rsid w:val="00231384"/>
    <w:rsid w:val="002407AE"/>
    <w:rsid w:val="002440AF"/>
    <w:rsid w:val="002855F5"/>
    <w:rsid w:val="00295274"/>
    <w:rsid w:val="002B7F74"/>
    <w:rsid w:val="002E0DB1"/>
    <w:rsid w:val="00304BB7"/>
    <w:rsid w:val="00383A6F"/>
    <w:rsid w:val="0050292F"/>
    <w:rsid w:val="005813AD"/>
    <w:rsid w:val="005D522B"/>
    <w:rsid w:val="00654F43"/>
    <w:rsid w:val="0069421C"/>
    <w:rsid w:val="00715229"/>
    <w:rsid w:val="00723FCF"/>
    <w:rsid w:val="00726FD1"/>
    <w:rsid w:val="00787CAF"/>
    <w:rsid w:val="007A699E"/>
    <w:rsid w:val="007E1FA6"/>
    <w:rsid w:val="007E79AA"/>
    <w:rsid w:val="008C68FF"/>
    <w:rsid w:val="008D6439"/>
    <w:rsid w:val="008E4273"/>
    <w:rsid w:val="00995994"/>
    <w:rsid w:val="009C4197"/>
    <w:rsid w:val="00A4129B"/>
    <w:rsid w:val="00A85AF6"/>
    <w:rsid w:val="00AF7E6F"/>
    <w:rsid w:val="00B92EBB"/>
    <w:rsid w:val="00CB0A05"/>
    <w:rsid w:val="00D57FA0"/>
    <w:rsid w:val="00D92047"/>
    <w:rsid w:val="00DD2D22"/>
    <w:rsid w:val="00E07B03"/>
    <w:rsid w:val="00EE09AD"/>
    <w:rsid w:val="00F000C3"/>
    <w:rsid w:val="00F12B5D"/>
    <w:rsid w:val="01DC7BA4"/>
    <w:rsid w:val="064E2FA4"/>
    <w:rsid w:val="06BE2BBF"/>
    <w:rsid w:val="0775509B"/>
    <w:rsid w:val="09097E34"/>
    <w:rsid w:val="0B07E626"/>
    <w:rsid w:val="0B21C6A8"/>
    <w:rsid w:val="0B5BBAF9"/>
    <w:rsid w:val="0D3CBFD3"/>
    <w:rsid w:val="0DD98EEB"/>
    <w:rsid w:val="11428B8A"/>
    <w:rsid w:val="143DDE0B"/>
    <w:rsid w:val="14C69EBD"/>
    <w:rsid w:val="15087CE7"/>
    <w:rsid w:val="1586F859"/>
    <w:rsid w:val="15EDF633"/>
    <w:rsid w:val="16E884CA"/>
    <w:rsid w:val="17BF9235"/>
    <w:rsid w:val="17CBC53E"/>
    <w:rsid w:val="196C223B"/>
    <w:rsid w:val="1AA613FE"/>
    <w:rsid w:val="1AE44BDB"/>
    <w:rsid w:val="1B7FFFC8"/>
    <w:rsid w:val="1B98F554"/>
    <w:rsid w:val="1BEAD571"/>
    <w:rsid w:val="1ED09616"/>
    <w:rsid w:val="1F421AEC"/>
    <w:rsid w:val="1FCEB946"/>
    <w:rsid w:val="1FFA901A"/>
    <w:rsid w:val="216612C3"/>
    <w:rsid w:val="22B5AF99"/>
    <w:rsid w:val="22E01E5E"/>
    <w:rsid w:val="2528E39C"/>
    <w:rsid w:val="256F33CD"/>
    <w:rsid w:val="2625B6CC"/>
    <w:rsid w:val="26F03C75"/>
    <w:rsid w:val="26F5D9F3"/>
    <w:rsid w:val="2856FAEC"/>
    <w:rsid w:val="29876585"/>
    <w:rsid w:val="2AC25B1A"/>
    <w:rsid w:val="2CBA91D4"/>
    <w:rsid w:val="2E874389"/>
    <w:rsid w:val="2FB51B88"/>
    <w:rsid w:val="326FF980"/>
    <w:rsid w:val="3544C08D"/>
    <w:rsid w:val="37EFF722"/>
    <w:rsid w:val="38102E5A"/>
    <w:rsid w:val="381D48C8"/>
    <w:rsid w:val="3832A503"/>
    <w:rsid w:val="39218ED4"/>
    <w:rsid w:val="3AD6F6B0"/>
    <w:rsid w:val="3E5F7EF2"/>
    <w:rsid w:val="3F518955"/>
    <w:rsid w:val="4019E8A7"/>
    <w:rsid w:val="40CD73BE"/>
    <w:rsid w:val="42691D67"/>
    <w:rsid w:val="432F284E"/>
    <w:rsid w:val="438A69C7"/>
    <w:rsid w:val="43EEAB7D"/>
    <w:rsid w:val="453D3FFA"/>
    <w:rsid w:val="460F66D7"/>
    <w:rsid w:val="473CD1B3"/>
    <w:rsid w:val="480597D2"/>
    <w:rsid w:val="4B6D4A11"/>
    <w:rsid w:val="4CAC639C"/>
    <w:rsid w:val="4CFE925E"/>
    <w:rsid w:val="4F5FC094"/>
    <w:rsid w:val="4F7B713D"/>
    <w:rsid w:val="4FD1EDB2"/>
    <w:rsid w:val="50A36CCD"/>
    <w:rsid w:val="50F2DAF4"/>
    <w:rsid w:val="50FB90F5"/>
    <w:rsid w:val="52A4789E"/>
    <w:rsid w:val="555DA51F"/>
    <w:rsid w:val="56823A57"/>
    <w:rsid w:val="569439CE"/>
    <w:rsid w:val="56E2754E"/>
    <w:rsid w:val="5721FF6D"/>
    <w:rsid w:val="5748B3F6"/>
    <w:rsid w:val="583E5991"/>
    <w:rsid w:val="588D2DC3"/>
    <w:rsid w:val="5A0DA7CF"/>
    <w:rsid w:val="5A705C29"/>
    <w:rsid w:val="5AE65614"/>
    <w:rsid w:val="5D5D0FC2"/>
    <w:rsid w:val="5D9E208E"/>
    <w:rsid w:val="5DEC3584"/>
    <w:rsid w:val="5F133286"/>
    <w:rsid w:val="60C7760E"/>
    <w:rsid w:val="60E0478B"/>
    <w:rsid w:val="6268EFF4"/>
    <w:rsid w:val="632A73D0"/>
    <w:rsid w:val="634DFCD2"/>
    <w:rsid w:val="636BF864"/>
    <w:rsid w:val="6404C055"/>
    <w:rsid w:val="6477B685"/>
    <w:rsid w:val="64A5F877"/>
    <w:rsid w:val="6A05E699"/>
    <w:rsid w:val="6B80ED29"/>
    <w:rsid w:val="6BB16488"/>
    <w:rsid w:val="6BCA3E0D"/>
    <w:rsid w:val="6D0F6738"/>
    <w:rsid w:val="6D218CA2"/>
    <w:rsid w:val="6EB88DEB"/>
    <w:rsid w:val="6ED76911"/>
    <w:rsid w:val="6F714F27"/>
    <w:rsid w:val="700BE16F"/>
    <w:rsid w:val="7116AB48"/>
    <w:rsid w:val="72EA5E3C"/>
    <w:rsid w:val="7339AC95"/>
    <w:rsid w:val="7372D6B1"/>
    <w:rsid w:val="73B08BE5"/>
    <w:rsid w:val="74436CA8"/>
    <w:rsid w:val="7466D98E"/>
    <w:rsid w:val="74FDD988"/>
    <w:rsid w:val="756020F7"/>
    <w:rsid w:val="7580908F"/>
    <w:rsid w:val="75BEA206"/>
    <w:rsid w:val="75FAB998"/>
    <w:rsid w:val="77561F2D"/>
    <w:rsid w:val="7907EFC2"/>
    <w:rsid w:val="79928447"/>
    <w:rsid w:val="79A50ECC"/>
    <w:rsid w:val="7B9BA2CC"/>
    <w:rsid w:val="7BC67FAD"/>
    <w:rsid w:val="7CFEBB5E"/>
    <w:rsid w:val="7D716BBF"/>
    <w:rsid w:val="7E7055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5353"/>
  <w15:chartTrackingRefBased/>
  <w15:docId w15:val="{3C5703B9-6F67-4936-AE1F-5D256AFD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7AE"/>
    <w:rPr>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2B5D"/>
    <w:rPr>
      <w:b/>
      <w:bCs/>
    </w:rPr>
  </w:style>
  <w:style w:type="character" w:customStyle="1" w:styleId="CommentSubjectChar">
    <w:name w:val="Comment Subject Char"/>
    <w:basedOn w:val="CommentTextChar"/>
    <w:link w:val="CommentSubject"/>
    <w:uiPriority w:val="99"/>
    <w:semiHidden/>
    <w:rsid w:val="00F12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yperlink" Target="https://dailyiowan.com/2021/08/11/hundreds-of-ui-employees-call-for-stricter-covid-19-mitigation-meas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ilyiowan.com/2021/08/16/ui-to-maintain-current-covid-19-guidance-despite-faculty-pet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pelboro.com/news/coronavirus-covid-19/the-risks-are-too-high-unc-faculty-petition-for-remote-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su.umb.edu/content/urgent-survey-vote-fsu-statement-fall-opening-0" TargetMode="External"/><Relationship Id="rId4" Type="http://schemas.openxmlformats.org/officeDocument/2006/relationships/numbering" Target="numbering.xml"/><Relationship Id="rId9" Type="http://schemas.openxmlformats.org/officeDocument/2006/relationships/hyperlink" Target="https://www.statesman.com/story/news/2021/08/19/hundreds-university-texas-faculty-ask-for-covid-mask-vaccine-mandate/81783450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89982-6B9E-49F2-97D1-B9BDAC438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49370-EF47-4FE2-B2B3-E3CF3FEB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39D13-B8CD-4961-A372-15F0BBCCF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Links>
    <vt:vector size="36" baseType="variant">
      <vt:variant>
        <vt:i4>6815798</vt:i4>
      </vt:variant>
      <vt:variant>
        <vt:i4>15</vt:i4>
      </vt:variant>
      <vt:variant>
        <vt:i4>0</vt:i4>
      </vt:variant>
      <vt:variant>
        <vt:i4>5</vt:i4>
      </vt:variant>
      <vt:variant>
        <vt:lpwstr>https://dailyiowan.com/2021/08/11/hundreds-of-ui-employees-call-for-stricter-covid-19-mitigation-measures/</vt:lpwstr>
      </vt:variant>
      <vt:variant>
        <vt:lpwstr/>
      </vt:variant>
      <vt:variant>
        <vt:i4>1507330</vt:i4>
      </vt:variant>
      <vt:variant>
        <vt:i4>12</vt:i4>
      </vt:variant>
      <vt:variant>
        <vt:i4>0</vt:i4>
      </vt:variant>
      <vt:variant>
        <vt:i4>5</vt:i4>
      </vt:variant>
      <vt:variant>
        <vt:lpwstr>https://dailyiowan.com/2021/08/16/ui-to-maintain-current-covid-19-guidance-despite-faculty-petition/</vt:lpwstr>
      </vt:variant>
      <vt:variant>
        <vt:lpwstr/>
      </vt:variant>
      <vt:variant>
        <vt:i4>983114</vt:i4>
      </vt:variant>
      <vt:variant>
        <vt:i4>9</vt:i4>
      </vt:variant>
      <vt:variant>
        <vt:i4>0</vt:i4>
      </vt:variant>
      <vt:variant>
        <vt:i4>5</vt:i4>
      </vt:variant>
      <vt:variant>
        <vt:lpwstr>https://chapelboro.com/news/coronavirus-covid-19/the-risks-are-too-high-unc-faculty-petition-for-remote-learning</vt:lpwstr>
      </vt:variant>
      <vt:variant>
        <vt:lpwstr/>
      </vt:variant>
      <vt:variant>
        <vt:i4>3211317</vt:i4>
      </vt:variant>
      <vt:variant>
        <vt:i4>6</vt:i4>
      </vt:variant>
      <vt:variant>
        <vt:i4>0</vt:i4>
      </vt:variant>
      <vt:variant>
        <vt:i4>5</vt:i4>
      </vt:variant>
      <vt:variant>
        <vt:lpwstr>https://fsu.umb.edu/content/urgent-survey-vote-fsu-statement-fall-opening-0</vt:lpwstr>
      </vt:variant>
      <vt:variant>
        <vt:lpwstr/>
      </vt:variant>
      <vt:variant>
        <vt:i4>458778</vt:i4>
      </vt:variant>
      <vt:variant>
        <vt:i4>3</vt:i4>
      </vt:variant>
      <vt:variant>
        <vt:i4>0</vt:i4>
      </vt:variant>
      <vt:variant>
        <vt:i4>5</vt:i4>
      </vt:variant>
      <vt:variant>
        <vt:lpwstr>https://www.statesman.com/story/news/2021/08/19/hundreds-university-texas-faculty-ask-for-covid-mask-vaccine-mandate/8178345002/</vt:lpwstr>
      </vt:variant>
      <vt:variant>
        <vt:lpwstr/>
      </vt:variant>
      <vt:variant>
        <vt:i4>1310744</vt:i4>
      </vt:variant>
      <vt:variant>
        <vt:i4>0</vt:i4>
      </vt:variant>
      <vt:variant>
        <vt:i4>0</vt:i4>
      </vt:variant>
      <vt:variant>
        <vt:i4>5</vt:i4>
      </vt:variant>
      <vt:variant>
        <vt:lpwstr>https://covid.cdc.gov/covid-data-tracker/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Ledbetter, Lynn</cp:lastModifiedBy>
  <cp:revision>2</cp:revision>
  <dcterms:created xsi:type="dcterms:W3CDTF">2021-08-20T03:01:00Z</dcterms:created>
  <dcterms:modified xsi:type="dcterms:W3CDTF">2021-08-20T03:01:00Z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