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76C3" w14:textId="77777777" w:rsidR="00862B25" w:rsidRPr="003A0850" w:rsidRDefault="00862B25" w:rsidP="009C73BA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bookmarkStart w:id="0" w:name="_Hlk7426947"/>
    </w:p>
    <w:p w14:paraId="035EE46F" w14:textId="2931B94C" w:rsidR="009C73BA" w:rsidRPr="003A0850" w:rsidRDefault="004829C6" w:rsidP="009C73BA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r w:rsidRPr="003A0850">
        <w:rPr>
          <w:rFonts w:ascii="Garamond" w:hAnsi="Garamond" w:cs="Arial"/>
          <w:b/>
          <w:sz w:val="20"/>
          <w:szCs w:val="20"/>
        </w:rPr>
        <w:t>Reh</w:t>
      </w:r>
      <w:r w:rsidR="009C73BA" w:rsidRPr="003A0850">
        <w:rPr>
          <w:rFonts w:ascii="Garamond" w:hAnsi="Garamond" w:cs="Arial"/>
          <w:b/>
          <w:sz w:val="20"/>
          <w:szCs w:val="20"/>
        </w:rPr>
        <w:t>ir</w:t>
      </w:r>
      <w:r w:rsidRPr="003A0850">
        <w:rPr>
          <w:rFonts w:ascii="Garamond" w:hAnsi="Garamond" w:cs="Arial"/>
          <w:b/>
          <w:sz w:val="20"/>
          <w:szCs w:val="20"/>
        </w:rPr>
        <w:t>e</w:t>
      </w:r>
      <w:r w:rsidR="009C73BA" w:rsidRPr="003A0850">
        <w:rPr>
          <w:rFonts w:ascii="Garamond" w:hAnsi="Garamond" w:cs="Arial"/>
          <w:b/>
          <w:sz w:val="20"/>
          <w:szCs w:val="20"/>
        </w:rPr>
        <w:t xml:space="preserve"> Name: ________________________________ </w:t>
      </w:r>
      <w:r w:rsidR="009C73BA" w:rsidRPr="003A0850">
        <w:rPr>
          <w:rFonts w:ascii="Garamond" w:hAnsi="Garamond" w:cs="Arial"/>
          <w:b/>
          <w:sz w:val="20"/>
          <w:szCs w:val="20"/>
        </w:rPr>
        <w:tab/>
        <w:t>TXST ID: A</w:t>
      </w:r>
      <w:r w:rsidRPr="003A0850">
        <w:rPr>
          <w:rFonts w:ascii="Garamond" w:hAnsi="Garamond" w:cs="Arial"/>
          <w:b/>
          <w:sz w:val="20"/>
          <w:szCs w:val="20"/>
        </w:rPr>
        <w:t xml:space="preserve"> _________________</w:t>
      </w:r>
      <w:r w:rsidR="009C73BA" w:rsidRPr="003A0850">
        <w:rPr>
          <w:rFonts w:ascii="Garamond" w:hAnsi="Garamond" w:cs="Arial"/>
          <w:b/>
          <w:sz w:val="20"/>
          <w:szCs w:val="20"/>
        </w:rPr>
        <w:tab/>
        <w:t>NetID: ________</w:t>
      </w:r>
      <w:r w:rsidRPr="003A0850">
        <w:rPr>
          <w:rFonts w:ascii="Garamond" w:hAnsi="Garamond" w:cs="Arial"/>
          <w:b/>
          <w:sz w:val="20"/>
          <w:szCs w:val="20"/>
        </w:rPr>
        <w:t>______</w:t>
      </w:r>
      <w:r w:rsidR="009C73BA" w:rsidRPr="003A0850">
        <w:rPr>
          <w:rFonts w:ascii="Garamond" w:hAnsi="Garamond" w:cs="Arial"/>
          <w:b/>
          <w:sz w:val="20"/>
          <w:szCs w:val="20"/>
        </w:rPr>
        <w:t>___</w:t>
      </w:r>
    </w:p>
    <w:p w14:paraId="6DF1F088" w14:textId="77777777" w:rsidR="009C73BA" w:rsidRPr="003A0850" w:rsidRDefault="009C73BA" w:rsidP="009C73BA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</w:p>
    <w:p w14:paraId="75A58CBC" w14:textId="681FDBDB" w:rsidR="009C73BA" w:rsidRPr="003A0850" w:rsidRDefault="009C73BA" w:rsidP="009C73BA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r w:rsidRPr="003A0850">
        <w:rPr>
          <w:rFonts w:ascii="Garamond" w:hAnsi="Garamond" w:cs="Arial"/>
          <w:b/>
          <w:sz w:val="20"/>
          <w:szCs w:val="20"/>
        </w:rPr>
        <w:t>Rank: __________________________________________</w:t>
      </w:r>
      <w:r w:rsidRPr="003A0850">
        <w:rPr>
          <w:rFonts w:ascii="Garamond" w:hAnsi="Garamond" w:cs="Arial"/>
          <w:b/>
          <w:sz w:val="20"/>
          <w:szCs w:val="20"/>
        </w:rPr>
        <w:tab/>
        <w:t>Department: ____________________________________</w:t>
      </w:r>
      <w:r w:rsidR="004829C6" w:rsidRPr="003A0850">
        <w:rPr>
          <w:rFonts w:ascii="Garamond" w:hAnsi="Garamond" w:cs="Arial"/>
          <w:b/>
          <w:sz w:val="20"/>
          <w:szCs w:val="20"/>
        </w:rPr>
        <w:t>________</w:t>
      </w:r>
    </w:p>
    <w:p w14:paraId="6B1507E6" w14:textId="77777777" w:rsidR="009C73BA" w:rsidRPr="003A0850" w:rsidRDefault="009C73BA" w:rsidP="009C73BA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</w:p>
    <w:p w14:paraId="20DCE949" w14:textId="54D8BCE0" w:rsidR="009C73BA" w:rsidRPr="003A0850" w:rsidRDefault="004829C6" w:rsidP="009C73BA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r w:rsidRPr="003A0850">
        <w:rPr>
          <w:rFonts w:ascii="Garamond" w:hAnsi="Garamond" w:cs="Arial"/>
          <w:b/>
          <w:sz w:val="20"/>
          <w:szCs w:val="20"/>
        </w:rPr>
        <w:t xml:space="preserve">Checklist </w:t>
      </w:r>
      <w:r w:rsidR="009C73BA" w:rsidRPr="003A0850">
        <w:rPr>
          <w:rFonts w:ascii="Garamond" w:hAnsi="Garamond" w:cs="Arial"/>
          <w:b/>
          <w:sz w:val="20"/>
          <w:szCs w:val="20"/>
        </w:rPr>
        <w:t>Prepared By: ____________________________________</w:t>
      </w:r>
      <w:r w:rsidR="009C73BA" w:rsidRPr="003A0850">
        <w:rPr>
          <w:rFonts w:ascii="Garamond" w:hAnsi="Garamond" w:cs="Arial"/>
          <w:b/>
          <w:sz w:val="20"/>
          <w:szCs w:val="20"/>
        </w:rPr>
        <w:tab/>
      </w:r>
    </w:p>
    <w:p w14:paraId="55EE4A31" w14:textId="77777777" w:rsidR="009C73BA" w:rsidRPr="003A0850" w:rsidRDefault="009C73BA" w:rsidP="009C73BA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</w:p>
    <w:p w14:paraId="31A12E3E" w14:textId="39F87CFA" w:rsidR="009C73BA" w:rsidRPr="003A0850" w:rsidRDefault="009C73BA" w:rsidP="009C73BA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contextualSpacing/>
        <w:rPr>
          <w:rFonts w:ascii="Garamond" w:eastAsiaTheme="minorHAnsi" w:hAnsi="Garamond" w:cs="Arial"/>
          <w:b/>
          <w:bCs/>
          <w:color w:val="501213"/>
          <w:sz w:val="20"/>
          <w:szCs w:val="20"/>
        </w:rPr>
      </w:pPr>
      <w:bookmarkStart w:id="1" w:name="_Hlk55294935"/>
      <w:r w:rsidRPr="003A0850">
        <w:rPr>
          <w:rFonts w:ascii="Garamond" w:eastAsiaTheme="minorHAnsi" w:hAnsi="Garamond" w:cs="Arial"/>
          <w:b/>
          <w:bCs/>
          <w:color w:val="501213"/>
          <w:sz w:val="20"/>
          <w:szCs w:val="20"/>
        </w:rPr>
        <w:t xml:space="preserve">ONCE OFFER IS ACCEPTED: </w:t>
      </w:r>
      <w:r w:rsidRPr="003A0850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Collect hiring paperwork, </w:t>
      </w:r>
      <w:r w:rsidR="00232CB5" w:rsidRPr="003A0850">
        <w:rPr>
          <w:rFonts w:ascii="Garamond" w:eastAsia="Times New Roman" w:hAnsi="Garamond" w:cs="Arial"/>
          <w:b/>
          <w:color w:val="000000"/>
          <w:sz w:val="20"/>
          <w:szCs w:val="20"/>
        </w:rPr>
        <w:t>reactive NetID, update</w:t>
      </w:r>
      <w:r w:rsidRPr="003A0850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</w:t>
      </w:r>
      <w:r w:rsidR="00232CB5" w:rsidRPr="003A0850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SharePoint </w:t>
      </w:r>
      <w:r w:rsidRPr="003A0850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Faculty Log, </w:t>
      </w:r>
      <w:r w:rsidR="003A0850">
        <w:rPr>
          <w:rFonts w:ascii="Garamond" w:eastAsia="Times New Roman" w:hAnsi="Garamond" w:cs="Arial"/>
          <w:b/>
          <w:color w:val="000000"/>
          <w:sz w:val="20"/>
          <w:szCs w:val="20"/>
        </w:rPr>
        <w:t>&amp;</w:t>
      </w:r>
      <w:r w:rsidRPr="003A0850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initiate PCR</w:t>
      </w:r>
      <w:r w:rsidR="00D40DAF" w:rsidRPr="003A0850">
        <w:rPr>
          <w:rFonts w:ascii="Garamond" w:eastAsia="Times New Roman" w:hAnsi="Garamond" w:cs="Arial"/>
          <w:b/>
          <w:color w:val="000000"/>
          <w:sz w:val="20"/>
          <w:szCs w:val="20"/>
        </w:rPr>
        <w:t>/I-9</w:t>
      </w:r>
      <w:r w:rsidRPr="003A0850">
        <w:rPr>
          <w:rFonts w:ascii="Garamond" w:eastAsia="Times New Roman" w:hAnsi="Garamond" w:cs="Arial"/>
          <w:b/>
          <w:color w:val="000000"/>
          <w:sz w:val="20"/>
          <w:szCs w:val="20"/>
        </w:rPr>
        <w:t>.</w:t>
      </w:r>
    </w:p>
    <w:bookmarkEnd w:id="1"/>
    <w:p w14:paraId="07383937" w14:textId="77777777" w:rsidR="009C73BA" w:rsidRPr="003A0850" w:rsidRDefault="009C73BA" w:rsidP="009C73BA">
      <w:pPr>
        <w:pStyle w:val="Default"/>
        <w:tabs>
          <w:tab w:val="left" w:pos="0"/>
        </w:tabs>
        <w:contextualSpacing/>
        <w:rPr>
          <w:rFonts w:ascii="Garamond" w:eastAsia="Times New Roman" w:hAnsi="Garamond" w:cs="Arial"/>
          <w:b/>
          <w:sz w:val="20"/>
          <w:szCs w:val="20"/>
        </w:rPr>
      </w:pPr>
    </w:p>
    <w:p w14:paraId="3C8E5376" w14:textId="086F45F1" w:rsidR="00400A73" w:rsidRPr="003A0850" w:rsidRDefault="00400A73" w:rsidP="00400A73">
      <w:pPr>
        <w:pStyle w:val="Default"/>
        <w:tabs>
          <w:tab w:val="left" w:pos="2765"/>
        </w:tabs>
        <w:rPr>
          <w:rFonts w:ascii="Garamond" w:hAnsi="Garamond" w:cs="Arial"/>
          <w:b/>
          <w:sz w:val="20"/>
          <w:szCs w:val="20"/>
        </w:rPr>
      </w:pPr>
      <w:bookmarkStart w:id="2" w:name="_Hlk56695821"/>
      <w:bookmarkEnd w:id="0"/>
      <w:r w:rsidRPr="003A0850">
        <w:rPr>
          <w:rFonts w:ascii="Garamond" w:hAnsi="Garamond" w:cs="Arial"/>
          <w:b/>
          <w:sz w:val="20"/>
          <w:szCs w:val="20"/>
        </w:rPr>
        <w:t xml:space="preserve">According to the Texas State University Records Retention Schedule (RRS), our office purges nontenure line, per course, and teaching assistant faculty files after 10 years.  </w:t>
      </w:r>
      <w:r w:rsidRPr="003A0850">
        <w:rPr>
          <w:rFonts w:ascii="Garamond" w:hAnsi="Garamond" w:cs="Arial"/>
          <w:b/>
          <w:sz w:val="20"/>
          <w:szCs w:val="20"/>
          <w:u w:val="single"/>
        </w:rPr>
        <w:t xml:space="preserve">This </w:t>
      </w:r>
      <w:r w:rsidR="00AD2054" w:rsidRPr="003A0850">
        <w:rPr>
          <w:rFonts w:ascii="Garamond" w:hAnsi="Garamond" w:cs="Arial"/>
          <w:b/>
          <w:sz w:val="20"/>
          <w:szCs w:val="20"/>
          <w:u w:val="single"/>
        </w:rPr>
        <w:t>c</w:t>
      </w:r>
      <w:r w:rsidRPr="003A0850">
        <w:rPr>
          <w:rFonts w:ascii="Garamond" w:hAnsi="Garamond" w:cs="Arial"/>
          <w:b/>
          <w:sz w:val="20"/>
          <w:szCs w:val="20"/>
          <w:u w:val="single"/>
        </w:rPr>
        <w:t xml:space="preserve">hecklist should not be used if </w:t>
      </w:r>
      <w:r w:rsidR="00AD2054" w:rsidRPr="003A0850">
        <w:rPr>
          <w:rFonts w:ascii="Garamond" w:hAnsi="Garamond" w:cs="Arial"/>
          <w:b/>
          <w:sz w:val="20"/>
          <w:szCs w:val="20"/>
          <w:u w:val="single"/>
        </w:rPr>
        <w:t>rehire</w:t>
      </w:r>
      <w:r w:rsidRPr="003A0850">
        <w:rPr>
          <w:rFonts w:ascii="Garamond" w:hAnsi="Garamond" w:cs="Arial"/>
          <w:b/>
          <w:sz w:val="20"/>
          <w:szCs w:val="20"/>
          <w:u w:val="single"/>
        </w:rPr>
        <w:t xml:space="preserve"> ha</w:t>
      </w:r>
      <w:r w:rsidR="00AD2054" w:rsidRPr="003A0850">
        <w:rPr>
          <w:rFonts w:ascii="Garamond" w:hAnsi="Garamond" w:cs="Arial"/>
          <w:b/>
          <w:sz w:val="20"/>
          <w:szCs w:val="20"/>
          <w:u w:val="single"/>
        </w:rPr>
        <w:t xml:space="preserve">s </w:t>
      </w:r>
      <w:r w:rsidRPr="003A0850">
        <w:rPr>
          <w:rFonts w:ascii="Garamond" w:hAnsi="Garamond" w:cs="Arial"/>
          <w:b/>
          <w:sz w:val="20"/>
          <w:szCs w:val="20"/>
          <w:u w:val="single"/>
        </w:rPr>
        <w:t>been separated more than 10 years</w:t>
      </w:r>
      <w:r w:rsidRPr="003A0850">
        <w:rPr>
          <w:rFonts w:ascii="Garamond" w:hAnsi="Garamond" w:cs="Arial"/>
          <w:b/>
          <w:sz w:val="20"/>
          <w:szCs w:val="20"/>
        </w:rPr>
        <w:t>.</w:t>
      </w:r>
    </w:p>
    <w:bookmarkEnd w:id="2"/>
    <w:p w14:paraId="02D12218" w14:textId="77777777" w:rsidR="00AC233C" w:rsidRPr="003A0850" w:rsidRDefault="00AC233C" w:rsidP="009C73BA">
      <w:pPr>
        <w:pStyle w:val="Default"/>
        <w:tabs>
          <w:tab w:val="left" w:pos="2765"/>
        </w:tabs>
        <w:rPr>
          <w:rFonts w:ascii="Garamond" w:hAnsi="Garamond" w:cs="Arial"/>
          <w:sz w:val="20"/>
          <w:szCs w:val="20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7740"/>
        <w:gridCol w:w="2070"/>
      </w:tblGrid>
      <w:tr w:rsidR="006C714E" w:rsidRPr="003A0850" w14:paraId="59E97824" w14:textId="77777777" w:rsidTr="00D2787E">
        <w:tc>
          <w:tcPr>
            <w:tcW w:w="1075" w:type="dxa"/>
            <w:shd w:val="clear" w:color="auto" w:fill="501214"/>
          </w:tcPr>
          <w:p w14:paraId="0DAC3F9B" w14:textId="68DBA196" w:rsidR="006C714E" w:rsidRPr="003A0850" w:rsidRDefault="009D6FD8" w:rsidP="009D6FD8">
            <w:pPr>
              <w:pStyle w:val="Default"/>
              <w:ind w:left="-118"/>
              <w:jc w:val="center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3A0850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C714E" w:rsidRPr="003A0850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Received</w:t>
            </w:r>
          </w:p>
        </w:tc>
        <w:tc>
          <w:tcPr>
            <w:tcW w:w="7740" w:type="dxa"/>
            <w:shd w:val="clear" w:color="auto" w:fill="501214"/>
          </w:tcPr>
          <w:p w14:paraId="2410CC5E" w14:textId="5A87386F" w:rsidR="006C714E" w:rsidRPr="003A0850" w:rsidRDefault="00F4604A" w:rsidP="00DD3DDE">
            <w:pPr>
              <w:pStyle w:val="Default"/>
              <w:jc w:val="center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3A0850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Document</w:t>
            </w:r>
          </w:p>
        </w:tc>
        <w:tc>
          <w:tcPr>
            <w:tcW w:w="2070" w:type="dxa"/>
            <w:shd w:val="clear" w:color="auto" w:fill="501214"/>
          </w:tcPr>
          <w:p w14:paraId="337CE853" w14:textId="77777777" w:rsidR="006C714E" w:rsidRPr="003A0850" w:rsidRDefault="006C714E" w:rsidP="00DD3DDE">
            <w:pPr>
              <w:pStyle w:val="Default"/>
              <w:jc w:val="center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3A0850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C6473A" w:rsidRPr="003A0850" w14:paraId="7AD58738" w14:textId="77777777" w:rsidTr="00D2787E">
        <w:trPr>
          <w:trHeight w:val="413"/>
        </w:trPr>
        <w:tc>
          <w:tcPr>
            <w:tcW w:w="1075" w:type="dxa"/>
          </w:tcPr>
          <w:p w14:paraId="32B4C72F" w14:textId="77777777" w:rsidR="00C6473A" w:rsidRPr="003A0850" w:rsidRDefault="00C6473A" w:rsidP="009C73BA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3966C12C" w14:textId="77777777" w:rsidR="00C6473A" w:rsidRPr="003A0850" w:rsidRDefault="00C6473A" w:rsidP="00C6473A">
            <w:pPr>
              <w:pStyle w:val="Default"/>
              <w:tabs>
                <w:tab w:val="left" w:pos="0"/>
              </w:tabs>
              <w:rPr>
                <w:rFonts w:ascii="Garamond" w:hAnsi="Garamond" w:cs="Arial"/>
                <w:sz w:val="20"/>
                <w:szCs w:val="20"/>
              </w:rPr>
            </w:pPr>
            <w:r w:rsidRPr="003A0850"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  <w:u w:val="none"/>
              </w:rPr>
              <w:t>Reactivate NetID:</w:t>
            </w:r>
            <w:r w:rsidRPr="003A0850">
              <w:rPr>
                <w:rStyle w:val="Hyperlink"/>
                <w:rFonts w:ascii="Garamond" w:hAnsi="Garamond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3A0850">
              <w:rPr>
                <w:rFonts w:ascii="Garamond" w:hAnsi="Garamond" w:cs="Arial"/>
                <w:sz w:val="20"/>
                <w:szCs w:val="20"/>
              </w:rPr>
              <w:t xml:space="preserve">Run </w:t>
            </w:r>
            <w:r w:rsidRPr="003A0850">
              <w:rPr>
                <w:rFonts w:ascii="Garamond" w:hAnsi="Garamond" w:cs="Arial"/>
                <w:color w:val="auto"/>
                <w:sz w:val="20"/>
                <w:szCs w:val="20"/>
              </w:rPr>
              <w:t xml:space="preserve">transaction ZHRPEOPLESEARCH in SAP </w:t>
            </w:r>
            <w:r w:rsidRPr="003A0850">
              <w:rPr>
                <w:rFonts w:ascii="Garamond" w:hAnsi="Garamond" w:cs="Arial"/>
                <w:sz w:val="20"/>
                <w:szCs w:val="20"/>
              </w:rPr>
              <w:t xml:space="preserve">to find previous Texas State ID and Net ID. Reactivate through </w:t>
            </w:r>
            <w:hyperlink r:id="rId7" w:history="1">
              <w:r w:rsidRPr="003A0850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NET ID Request</w:t>
              </w:r>
            </w:hyperlink>
            <w:r w:rsidRPr="003A0850">
              <w:rPr>
                <w:rFonts w:ascii="Garamond" w:hAnsi="Garamond" w:cs="Arial"/>
                <w:sz w:val="20"/>
                <w:szCs w:val="20"/>
              </w:rPr>
              <w:t xml:space="preserve"> and note the existing Texas State ID and Net ID on your request under the Prior Affiliation. </w:t>
            </w:r>
          </w:p>
          <w:p w14:paraId="360D80AA" w14:textId="77777777" w:rsidR="00C6473A" w:rsidRPr="003A0850" w:rsidRDefault="00C6473A" w:rsidP="00C6473A">
            <w:pPr>
              <w:pStyle w:val="Default"/>
              <w:tabs>
                <w:tab w:val="left" w:pos="0"/>
              </w:tabs>
              <w:rPr>
                <w:rFonts w:ascii="Garamond" w:hAnsi="Garamond" w:cs="Arial"/>
                <w:sz w:val="20"/>
                <w:szCs w:val="20"/>
              </w:rPr>
            </w:pPr>
          </w:p>
          <w:p w14:paraId="5C4A2951" w14:textId="3F0DBEC4" w:rsidR="00C6473A" w:rsidRPr="003A0850" w:rsidRDefault="00C6473A" w:rsidP="00C6473A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3A0850">
              <w:rPr>
                <w:rFonts w:ascii="Garamond" w:hAnsi="Garamond" w:cs="Arial"/>
                <w:sz w:val="20"/>
                <w:szCs w:val="20"/>
              </w:rPr>
              <w:t xml:space="preserve">See </w:t>
            </w:r>
            <w:hyperlink r:id="rId8" w:history="1">
              <w:r w:rsidRPr="003A0850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ZHRPEOPLESEARCH</w:t>
              </w:r>
            </w:hyperlink>
            <w:r w:rsidRPr="003A0850">
              <w:rPr>
                <w:rFonts w:ascii="Garamond" w:hAnsi="Garamond" w:cs="Arial"/>
                <w:sz w:val="20"/>
                <w:szCs w:val="20"/>
              </w:rPr>
              <w:t xml:space="preserve"> instructions for more details.</w:t>
            </w:r>
          </w:p>
        </w:tc>
        <w:tc>
          <w:tcPr>
            <w:tcW w:w="2070" w:type="dxa"/>
          </w:tcPr>
          <w:p w14:paraId="24200110" w14:textId="0F8EE820" w:rsidR="00C6473A" w:rsidRPr="003A0850" w:rsidRDefault="00C6473A" w:rsidP="009C73BA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0850">
              <w:rPr>
                <w:rFonts w:ascii="Garamond" w:hAnsi="Garamond" w:cs="Arial"/>
                <w:sz w:val="20"/>
                <w:szCs w:val="20"/>
              </w:rPr>
              <w:t>Electronic - ITAC</w:t>
            </w:r>
          </w:p>
        </w:tc>
      </w:tr>
      <w:tr w:rsidR="006C714E" w:rsidRPr="003A0850" w14:paraId="48A27A6E" w14:textId="77777777" w:rsidTr="00D2787E">
        <w:trPr>
          <w:trHeight w:val="413"/>
        </w:trPr>
        <w:tc>
          <w:tcPr>
            <w:tcW w:w="1075" w:type="dxa"/>
          </w:tcPr>
          <w:p w14:paraId="6CB2DB8F" w14:textId="77777777" w:rsidR="006C714E" w:rsidRPr="003A0850" w:rsidRDefault="006C714E" w:rsidP="009C73BA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159A3175" w14:textId="77777777" w:rsidR="00CB6AE1" w:rsidRPr="003A0850" w:rsidRDefault="006C714E" w:rsidP="009C73BA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0850">
              <w:rPr>
                <w:rFonts w:ascii="Garamond" w:hAnsi="Garamond" w:cs="Arial"/>
                <w:b/>
                <w:sz w:val="20"/>
                <w:szCs w:val="20"/>
              </w:rPr>
              <w:t>Contracting Form:</w:t>
            </w:r>
            <w:r w:rsidR="006E0832" w:rsidRPr="003A0850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bookmarkStart w:id="3" w:name="_Hlk27034279"/>
            <w:r w:rsidR="0055243B" w:rsidRPr="003A0850">
              <w:fldChar w:fldCharType="begin"/>
            </w:r>
            <w:r w:rsidR="0055243B" w:rsidRPr="003A0850">
              <w:rPr>
                <w:rFonts w:ascii="Garamond" w:hAnsi="Garamond"/>
                <w:sz w:val="20"/>
                <w:szCs w:val="20"/>
              </w:rPr>
              <w:instrText xml:space="preserve"> HYPERLINK "http://gato-docs.its.txstate.edu/jcr:9ef03720-6dfd-463e-b079-f821f263f7ab/AAPPS_04-01-02_FacContractOfferRec.docx" </w:instrText>
            </w:r>
            <w:r w:rsidR="0055243B" w:rsidRPr="003A0850">
              <w:fldChar w:fldCharType="separate"/>
            </w:r>
            <w:r w:rsidRPr="003A0850">
              <w:rPr>
                <w:rStyle w:val="Hyperlink"/>
                <w:rFonts w:ascii="Garamond" w:hAnsi="Garamond" w:cs="Arial"/>
                <w:color w:val="501214"/>
                <w:sz w:val="20"/>
                <w:szCs w:val="20"/>
              </w:rPr>
              <w:t>Contract Offer Recommendation</w:t>
            </w:r>
            <w:r w:rsidR="0055243B" w:rsidRPr="003A0850">
              <w:rPr>
                <w:rStyle w:val="Hyperlink"/>
                <w:rFonts w:ascii="Garamond" w:hAnsi="Garamond" w:cs="Arial"/>
                <w:color w:val="501214"/>
                <w:sz w:val="20"/>
                <w:szCs w:val="20"/>
              </w:rPr>
              <w:fldChar w:fldCharType="end"/>
            </w:r>
            <w:r w:rsidRPr="003A0850">
              <w:rPr>
                <w:rFonts w:ascii="Garamond" w:hAnsi="Garamond" w:cs="Arial"/>
                <w:sz w:val="20"/>
                <w:szCs w:val="20"/>
              </w:rPr>
              <w:t xml:space="preserve"> (</w:t>
            </w:r>
            <w:r w:rsidRPr="003A0850">
              <w:rPr>
                <w:rFonts w:ascii="Garamond" w:hAnsi="Garamond" w:cs="Arial"/>
                <w:i/>
                <w:sz w:val="20"/>
                <w:szCs w:val="20"/>
              </w:rPr>
              <w:t xml:space="preserve">Initial </w:t>
            </w:r>
            <w:r w:rsidRPr="003A0850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FTE appointments</w:t>
            </w:r>
            <w:r w:rsidRPr="003A0850">
              <w:rPr>
                <w:rFonts w:ascii="Garamond" w:hAnsi="Garamond" w:cs="Arial"/>
                <w:sz w:val="20"/>
                <w:szCs w:val="20"/>
              </w:rPr>
              <w:t>)</w:t>
            </w:r>
            <w:r w:rsidR="006E0832" w:rsidRPr="003A0850">
              <w:rPr>
                <w:rFonts w:ascii="Garamond" w:hAnsi="Garamond" w:cs="Arial"/>
                <w:sz w:val="20"/>
                <w:szCs w:val="20"/>
              </w:rPr>
              <w:t xml:space="preserve"> or </w:t>
            </w:r>
          </w:p>
          <w:p w14:paraId="5C4D6F9B" w14:textId="279B8DC3" w:rsidR="006C714E" w:rsidRPr="003A0850" w:rsidRDefault="00EC6174" w:rsidP="009C73BA">
            <w:pPr>
              <w:pStyle w:val="Default"/>
              <w:rPr>
                <w:rFonts w:ascii="Garamond" w:hAnsi="Garamond" w:cs="Arial"/>
                <w:i/>
                <w:sz w:val="20"/>
                <w:szCs w:val="20"/>
              </w:rPr>
            </w:pPr>
            <w:hyperlink r:id="rId9" w:history="1">
              <w:r w:rsidR="006C714E" w:rsidRPr="003A0850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Per Course Faculty Contracting Form</w:t>
              </w:r>
            </w:hyperlink>
            <w:r w:rsidR="006C714E" w:rsidRPr="003A0850">
              <w:rPr>
                <w:rFonts w:ascii="Garamond" w:hAnsi="Garamond" w:cs="Arial"/>
                <w:color w:val="501214"/>
                <w:sz w:val="20"/>
                <w:szCs w:val="20"/>
              </w:rPr>
              <w:t xml:space="preserve"> </w:t>
            </w:r>
            <w:r w:rsidR="006C714E" w:rsidRPr="003A0850">
              <w:rPr>
                <w:rFonts w:ascii="Garamond" w:hAnsi="Garamond" w:cs="Arial"/>
                <w:i/>
                <w:sz w:val="20"/>
                <w:szCs w:val="20"/>
              </w:rPr>
              <w:t>(PC appointments)</w:t>
            </w:r>
            <w:bookmarkEnd w:id="3"/>
          </w:p>
        </w:tc>
        <w:tc>
          <w:tcPr>
            <w:tcW w:w="2070" w:type="dxa"/>
          </w:tcPr>
          <w:p w14:paraId="21BF72C4" w14:textId="7C8E65A6" w:rsidR="006C714E" w:rsidRPr="003A0850" w:rsidRDefault="00287D72" w:rsidP="009C73BA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0850">
              <w:rPr>
                <w:rFonts w:ascii="Garamond" w:hAnsi="Garamond" w:cs="Arial"/>
                <w:bCs/>
                <w:sz w:val="20"/>
                <w:szCs w:val="20"/>
              </w:rPr>
              <w:t>Hard Copy</w:t>
            </w:r>
          </w:p>
        </w:tc>
      </w:tr>
      <w:tr w:rsidR="00EC6174" w:rsidRPr="003A0850" w14:paraId="2604D3FF" w14:textId="77777777" w:rsidTr="00D2787E">
        <w:trPr>
          <w:trHeight w:val="413"/>
        </w:trPr>
        <w:tc>
          <w:tcPr>
            <w:tcW w:w="1075" w:type="dxa"/>
          </w:tcPr>
          <w:p w14:paraId="23390CF6" w14:textId="77777777" w:rsidR="00EC6174" w:rsidRPr="003A0850" w:rsidRDefault="00EC6174" w:rsidP="009C73BA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5EB30318" w14:textId="2245A80B" w:rsidR="00EC6174" w:rsidRPr="003A0850" w:rsidRDefault="00EC6174" w:rsidP="009C73BA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hyperlink r:id="rId10" w:history="1">
              <w:r w:rsidRPr="00E624B8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Faculty Employment Application</w:t>
              </w:r>
            </w:hyperlink>
          </w:p>
        </w:tc>
        <w:tc>
          <w:tcPr>
            <w:tcW w:w="2070" w:type="dxa"/>
          </w:tcPr>
          <w:p w14:paraId="148AA5BC" w14:textId="4F172195" w:rsidR="00EC6174" w:rsidRPr="003A0850" w:rsidRDefault="00EC6174" w:rsidP="009C73BA">
            <w:pPr>
              <w:pStyle w:val="Default"/>
              <w:rPr>
                <w:rFonts w:ascii="Garamond" w:hAnsi="Garamond" w:cs="Arial"/>
                <w:bCs/>
                <w:sz w:val="20"/>
                <w:szCs w:val="20"/>
              </w:rPr>
            </w:pPr>
            <w:r w:rsidRPr="00E624B8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287D72" w:rsidRPr="003A0850" w14:paraId="06070B47" w14:textId="77777777" w:rsidTr="00D2787E">
        <w:trPr>
          <w:trHeight w:val="413"/>
        </w:trPr>
        <w:tc>
          <w:tcPr>
            <w:tcW w:w="1075" w:type="dxa"/>
          </w:tcPr>
          <w:p w14:paraId="4A53E919" w14:textId="77777777" w:rsidR="00287D72" w:rsidRPr="003A0850" w:rsidRDefault="00287D72" w:rsidP="009C73BA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10223442" w14:textId="72D7D6DA" w:rsidR="00287D72" w:rsidRPr="003A0850" w:rsidRDefault="00287D72" w:rsidP="009C73BA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hyperlink r:id="rId11" w:history="1">
              <w:r w:rsidRPr="008A2BED">
                <w:rPr>
                  <w:rStyle w:val="Hyperlink"/>
                  <w:rFonts w:ascii="Garamond" w:eastAsia="Times New Roman" w:hAnsi="Garamond" w:cs="Arial"/>
                  <w:b/>
                  <w:bCs/>
                  <w:color w:val="501214"/>
                  <w:sz w:val="18"/>
                  <w:szCs w:val="18"/>
                </w:rPr>
                <w:t>Authorization for Employee Moving Expenses</w:t>
              </w:r>
            </w:hyperlink>
            <w:r w:rsidRPr="00287D72">
              <w:rPr>
                <w:rStyle w:val="Hyperlink"/>
                <w:rFonts w:ascii="Garamond" w:eastAsia="Times New Roman" w:hAnsi="Garamond" w:cs="Arial"/>
                <w:b/>
                <w:bCs/>
                <w:color w:val="auto"/>
                <w:sz w:val="18"/>
                <w:szCs w:val="18"/>
                <w:u w:val="none"/>
              </w:rPr>
              <w:t xml:space="preserve">: </w:t>
            </w:r>
            <w:r w:rsidRPr="008A2BED">
              <w:rPr>
                <w:rFonts w:ascii="Garamond" w:eastAsia="Times New Roman" w:hAnsi="Garamond" w:cs="Arial"/>
                <w:sz w:val="18"/>
                <w:szCs w:val="18"/>
              </w:rPr>
              <w:t xml:space="preserve">Required if reimbursement for moving allowance is offered. </w:t>
            </w:r>
            <w:bookmarkStart w:id="4" w:name="_Hlk119941656"/>
            <w:r w:rsidRPr="008A2BED">
              <w:rPr>
                <w:sz w:val="18"/>
                <w:szCs w:val="18"/>
              </w:rPr>
              <w:fldChar w:fldCharType="begin"/>
            </w:r>
            <w:r w:rsidRPr="008A2BED">
              <w:rPr>
                <w:sz w:val="18"/>
                <w:szCs w:val="18"/>
              </w:rPr>
              <w:instrText>HYPERLINK "https://policies.txst.edu/university-policies/03-01-22.html"</w:instrText>
            </w:r>
            <w:r w:rsidRPr="008A2BED">
              <w:rPr>
                <w:sz w:val="18"/>
                <w:szCs w:val="18"/>
              </w:rPr>
            </w:r>
            <w:r w:rsidRPr="008A2BED">
              <w:rPr>
                <w:sz w:val="18"/>
                <w:szCs w:val="18"/>
              </w:rPr>
              <w:fldChar w:fldCharType="separate"/>
            </w:r>
            <w:r w:rsidRPr="008A2BED">
              <w:rPr>
                <w:rFonts w:ascii="Garamond" w:eastAsia="Times New Roman" w:hAnsi="Garamond" w:cs="Arial"/>
                <w:color w:val="501214"/>
                <w:sz w:val="18"/>
                <w:szCs w:val="18"/>
                <w:u w:val="single"/>
              </w:rPr>
              <w:t>UPPS 03.01.22</w:t>
            </w:r>
            <w:r w:rsidRPr="008A2BED">
              <w:rPr>
                <w:rFonts w:ascii="Garamond" w:eastAsia="Times New Roman" w:hAnsi="Garamond" w:cs="Arial"/>
                <w:color w:val="501214"/>
                <w:sz w:val="18"/>
                <w:szCs w:val="18"/>
                <w:u w:val="single"/>
              </w:rPr>
              <w:fldChar w:fldCharType="end"/>
            </w:r>
            <w:bookmarkEnd w:id="4"/>
            <w:r w:rsidRPr="008A2BED">
              <w:rPr>
                <w:rFonts w:ascii="Garamond" w:eastAsia="Times New Roman" w:hAnsi="Garamond" w:cs="Arial"/>
                <w:color w:val="501214"/>
                <w:sz w:val="18"/>
                <w:szCs w:val="18"/>
              </w:rPr>
              <w:t xml:space="preserve">  </w:t>
            </w:r>
          </w:p>
        </w:tc>
        <w:tc>
          <w:tcPr>
            <w:tcW w:w="2070" w:type="dxa"/>
          </w:tcPr>
          <w:p w14:paraId="0B3B8918" w14:textId="072C34E3" w:rsidR="00287D72" w:rsidRPr="003A0850" w:rsidRDefault="00287D72" w:rsidP="009C73BA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0850">
              <w:rPr>
                <w:rFonts w:ascii="Garamond" w:hAnsi="Garamond" w:cs="Arial"/>
                <w:bCs/>
                <w:sz w:val="20"/>
                <w:szCs w:val="20"/>
              </w:rPr>
              <w:t>Hard Copy</w:t>
            </w:r>
          </w:p>
        </w:tc>
      </w:tr>
      <w:tr w:rsidR="009C73BA" w:rsidRPr="003A0850" w14:paraId="07B48F61" w14:textId="77777777" w:rsidTr="00D2787E">
        <w:trPr>
          <w:trHeight w:val="476"/>
        </w:trPr>
        <w:tc>
          <w:tcPr>
            <w:tcW w:w="1075" w:type="dxa"/>
          </w:tcPr>
          <w:p w14:paraId="5FA152E5" w14:textId="77777777" w:rsidR="009C73BA" w:rsidRPr="003A0850" w:rsidRDefault="009C73BA" w:rsidP="009C73BA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5CE7D5FC" w14:textId="49C3F69F" w:rsidR="009C73BA" w:rsidRPr="003A0850" w:rsidRDefault="00EC6174" w:rsidP="009C73BA">
            <w:pPr>
              <w:pStyle w:val="Default"/>
              <w:rPr>
                <w:rStyle w:val="Hyperlink"/>
                <w:rFonts w:ascii="Garamond" w:hAnsi="Garamond" w:cs="Arial"/>
                <w:color w:val="501214"/>
                <w:sz w:val="20"/>
                <w:szCs w:val="20"/>
              </w:rPr>
            </w:pPr>
            <w:hyperlink r:id="rId12" w:history="1">
              <w:r w:rsidR="009C73BA" w:rsidRPr="003A0850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Faculty Criminal Background Consent Form</w:t>
              </w:r>
            </w:hyperlink>
            <w:r w:rsidR="009C73BA" w:rsidRPr="003A0850">
              <w:rPr>
                <w:rFonts w:ascii="Garamond" w:hAnsi="Garamond" w:cs="Arial"/>
                <w:b/>
                <w:bCs/>
                <w:color w:val="auto"/>
                <w:sz w:val="20"/>
                <w:szCs w:val="20"/>
              </w:rPr>
              <w:t>:</w:t>
            </w:r>
            <w:r w:rsidR="009C73BA" w:rsidRPr="003A0850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C73BA" w:rsidRPr="003A0850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 xml:space="preserve">Required for all </w:t>
            </w:r>
            <w:r w:rsidR="00F4604A" w:rsidRPr="003A0850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rehired</w:t>
            </w:r>
            <w:r w:rsidR="009C73BA" w:rsidRPr="003A0850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 xml:space="preserve"> faculty.</w:t>
            </w:r>
            <w:r w:rsidR="009C73BA" w:rsidRPr="003A0850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hyperlink r:id="rId13" w:history="1">
              <w:r w:rsidR="009C73BA" w:rsidRPr="003A0850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AA/PPS 04.01.10</w:t>
              </w:r>
            </w:hyperlink>
            <w:r w:rsidR="009C73BA" w:rsidRPr="003A0850">
              <w:rPr>
                <w:rStyle w:val="Hyperlink"/>
                <w:rFonts w:ascii="Garamond" w:hAnsi="Garamond" w:cs="Arial"/>
                <w:color w:val="501214"/>
                <w:sz w:val="20"/>
                <w:szCs w:val="20"/>
                <w:u w:val="none"/>
              </w:rPr>
              <w:t xml:space="preserve"> </w:t>
            </w:r>
            <w:r w:rsidR="009C73BA" w:rsidRPr="003A0850">
              <w:rPr>
                <w:rFonts w:ascii="Garamond" w:hAnsi="Garamond" w:cs="Arial"/>
                <w:sz w:val="20"/>
                <w:szCs w:val="20"/>
              </w:rPr>
              <w:t>To expedite the hiring process, we encourage department to send the consent form as soon as the offer is accepted to prevent hiring delays.</w:t>
            </w:r>
          </w:p>
        </w:tc>
        <w:tc>
          <w:tcPr>
            <w:tcW w:w="2070" w:type="dxa"/>
          </w:tcPr>
          <w:p w14:paraId="45090FEB" w14:textId="6062682C" w:rsidR="009C73BA" w:rsidRPr="003A0850" w:rsidRDefault="00EC6174" w:rsidP="009C73BA">
            <w:pPr>
              <w:pStyle w:val="Defaul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hyperlink r:id="rId14" w:history="1">
              <w:r w:rsidR="00AD2054" w:rsidRPr="003A0850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TXST File Transfer - FAR Hiring Documents</w:t>
              </w:r>
            </w:hyperlink>
          </w:p>
        </w:tc>
      </w:tr>
      <w:tr w:rsidR="003D6287" w:rsidRPr="003A0850" w14:paraId="46CAF40E" w14:textId="77777777" w:rsidTr="00D2787E">
        <w:trPr>
          <w:trHeight w:val="475"/>
        </w:trPr>
        <w:tc>
          <w:tcPr>
            <w:tcW w:w="1075" w:type="dxa"/>
          </w:tcPr>
          <w:p w14:paraId="34ED2A05" w14:textId="77777777" w:rsidR="003D6287" w:rsidRPr="003A0850" w:rsidRDefault="003D6287" w:rsidP="003D6287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238B617E" w14:textId="77777777" w:rsidR="003D6287" w:rsidRPr="003A0850" w:rsidRDefault="003D6287" w:rsidP="003D6287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0850">
              <w:rPr>
                <w:rFonts w:ascii="Garamond" w:hAnsi="Garamond" w:cs="Arial"/>
                <w:b/>
                <w:color w:val="auto"/>
                <w:sz w:val="20"/>
                <w:szCs w:val="20"/>
              </w:rPr>
              <w:t xml:space="preserve">CV: </w:t>
            </w:r>
            <w:hyperlink r:id="rId15" w:history="1">
              <w:r w:rsidRPr="003A0850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Texas State Vita</w:t>
              </w:r>
            </w:hyperlink>
            <w:r w:rsidRPr="003A0850">
              <w:rPr>
                <w:rFonts w:ascii="Garamond" w:hAnsi="Garamond" w:cs="Arial"/>
                <w:sz w:val="20"/>
                <w:szCs w:val="20"/>
              </w:rPr>
              <w:t xml:space="preserve"> or </w:t>
            </w:r>
            <w:hyperlink r:id="rId16" w:history="1">
              <w:r w:rsidRPr="003A0850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Texas State Vita (With Fine Arts Components</w:t>
              </w:r>
              <w:r w:rsidRPr="003A0850">
                <w:rPr>
                  <w:rStyle w:val="Hyperlink"/>
                  <w:rFonts w:ascii="Garamond" w:hAnsi="Garamond" w:cs="Arial"/>
                  <w:color w:val="auto"/>
                  <w:sz w:val="20"/>
                  <w:szCs w:val="20"/>
                </w:rPr>
                <w:t>)</w:t>
              </w:r>
            </w:hyperlink>
            <w:r w:rsidRPr="003A0850">
              <w:rPr>
                <w:rFonts w:ascii="Garamond" w:hAnsi="Garamond" w:cs="Arial"/>
                <w:sz w:val="20"/>
                <w:szCs w:val="20"/>
              </w:rPr>
              <w:t xml:space="preserve"> format. </w:t>
            </w:r>
          </w:p>
          <w:p w14:paraId="6FEAAEDD" w14:textId="7E38DF4D" w:rsidR="003D6287" w:rsidRPr="003A0850" w:rsidRDefault="003D6287" w:rsidP="003D6287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0850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 xml:space="preserve">Updated CV required </w:t>
            </w:r>
            <w:r w:rsidRPr="003A0850">
              <w:rPr>
                <w:rFonts w:ascii="Garamond" w:hAnsi="Garamond" w:cs="Arial"/>
                <w:b/>
                <w:color w:val="auto"/>
                <w:sz w:val="20"/>
                <w:szCs w:val="20"/>
              </w:rPr>
              <w:t>if</w:t>
            </w:r>
            <w:r w:rsidRPr="003A0850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 xml:space="preserve"> degree</w:t>
            </w:r>
            <w:r w:rsidR="009D6FD8" w:rsidRPr="003A0850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>s</w:t>
            </w:r>
            <w:r w:rsidR="0079414A" w:rsidRPr="003A0850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 xml:space="preserve"> have been</w:t>
            </w:r>
            <w:r w:rsidR="009D6FD8" w:rsidRPr="003A0850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 xml:space="preserve"> conferred</w:t>
            </w:r>
            <w:r w:rsidRPr="003A0850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 xml:space="preserve"> </w:t>
            </w:r>
            <w:r w:rsidRPr="003A0850">
              <w:rPr>
                <w:rFonts w:ascii="Garamond" w:hAnsi="Garamond" w:cs="Arial"/>
                <w:sz w:val="20"/>
                <w:szCs w:val="20"/>
              </w:rPr>
              <w:t xml:space="preserve">since previous employment </w:t>
            </w:r>
            <w:r w:rsidR="0079414A" w:rsidRPr="003A0850">
              <w:rPr>
                <w:rFonts w:ascii="Garamond" w:hAnsi="Garamond" w:cs="Arial"/>
                <w:sz w:val="20"/>
                <w:szCs w:val="20"/>
              </w:rPr>
              <w:t>and/</w:t>
            </w:r>
            <w:r w:rsidR="009D6FD8" w:rsidRPr="003A0850">
              <w:rPr>
                <w:rFonts w:ascii="Garamond" w:hAnsi="Garamond" w:cs="Arial"/>
                <w:sz w:val="20"/>
                <w:szCs w:val="20"/>
              </w:rPr>
              <w:t xml:space="preserve">or to </w:t>
            </w:r>
            <w:r w:rsidRPr="003A0850">
              <w:rPr>
                <w:rFonts w:ascii="Garamond" w:hAnsi="Garamond" w:cs="Arial"/>
                <w:sz w:val="20"/>
                <w:szCs w:val="20"/>
              </w:rPr>
              <w:t>document addition</w:t>
            </w:r>
            <w:r w:rsidR="00850DC2" w:rsidRPr="003A0850">
              <w:rPr>
                <w:rFonts w:ascii="Garamond" w:hAnsi="Garamond" w:cs="Arial"/>
                <w:sz w:val="20"/>
                <w:szCs w:val="20"/>
              </w:rPr>
              <w:t>al</w:t>
            </w:r>
            <w:r w:rsidRPr="003A0850">
              <w:rPr>
                <w:rFonts w:ascii="Garamond" w:hAnsi="Garamond" w:cs="Arial"/>
                <w:sz w:val="20"/>
                <w:szCs w:val="20"/>
              </w:rPr>
              <w:t xml:space="preserve"> work experience</w:t>
            </w:r>
            <w:r w:rsidR="006F65B7" w:rsidRPr="003A0850">
              <w:rPr>
                <w:rFonts w:ascii="Garamond" w:hAnsi="Garamond" w:cs="Arial"/>
                <w:sz w:val="20"/>
                <w:szCs w:val="20"/>
              </w:rPr>
              <w:t xml:space="preserve">/achievements. </w:t>
            </w:r>
          </w:p>
        </w:tc>
        <w:tc>
          <w:tcPr>
            <w:tcW w:w="2070" w:type="dxa"/>
          </w:tcPr>
          <w:p w14:paraId="194352C4" w14:textId="36B6F01A" w:rsidR="003D6287" w:rsidRPr="003A0850" w:rsidRDefault="00D70796" w:rsidP="003D6287">
            <w:pPr>
              <w:pStyle w:val="Default"/>
              <w:rPr>
                <w:rFonts w:ascii="Garamond" w:hAnsi="Garamond" w:cs="Arial"/>
                <w:bCs/>
                <w:sz w:val="20"/>
                <w:szCs w:val="20"/>
              </w:rPr>
            </w:pPr>
            <w:r w:rsidRPr="003A0850">
              <w:rPr>
                <w:rFonts w:ascii="Garamond" w:hAnsi="Garamond" w:cs="Arial"/>
                <w:sz w:val="20"/>
                <w:szCs w:val="20"/>
              </w:rPr>
              <w:t>Attached to PCR</w:t>
            </w:r>
          </w:p>
        </w:tc>
      </w:tr>
      <w:tr w:rsidR="003D6287" w:rsidRPr="003A0850" w14:paraId="70451F0A" w14:textId="77777777" w:rsidTr="00D2787E">
        <w:trPr>
          <w:trHeight w:val="530"/>
        </w:trPr>
        <w:tc>
          <w:tcPr>
            <w:tcW w:w="1075" w:type="dxa"/>
          </w:tcPr>
          <w:p w14:paraId="3BEC75A2" w14:textId="77777777" w:rsidR="003D6287" w:rsidRPr="003A0850" w:rsidRDefault="003D6287" w:rsidP="003D6287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61EEB1AE" w14:textId="4E22DC3A" w:rsidR="003D6287" w:rsidRPr="003A0850" w:rsidRDefault="003D6287" w:rsidP="003D6287">
            <w:pPr>
              <w:pStyle w:val="Defaul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3A0850"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</w:rPr>
              <w:t xml:space="preserve">Faculty </w:t>
            </w:r>
            <w:hyperlink r:id="rId17" w:history="1">
              <w:r w:rsidRPr="003A0850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Employment Justification Form</w:t>
              </w:r>
            </w:hyperlink>
            <w:r w:rsidRPr="003A0850">
              <w:rPr>
                <w:rStyle w:val="Hyperlink"/>
                <w:rFonts w:ascii="Garamond" w:hAnsi="Garamond" w:cs="Arial"/>
                <w:color w:val="501214"/>
                <w:sz w:val="20"/>
                <w:szCs w:val="20"/>
              </w:rPr>
              <w:t>:</w:t>
            </w:r>
            <w:r w:rsidRPr="003A0850">
              <w:rPr>
                <w:rFonts w:ascii="Garamond" w:hAnsi="Garamond" w:cs="Arial"/>
                <w:color w:val="501214"/>
                <w:sz w:val="20"/>
                <w:szCs w:val="20"/>
              </w:rPr>
              <w:t xml:space="preserve"> </w:t>
            </w:r>
            <w:r w:rsidRPr="003A0850">
              <w:rPr>
                <w:rFonts w:ascii="Garamond" w:hAnsi="Garamond" w:cs="Arial"/>
                <w:sz w:val="20"/>
                <w:szCs w:val="20"/>
              </w:rPr>
              <w:t xml:space="preserve">Required if faculty member does not possess the required academic credentials as required by SACSCOC. All licensure and/or certification listed must be attached. </w:t>
            </w:r>
            <w:hyperlink r:id="rId18" w:history="1">
              <w:r w:rsidRPr="003A0850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AA/PPS 04.01.01</w:t>
              </w:r>
            </w:hyperlink>
          </w:p>
        </w:tc>
        <w:tc>
          <w:tcPr>
            <w:tcW w:w="2070" w:type="dxa"/>
          </w:tcPr>
          <w:p w14:paraId="1D235A1F" w14:textId="67F12FA2" w:rsidR="003D6287" w:rsidRPr="003A0850" w:rsidRDefault="003D6287" w:rsidP="003D6287">
            <w:pPr>
              <w:pStyle w:val="Default"/>
              <w:rPr>
                <w:rFonts w:ascii="Garamond" w:hAnsi="Garamond" w:cs="Arial"/>
                <w:bCs/>
                <w:sz w:val="20"/>
                <w:szCs w:val="20"/>
              </w:rPr>
            </w:pPr>
            <w:r w:rsidRPr="003A0850">
              <w:rPr>
                <w:rFonts w:ascii="Garamond" w:hAnsi="Garamond" w:cs="Arial"/>
                <w:bCs/>
                <w:sz w:val="20"/>
                <w:szCs w:val="20"/>
              </w:rPr>
              <w:t>Hard Copy</w:t>
            </w:r>
          </w:p>
        </w:tc>
      </w:tr>
      <w:tr w:rsidR="003D6287" w:rsidRPr="003A0850" w14:paraId="70AE84E2" w14:textId="77777777" w:rsidTr="00D2787E">
        <w:trPr>
          <w:trHeight w:val="395"/>
        </w:trPr>
        <w:tc>
          <w:tcPr>
            <w:tcW w:w="1075" w:type="dxa"/>
          </w:tcPr>
          <w:p w14:paraId="26C4C349" w14:textId="77777777" w:rsidR="003D6287" w:rsidRPr="003A0850" w:rsidRDefault="003D6287" w:rsidP="003D6287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65849CB6" w14:textId="5D796556" w:rsidR="003D6287" w:rsidRPr="003A0850" w:rsidRDefault="003D6287" w:rsidP="003D6287">
            <w:pPr>
              <w:pStyle w:val="Default"/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</w:rPr>
            </w:pPr>
            <w:r w:rsidRPr="003A0850">
              <w:rPr>
                <w:rFonts w:ascii="Garamond" w:hAnsi="Garamond" w:cs="Arial"/>
                <w:b/>
                <w:sz w:val="20"/>
                <w:szCs w:val="20"/>
              </w:rPr>
              <w:t xml:space="preserve">Faculty Qualifications: </w:t>
            </w:r>
            <w:r w:rsidRPr="003A0850">
              <w:rPr>
                <w:rFonts w:ascii="Garamond" w:hAnsi="Garamond" w:cs="Arial"/>
                <w:sz w:val="20"/>
                <w:szCs w:val="20"/>
              </w:rPr>
              <w:t xml:space="preserve">Copies of all </w:t>
            </w:r>
            <w:proofErr w:type="gramStart"/>
            <w:r w:rsidRPr="003A0850">
              <w:rPr>
                <w:rFonts w:ascii="Garamond" w:hAnsi="Garamond" w:cs="Arial"/>
                <w:sz w:val="20"/>
                <w:szCs w:val="20"/>
              </w:rPr>
              <w:t>licensure</w:t>
            </w:r>
            <w:proofErr w:type="gramEnd"/>
            <w:r w:rsidRPr="003A0850">
              <w:rPr>
                <w:rFonts w:ascii="Garamond" w:hAnsi="Garamond" w:cs="Arial"/>
                <w:sz w:val="20"/>
                <w:szCs w:val="20"/>
              </w:rPr>
              <w:t xml:space="preserve"> and/or certifications as either a requirement or justification for employment and/or department/school accreditation.</w:t>
            </w:r>
          </w:p>
        </w:tc>
        <w:tc>
          <w:tcPr>
            <w:tcW w:w="2070" w:type="dxa"/>
          </w:tcPr>
          <w:p w14:paraId="2B7CE01D" w14:textId="532BE98D" w:rsidR="003D6287" w:rsidRPr="003A0850" w:rsidRDefault="003D6287" w:rsidP="003D6287">
            <w:pPr>
              <w:pStyle w:val="Default"/>
              <w:rPr>
                <w:rFonts w:ascii="Garamond" w:hAnsi="Garamond" w:cs="Arial"/>
                <w:bCs/>
                <w:sz w:val="20"/>
                <w:szCs w:val="20"/>
              </w:rPr>
            </w:pPr>
            <w:r w:rsidRPr="003A0850">
              <w:rPr>
                <w:rFonts w:ascii="Garamond" w:hAnsi="Garamond" w:cs="Arial"/>
                <w:bCs/>
                <w:sz w:val="20"/>
                <w:szCs w:val="20"/>
              </w:rPr>
              <w:t>Hard Copy</w:t>
            </w:r>
          </w:p>
        </w:tc>
      </w:tr>
      <w:tr w:rsidR="003D6287" w:rsidRPr="003A0850" w14:paraId="4CAFF704" w14:textId="77777777" w:rsidTr="00D2787E">
        <w:trPr>
          <w:trHeight w:val="368"/>
        </w:trPr>
        <w:tc>
          <w:tcPr>
            <w:tcW w:w="1075" w:type="dxa"/>
            <w:shd w:val="clear" w:color="auto" w:fill="F2F2F2" w:themeFill="background1" w:themeFillShade="F2"/>
          </w:tcPr>
          <w:p w14:paraId="722CD5D3" w14:textId="77777777" w:rsidR="003D6287" w:rsidRPr="003A0850" w:rsidRDefault="003D6287" w:rsidP="003D6287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F2F2F2" w:themeFill="background1" w:themeFillShade="F2"/>
          </w:tcPr>
          <w:p w14:paraId="3F6E72CB" w14:textId="07BC6444" w:rsidR="003D6287" w:rsidRPr="003A0850" w:rsidRDefault="009D6FD8" w:rsidP="003D6287">
            <w:pPr>
              <w:pStyle w:val="Default"/>
              <w:rPr>
                <w:rStyle w:val="Hyperlink"/>
                <w:rFonts w:ascii="Garamond" w:hAnsi="Garamond" w:cs="Arial"/>
                <w:sz w:val="20"/>
                <w:szCs w:val="20"/>
              </w:rPr>
            </w:pPr>
            <w:r w:rsidRPr="003A0850">
              <w:rPr>
                <w:rFonts w:ascii="Garamond" w:hAnsi="Garamond" w:cs="Arial"/>
                <w:b/>
                <w:sz w:val="20"/>
                <w:szCs w:val="20"/>
              </w:rPr>
              <w:t>Official Transcripts</w:t>
            </w:r>
            <w:r w:rsidRPr="003A0850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00A73" w:rsidRPr="003A0850">
              <w:rPr>
                <w:rFonts w:ascii="Garamond" w:hAnsi="Garamond" w:cs="Arial"/>
                <w:sz w:val="20"/>
                <w:szCs w:val="20"/>
              </w:rPr>
              <w:t xml:space="preserve">from ALL degree granting institutions earned </w:t>
            </w:r>
            <w:r w:rsidR="00400A73" w:rsidRPr="003A0850">
              <w:rPr>
                <w:rFonts w:ascii="Garamond" w:hAnsi="Garamond" w:cs="Arial"/>
                <w:b/>
                <w:bCs/>
                <w:sz w:val="20"/>
                <w:szCs w:val="20"/>
              </w:rPr>
              <w:t>since</w:t>
            </w:r>
            <w:r w:rsidR="00400A73" w:rsidRPr="003A0850">
              <w:rPr>
                <w:rFonts w:ascii="Garamond" w:hAnsi="Garamond" w:cs="Arial"/>
                <w:sz w:val="20"/>
                <w:szCs w:val="20"/>
              </w:rPr>
              <w:t xml:space="preserve"> previous employment</w:t>
            </w:r>
            <w:r w:rsidRPr="003A0850">
              <w:rPr>
                <w:rFonts w:ascii="Garamond" w:hAnsi="Garamond" w:cs="Arial"/>
                <w:sz w:val="20"/>
                <w:szCs w:val="20"/>
              </w:rPr>
              <w:t xml:space="preserve">. </w:t>
            </w:r>
            <w:hyperlink r:id="rId19" w:history="1">
              <w:r w:rsidRPr="003A0850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Guideline for Accepting Transcripts</w:t>
              </w:r>
            </w:hyperlink>
            <w:r w:rsidRPr="003A0850">
              <w:rPr>
                <w:rStyle w:val="Hyperlink"/>
                <w:rFonts w:ascii="Garamond" w:hAnsi="Garamond" w:cs="Arial"/>
                <w:color w:val="501214"/>
                <w:sz w:val="20"/>
                <w:szCs w:val="20"/>
                <w:u w:val="none"/>
              </w:rPr>
              <w:t xml:space="preserve"> </w:t>
            </w:r>
            <w:r w:rsidRPr="003A0850">
              <w:rPr>
                <w:rFonts w:ascii="Garamond" w:hAnsi="Garamond" w:cs="Arial"/>
                <w:i/>
                <w:sz w:val="20"/>
                <w:szCs w:val="20"/>
              </w:rPr>
              <w:t>(Faculty &amp; Academic Resources will request Texas State Transcripts)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B36B44F" w14:textId="27C4ECD4" w:rsidR="003D6287" w:rsidRPr="003A0850" w:rsidRDefault="003D6287" w:rsidP="003D6287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3A0850">
              <w:rPr>
                <w:rFonts w:ascii="Garamond" w:hAnsi="Garamond" w:cs="Arial"/>
                <w:b/>
                <w:sz w:val="20"/>
                <w:szCs w:val="20"/>
              </w:rPr>
              <w:t>Hard Copy or Electronic</w:t>
            </w:r>
          </w:p>
        </w:tc>
      </w:tr>
    </w:tbl>
    <w:p w14:paraId="168DA99A" w14:textId="77777777" w:rsidR="00F915B0" w:rsidRPr="003A0850" w:rsidRDefault="00F915B0" w:rsidP="009C73BA">
      <w:pPr>
        <w:pStyle w:val="Default"/>
        <w:rPr>
          <w:rFonts w:ascii="Garamond" w:hAnsi="Garamond" w:cs="Arial"/>
          <w:sz w:val="20"/>
          <w:szCs w:val="20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7740"/>
        <w:gridCol w:w="2070"/>
      </w:tblGrid>
      <w:tr w:rsidR="00F915B0" w:rsidRPr="003A0850" w14:paraId="29A7B145" w14:textId="77777777" w:rsidTr="009C73BA">
        <w:tc>
          <w:tcPr>
            <w:tcW w:w="10885" w:type="dxa"/>
            <w:gridSpan w:val="3"/>
            <w:shd w:val="clear" w:color="auto" w:fill="501214"/>
          </w:tcPr>
          <w:p w14:paraId="53B0332A" w14:textId="27264141" w:rsidR="00F915B0" w:rsidRPr="003A0850" w:rsidRDefault="00B1123C" w:rsidP="009C73BA">
            <w:pPr>
              <w:pStyle w:val="Default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3A0850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Faculty Log</w:t>
            </w:r>
          </w:p>
        </w:tc>
      </w:tr>
      <w:tr w:rsidR="00F915B0" w:rsidRPr="003A0850" w14:paraId="496FEAA5" w14:textId="77777777" w:rsidTr="00D2787E">
        <w:trPr>
          <w:trHeight w:val="233"/>
        </w:trPr>
        <w:tc>
          <w:tcPr>
            <w:tcW w:w="1075" w:type="dxa"/>
          </w:tcPr>
          <w:p w14:paraId="214863D5" w14:textId="77777777" w:rsidR="00F915B0" w:rsidRPr="003A0850" w:rsidRDefault="00F915B0" w:rsidP="009C73BA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14:paraId="712AABF5" w14:textId="04CE96CD" w:rsidR="00F915B0" w:rsidRPr="003A0850" w:rsidRDefault="00EC6174" w:rsidP="009C73BA">
            <w:pPr>
              <w:pStyle w:val="Default"/>
              <w:tabs>
                <w:tab w:val="left" w:pos="0"/>
              </w:tabs>
              <w:contextualSpacing/>
              <w:rPr>
                <w:rStyle w:val="Hyperlink"/>
                <w:rFonts w:ascii="Garamond" w:hAnsi="Garamond" w:cs="Arial"/>
                <w:color w:val="501214"/>
                <w:sz w:val="20"/>
                <w:szCs w:val="20"/>
                <w:u w:val="none"/>
              </w:rPr>
            </w:pPr>
            <w:hyperlink r:id="rId20" w:history="1">
              <w:r w:rsidR="00232CB5" w:rsidRPr="003A0850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SharePoint F</w:t>
              </w:r>
              <w:r w:rsidR="006F65B7" w:rsidRPr="003A0850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aculty Log</w:t>
              </w:r>
            </w:hyperlink>
            <w:r w:rsidR="006F65B7" w:rsidRPr="003A0850"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  <w:u w:val="none"/>
              </w:rPr>
              <w:t>:</w:t>
            </w:r>
            <w:r w:rsidR="006F65B7" w:rsidRPr="003A0850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6F65B7" w:rsidRPr="003A0850">
              <w:rPr>
                <w:rFonts w:ascii="Garamond" w:hAnsi="Garamond" w:cs="Arial"/>
                <w:b/>
                <w:bCs/>
                <w:sz w:val="20"/>
                <w:szCs w:val="20"/>
              </w:rPr>
              <w:t>ALL</w:t>
            </w:r>
            <w:r w:rsidR="006F65B7" w:rsidRPr="003A0850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B1123C" w:rsidRPr="003A0850">
              <w:rPr>
                <w:rFonts w:ascii="Garamond" w:hAnsi="Garamond" w:cs="Arial"/>
                <w:sz w:val="20"/>
                <w:szCs w:val="20"/>
              </w:rPr>
              <w:t xml:space="preserve">rehired faculty </w:t>
            </w:r>
            <w:r w:rsidR="006F65B7" w:rsidRPr="003A0850">
              <w:rPr>
                <w:rFonts w:ascii="Garamond" w:hAnsi="Garamond" w:cs="Arial"/>
                <w:sz w:val="20"/>
                <w:szCs w:val="20"/>
              </w:rPr>
              <w:t>must be added once position is accepted.</w:t>
            </w:r>
          </w:p>
        </w:tc>
        <w:tc>
          <w:tcPr>
            <w:tcW w:w="2070" w:type="dxa"/>
          </w:tcPr>
          <w:p w14:paraId="0D13BE15" w14:textId="77777777" w:rsidR="00F915B0" w:rsidRPr="003A0850" w:rsidRDefault="00F915B0" w:rsidP="009C73BA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3A0850">
              <w:rPr>
                <w:rFonts w:ascii="Garamond" w:hAnsi="Garamond" w:cs="Arial"/>
                <w:sz w:val="20"/>
                <w:szCs w:val="20"/>
              </w:rPr>
              <w:t>SharePoint</w:t>
            </w:r>
          </w:p>
        </w:tc>
      </w:tr>
    </w:tbl>
    <w:p w14:paraId="65898C90" w14:textId="77777777" w:rsidR="00F915B0" w:rsidRPr="003A0850" w:rsidRDefault="00F915B0" w:rsidP="009C73BA">
      <w:pPr>
        <w:pStyle w:val="Default"/>
        <w:rPr>
          <w:rFonts w:ascii="Garamond" w:hAnsi="Garamond" w:cs="Arial"/>
          <w:sz w:val="20"/>
          <w:szCs w:val="20"/>
        </w:rPr>
      </w:pPr>
    </w:p>
    <w:p w14:paraId="6E5A0B86" w14:textId="77777777" w:rsidR="003A0850" w:rsidRPr="003A0850" w:rsidRDefault="003A0850" w:rsidP="003A0850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5" w:name="_Hlk137124445"/>
      <w:r w:rsidRPr="003A0850">
        <w:rPr>
          <w:rFonts w:ascii="Times New Roman" w:hAnsi="Times New Roman" w:cs="Times New Roman"/>
          <w:sz w:val="20"/>
          <w:szCs w:val="20"/>
        </w:rPr>
        <w:t xml:space="preserve">PCRs are required to appoint program faculty. PCR Training Materials can be found at the </w:t>
      </w:r>
      <w:hyperlink r:id="rId21" w:history="1">
        <w:r w:rsidRPr="003A0850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PCR Resource website</w:t>
        </w:r>
      </w:hyperlink>
      <w:r w:rsidRPr="003A085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7917B5" w14:textId="77777777" w:rsidR="003A0850" w:rsidRPr="003A0850" w:rsidRDefault="003A0850" w:rsidP="003A08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38F3054" w14:textId="77777777" w:rsidR="003A0850" w:rsidRPr="003A0850" w:rsidRDefault="003A0850" w:rsidP="003A085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0850">
        <w:rPr>
          <w:rFonts w:ascii="Times New Roman" w:hAnsi="Times New Roman" w:cs="Times New Roman"/>
          <w:sz w:val="20"/>
          <w:szCs w:val="20"/>
        </w:rPr>
        <w:t xml:space="preserve">For questions related to faculty hiring documents, please contact 5.2786 or email </w:t>
      </w:r>
      <w:hyperlink r:id="rId22" w:history="1">
        <w:r w:rsidRPr="003A0850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facultyresources@txstate.edu</w:t>
        </w:r>
      </w:hyperlink>
      <w:r w:rsidRPr="003A0850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73DDB7D" w14:textId="77777777" w:rsidR="003A0850" w:rsidRPr="003A0850" w:rsidRDefault="003A0850" w:rsidP="003A085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A0850">
        <w:rPr>
          <w:rFonts w:ascii="Times New Roman" w:hAnsi="Times New Roman" w:cs="Times New Roman"/>
          <w:sz w:val="20"/>
          <w:szCs w:val="20"/>
        </w:rPr>
        <w:t xml:space="preserve">For questions related to PCRs, please contact 5.2557 or email </w:t>
      </w:r>
      <w:hyperlink r:id="rId23" w:history="1">
        <w:r w:rsidRPr="003A0850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hr_mdc@txstate.edu</w:t>
        </w:r>
      </w:hyperlink>
      <w:r w:rsidRPr="003A085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19FD23" w14:textId="77777777" w:rsidR="003A0850" w:rsidRPr="003A0850" w:rsidRDefault="003A0850" w:rsidP="003A0850">
      <w:pPr>
        <w:pStyle w:val="Defaul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0850">
        <w:rPr>
          <w:rFonts w:ascii="Times New Roman" w:eastAsia="Times New Roman" w:hAnsi="Times New Roman" w:cs="Times New Roman"/>
          <w:bCs/>
          <w:sz w:val="20"/>
          <w:szCs w:val="20"/>
        </w:rPr>
        <w:t xml:space="preserve">For questions related to international employment, please contact </w:t>
      </w:r>
      <w:hyperlink r:id="rId24" w:history="1">
        <w:r w:rsidRPr="003A0850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inationalemploy@txstate.edu</w:t>
        </w:r>
      </w:hyperlink>
      <w:r w:rsidRPr="003A0850">
        <w:rPr>
          <w:rFonts w:ascii="Times New Roman" w:hAnsi="Times New Roman" w:cs="Times New Roman"/>
          <w:color w:val="501214"/>
          <w:sz w:val="20"/>
          <w:szCs w:val="20"/>
        </w:rPr>
        <w:t>.</w:t>
      </w:r>
      <w:r w:rsidRPr="003A085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A085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International Affairs should be contacted on immigration-related matters as soon as the selection process concludes.  </w:t>
      </w:r>
    </w:p>
    <w:bookmarkEnd w:id="5"/>
    <w:p w14:paraId="75ECA613" w14:textId="77777777" w:rsidR="003A0850" w:rsidRPr="00B1123C" w:rsidRDefault="003A0850" w:rsidP="00CB6AE1">
      <w:pPr>
        <w:pStyle w:val="Default"/>
        <w:rPr>
          <w:rFonts w:ascii="Garamond" w:hAnsi="Garamond" w:cs="Arial"/>
          <w:sz w:val="8"/>
          <w:szCs w:val="8"/>
        </w:rPr>
      </w:pPr>
    </w:p>
    <w:sectPr w:rsidR="003A0850" w:rsidRPr="00B1123C" w:rsidSect="009C73BA">
      <w:headerReference w:type="default" r:id="rId25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B910" w14:textId="77777777" w:rsidR="007348DC" w:rsidRDefault="007348DC" w:rsidP="00AD6A00">
      <w:r>
        <w:separator/>
      </w:r>
    </w:p>
  </w:endnote>
  <w:endnote w:type="continuationSeparator" w:id="0">
    <w:p w14:paraId="19D8717B" w14:textId="77777777" w:rsidR="007348DC" w:rsidRDefault="007348DC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854C" w14:textId="77777777" w:rsidR="007348DC" w:rsidRDefault="007348DC" w:rsidP="00AD6A00">
      <w:r>
        <w:separator/>
      </w:r>
    </w:p>
  </w:footnote>
  <w:footnote w:type="continuationSeparator" w:id="0">
    <w:p w14:paraId="7011A69B" w14:textId="77777777" w:rsidR="007348DC" w:rsidRDefault="007348DC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434"/>
    </w:tblGrid>
    <w:tr w:rsidR="007348DC" w:rsidRPr="000F02E8" w14:paraId="652EB6B0" w14:textId="77777777" w:rsidTr="0079414A">
      <w:tc>
        <w:tcPr>
          <w:tcW w:w="3456" w:type="dxa"/>
          <w:tcBorders>
            <w:right w:val="single" w:sz="4" w:space="0" w:color="auto"/>
          </w:tcBorders>
        </w:tcPr>
        <w:p w14:paraId="09E5D520" w14:textId="4E012BE4" w:rsidR="007348DC" w:rsidRDefault="007348DC" w:rsidP="00FC24A0">
          <w:pPr>
            <w:jc w:val="center"/>
          </w:pPr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1DFDA578" wp14:editId="26C1A5B1">
                <wp:extent cx="2057400" cy="914129"/>
                <wp:effectExtent l="0" t="0" r="0" b="63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left w:val="single" w:sz="4" w:space="0" w:color="auto"/>
          </w:tcBorders>
          <w:vAlign w:val="center"/>
        </w:tcPr>
        <w:p w14:paraId="4D178ACE" w14:textId="410F885C" w:rsidR="00400A73" w:rsidRPr="009C73BA" w:rsidRDefault="00400A73" w:rsidP="00400A73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Rehired </w:t>
          </w:r>
          <w:r w:rsidR="007348DC" w:rsidRPr="009C73BA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Faculty </w:t>
          </w:r>
        </w:p>
        <w:p w14:paraId="1B34EB29" w14:textId="3FEBC935" w:rsidR="007348DC" w:rsidRPr="009C73BA" w:rsidRDefault="007348DC" w:rsidP="00FC24A0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9C73BA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Checklist</w:t>
          </w:r>
        </w:p>
        <w:p w14:paraId="1C759054" w14:textId="1AB3AB53" w:rsidR="007348DC" w:rsidRPr="000F02E8" w:rsidRDefault="003A0850" w:rsidP="00FC24A0">
          <w:pPr>
            <w:spacing w:line="300" w:lineRule="auto"/>
            <w:jc w:val="center"/>
            <w:rPr>
              <w:rFonts w:ascii="Times New Roman" w:hAnsi="Times New Roman" w:cs="Times New Roman"/>
              <w:b/>
              <w:spacing w:val="30"/>
              <w:sz w:val="32"/>
              <w:szCs w:val="32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June</w:t>
          </w:r>
          <w:r w:rsidRPr="0065421A"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 xml:space="preserve"> 202</w:t>
          </w: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3</w:t>
          </w:r>
        </w:p>
      </w:tc>
    </w:tr>
  </w:tbl>
  <w:p w14:paraId="4C23656A" w14:textId="77777777" w:rsidR="007348DC" w:rsidRPr="00FC24A0" w:rsidRDefault="007348DC" w:rsidP="00AD6A0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3974">
    <w:abstractNumId w:val="0"/>
  </w:num>
  <w:num w:numId="2" w16cid:durableId="516819537">
    <w:abstractNumId w:val="1"/>
  </w:num>
  <w:num w:numId="3" w16cid:durableId="536432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000E3"/>
    <w:rsid w:val="00083E7A"/>
    <w:rsid w:val="00084B8E"/>
    <w:rsid w:val="000955FB"/>
    <w:rsid w:val="000D16A2"/>
    <w:rsid w:val="00150606"/>
    <w:rsid w:val="001A646A"/>
    <w:rsid w:val="001C1365"/>
    <w:rsid w:val="00203484"/>
    <w:rsid w:val="00227195"/>
    <w:rsid w:val="00232CB5"/>
    <w:rsid w:val="00237F27"/>
    <w:rsid w:val="00252F39"/>
    <w:rsid w:val="00261127"/>
    <w:rsid w:val="00262975"/>
    <w:rsid w:val="002778F4"/>
    <w:rsid w:val="00287D72"/>
    <w:rsid w:val="002B2CD7"/>
    <w:rsid w:val="002F593F"/>
    <w:rsid w:val="00347D6D"/>
    <w:rsid w:val="00372B35"/>
    <w:rsid w:val="003A0850"/>
    <w:rsid w:val="003D5FC7"/>
    <w:rsid w:val="003D6287"/>
    <w:rsid w:val="003E2FF1"/>
    <w:rsid w:val="00400A73"/>
    <w:rsid w:val="004232DA"/>
    <w:rsid w:val="00456916"/>
    <w:rsid w:val="0047473F"/>
    <w:rsid w:val="004829C6"/>
    <w:rsid w:val="004B76A4"/>
    <w:rsid w:val="004F441C"/>
    <w:rsid w:val="00506F87"/>
    <w:rsid w:val="005430E4"/>
    <w:rsid w:val="0055243B"/>
    <w:rsid w:val="00591045"/>
    <w:rsid w:val="005919D0"/>
    <w:rsid w:val="005C3D17"/>
    <w:rsid w:val="005D601F"/>
    <w:rsid w:val="00654CE3"/>
    <w:rsid w:val="006B6FA9"/>
    <w:rsid w:val="006C714E"/>
    <w:rsid w:val="006D03A4"/>
    <w:rsid w:val="006E0832"/>
    <w:rsid w:val="006E1E10"/>
    <w:rsid w:val="006F2F03"/>
    <w:rsid w:val="006F65B7"/>
    <w:rsid w:val="00720CB7"/>
    <w:rsid w:val="007267FD"/>
    <w:rsid w:val="00732C5D"/>
    <w:rsid w:val="007348DC"/>
    <w:rsid w:val="00764E48"/>
    <w:rsid w:val="00771859"/>
    <w:rsid w:val="00780912"/>
    <w:rsid w:val="00786B73"/>
    <w:rsid w:val="0079414A"/>
    <w:rsid w:val="007B2CCF"/>
    <w:rsid w:val="00842345"/>
    <w:rsid w:val="00850DC2"/>
    <w:rsid w:val="00862B25"/>
    <w:rsid w:val="00892F3A"/>
    <w:rsid w:val="008A3FFF"/>
    <w:rsid w:val="008C28ED"/>
    <w:rsid w:val="008C49B8"/>
    <w:rsid w:val="00923C38"/>
    <w:rsid w:val="00945075"/>
    <w:rsid w:val="00981F0A"/>
    <w:rsid w:val="009C73BA"/>
    <w:rsid w:val="009D6FD8"/>
    <w:rsid w:val="00A02674"/>
    <w:rsid w:val="00A16553"/>
    <w:rsid w:val="00A3144C"/>
    <w:rsid w:val="00A70058"/>
    <w:rsid w:val="00A96D19"/>
    <w:rsid w:val="00AB59C9"/>
    <w:rsid w:val="00AC233C"/>
    <w:rsid w:val="00AD2054"/>
    <w:rsid w:val="00AD6A00"/>
    <w:rsid w:val="00B1123C"/>
    <w:rsid w:val="00B51925"/>
    <w:rsid w:val="00B53DC6"/>
    <w:rsid w:val="00B775BA"/>
    <w:rsid w:val="00BA5DF5"/>
    <w:rsid w:val="00BC3DE9"/>
    <w:rsid w:val="00BC6153"/>
    <w:rsid w:val="00C00F0B"/>
    <w:rsid w:val="00C14602"/>
    <w:rsid w:val="00C33290"/>
    <w:rsid w:val="00C3518B"/>
    <w:rsid w:val="00C51221"/>
    <w:rsid w:val="00C55E84"/>
    <w:rsid w:val="00C6473A"/>
    <w:rsid w:val="00C8445B"/>
    <w:rsid w:val="00CA630A"/>
    <w:rsid w:val="00CB6AE1"/>
    <w:rsid w:val="00CD2397"/>
    <w:rsid w:val="00CD6B7B"/>
    <w:rsid w:val="00CF1FA7"/>
    <w:rsid w:val="00CF66AC"/>
    <w:rsid w:val="00D03ADB"/>
    <w:rsid w:val="00D2787E"/>
    <w:rsid w:val="00D31D0A"/>
    <w:rsid w:val="00D40DAF"/>
    <w:rsid w:val="00D52DBB"/>
    <w:rsid w:val="00D70796"/>
    <w:rsid w:val="00D75DDC"/>
    <w:rsid w:val="00D83C8B"/>
    <w:rsid w:val="00DB1518"/>
    <w:rsid w:val="00DB5908"/>
    <w:rsid w:val="00DD37F9"/>
    <w:rsid w:val="00DD3DDE"/>
    <w:rsid w:val="00DE1A51"/>
    <w:rsid w:val="00DF5D94"/>
    <w:rsid w:val="00E22379"/>
    <w:rsid w:val="00E354A3"/>
    <w:rsid w:val="00EA330F"/>
    <w:rsid w:val="00EA3437"/>
    <w:rsid w:val="00EC6174"/>
    <w:rsid w:val="00EF57E5"/>
    <w:rsid w:val="00F221EF"/>
    <w:rsid w:val="00F4604A"/>
    <w:rsid w:val="00F915B0"/>
    <w:rsid w:val="00FB21D5"/>
    <w:rsid w:val="00FC24A0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3" Type="http://schemas.openxmlformats.org/officeDocument/2006/relationships/hyperlink" Target="http://policies.txstate.edu/division-policies/academic-affairs/04-01-10.html" TargetMode="External"/><Relationship Id="rId18" Type="http://schemas.openxmlformats.org/officeDocument/2006/relationships/hyperlink" Target="http://policies.txstate.edu/division-policies/academic-affairs/04-01-01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acultyresources.provost.txstate.edu/PCR-Resources.html" TargetMode="External"/><Relationship Id="rId7" Type="http://schemas.openxmlformats.org/officeDocument/2006/relationships/hyperlink" Target="https://doit.txstate.edu/services/netid" TargetMode="External"/><Relationship Id="rId12" Type="http://schemas.openxmlformats.org/officeDocument/2006/relationships/hyperlink" Target="http://gato-docs.its.txstate.edu/jcr:a7d01614-c5a5-4f12-af11-83c60cce8e5b/Faculty%20Criminal%20Background%20Consent%20Form.docx" TargetMode="External"/><Relationship Id="rId17" Type="http://schemas.openxmlformats.org/officeDocument/2006/relationships/hyperlink" Target="http://gato-docs.its.txstate.edu/jcr:f04f7825-07ed-47f3-aa3f-c35ca5754765/EmploymentJustification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ato-docs.its.txstate.edu/provost-vpaa/office-pps-files/pps8/PPS8-10Form1B.doc" TargetMode="External"/><Relationship Id="rId20" Type="http://schemas.openxmlformats.org/officeDocument/2006/relationships/hyperlink" Target="https://txst.sharepoint.com/sites/grp-facultyandacademicresourcesnewfacultygtadtalog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xstate.edu/gao/ap/forms.html" TargetMode="External"/><Relationship Id="rId24" Type="http://schemas.openxmlformats.org/officeDocument/2006/relationships/hyperlink" Target="mailto:inationalemploy@tx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to-docs.its.txstate.edu/provost-vpaa/office-pps-files/pps8/PPS8-10Form1A.doc" TargetMode="External"/><Relationship Id="rId23" Type="http://schemas.openxmlformats.org/officeDocument/2006/relationships/hyperlink" Target="mailto:hr_mdc@txstate.edu" TargetMode="External"/><Relationship Id="rId10" Type="http://schemas.openxmlformats.org/officeDocument/2006/relationships/hyperlink" Target="http://gato-docs.its.txstate.edu/jcr:40438d85-0b2c-493f-a0c2-eca71fb9f4a9/FACULTY_EMPLOYMENT_APPLICATION.docx" TargetMode="External"/><Relationship Id="rId19" Type="http://schemas.openxmlformats.org/officeDocument/2006/relationships/hyperlink" Target="https://gato-docs.its.txstate.edu/jcr:75032aa2-d74d-4ad3-9f97-583e803a73e9/Guidelines%20for%20Accepting%20Transcript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to-docs.its.txstate.edu/jcr:61197898-0694-453a-8626-d87d24166b0b/AAPPS_04-01-02_Per%20Course%20Faculty%20Contract.doc" TargetMode="External"/><Relationship Id="rId14" Type="http://schemas.openxmlformats.org/officeDocument/2006/relationships/hyperlink" Target="https://securetransfer.txstate.edu/filedrop/FAR-HiringDocuments" TargetMode="External"/><Relationship Id="rId22" Type="http://schemas.openxmlformats.org/officeDocument/2006/relationships/hyperlink" Target="mailto:facultyresources@txstate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Wittekiend, Lyndi</cp:lastModifiedBy>
  <cp:revision>2</cp:revision>
  <cp:lastPrinted>2019-12-12T15:34:00Z</cp:lastPrinted>
  <dcterms:created xsi:type="dcterms:W3CDTF">2023-06-28T19:49:00Z</dcterms:created>
  <dcterms:modified xsi:type="dcterms:W3CDTF">2023-06-28T19:49:00Z</dcterms:modified>
</cp:coreProperties>
</file>