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AEFE" w14:textId="77777777" w:rsidR="00D80682" w:rsidRDefault="005A6D18" w:rsidP="005A6D18">
      <w:pPr>
        <w:suppressLineNumbers/>
        <w:rPr>
          <w:rFonts w:ascii="PT Mono" w:hAnsi="PT Mono"/>
          <w:b/>
        </w:rPr>
      </w:pPr>
      <w:r>
        <w:rPr>
          <w:rFonts w:ascii="PT Mono" w:hAnsi="PT Mono"/>
          <w:b/>
        </w:rPr>
        <w:t>Author</w:t>
      </w:r>
    </w:p>
    <w:p w14:paraId="78860822" w14:textId="23CD2BDA" w:rsidR="005A6D18" w:rsidRDefault="005A6D18" w:rsidP="005A6D18">
      <w:pPr>
        <w:suppressLineNumbers/>
        <w:rPr>
          <w:rFonts w:ascii="PT Mono" w:hAnsi="PT Mono"/>
        </w:rPr>
      </w:pPr>
      <w:r>
        <w:rPr>
          <w:rFonts w:ascii="PT Mono" w:hAnsi="PT Mono"/>
        </w:rPr>
        <w:t>Senator Cooper, Adrian J.</w:t>
      </w:r>
      <w:r w:rsidR="00C25D39">
        <w:rPr>
          <w:rFonts w:ascii="PT Mono" w:hAnsi="PT Mono"/>
        </w:rPr>
        <w:t xml:space="preserve"> – Director of Student Services</w:t>
      </w:r>
    </w:p>
    <w:p w14:paraId="48F2F397" w14:textId="77777777" w:rsidR="005A6D18" w:rsidRDefault="005A6D18" w:rsidP="005A6D18">
      <w:pPr>
        <w:suppressLineNumbers/>
        <w:rPr>
          <w:rFonts w:ascii="PT Mono" w:hAnsi="PT Mono"/>
        </w:rPr>
      </w:pPr>
    </w:p>
    <w:p w14:paraId="2B77CFC8" w14:textId="77777777" w:rsidR="005A6D18" w:rsidRDefault="005A6D18" w:rsidP="005A6D18">
      <w:pPr>
        <w:suppressLineNumbers/>
        <w:rPr>
          <w:rFonts w:ascii="PT Mono" w:hAnsi="PT Mono"/>
          <w:b/>
        </w:rPr>
      </w:pPr>
      <w:r>
        <w:rPr>
          <w:rFonts w:ascii="PT Mono" w:hAnsi="PT Mono"/>
          <w:b/>
        </w:rPr>
        <w:t>Sponsors</w:t>
      </w:r>
    </w:p>
    <w:p w14:paraId="2E6B0306" w14:textId="48818520" w:rsidR="005A6D18" w:rsidRDefault="005A6D18" w:rsidP="005A6D18">
      <w:pPr>
        <w:suppressLineNumbers/>
        <w:rPr>
          <w:rFonts w:ascii="PT Mono" w:hAnsi="PT Mono"/>
        </w:rPr>
      </w:pPr>
      <w:r>
        <w:rPr>
          <w:rFonts w:ascii="PT Mono" w:hAnsi="PT Mono"/>
        </w:rPr>
        <w:t>Senator Sherman, Alex</w:t>
      </w:r>
      <w:r w:rsidR="00C25D39">
        <w:rPr>
          <w:rFonts w:ascii="PT Mono" w:hAnsi="PT Mono"/>
        </w:rPr>
        <w:t>ander – Director of Finance</w:t>
      </w:r>
    </w:p>
    <w:p w14:paraId="5A5FCF13" w14:textId="4EDF54A4" w:rsidR="005A6D18" w:rsidRDefault="005A6D18" w:rsidP="005A6D18">
      <w:pPr>
        <w:suppressLineNumbers/>
        <w:rPr>
          <w:rFonts w:ascii="PT Mono" w:hAnsi="PT Mono"/>
        </w:rPr>
      </w:pPr>
      <w:r>
        <w:rPr>
          <w:rFonts w:ascii="PT Mono" w:hAnsi="PT Mono"/>
        </w:rPr>
        <w:t xml:space="preserve">Senator Fry, </w:t>
      </w:r>
      <w:proofErr w:type="spellStart"/>
      <w:r>
        <w:rPr>
          <w:rFonts w:ascii="PT Mono" w:hAnsi="PT Mono"/>
        </w:rPr>
        <w:t>Bodie</w:t>
      </w:r>
      <w:proofErr w:type="spellEnd"/>
      <w:r w:rsidR="00C25D39">
        <w:rPr>
          <w:rFonts w:ascii="PT Mono" w:hAnsi="PT Mono"/>
        </w:rPr>
        <w:t xml:space="preserve"> – Senator At-Large</w:t>
      </w:r>
    </w:p>
    <w:p w14:paraId="68BF0532" w14:textId="00D3D168" w:rsidR="00C25D39" w:rsidRDefault="00C25D39" w:rsidP="005A6D18">
      <w:pPr>
        <w:suppressLineNumbers/>
        <w:rPr>
          <w:rFonts w:ascii="PT Mono" w:hAnsi="PT Mono"/>
        </w:rPr>
      </w:pPr>
      <w:r>
        <w:rPr>
          <w:rFonts w:ascii="PT Mono" w:hAnsi="PT Mono"/>
        </w:rPr>
        <w:t xml:space="preserve">Senator </w:t>
      </w:r>
      <w:proofErr w:type="spellStart"/>
      <w:r>
        <w:rPr>
          <w:rFonts w:ascii="PT Mono" w:hAnsi="PT Mono"/>
        </w:rPr>
        <w:t>Loosmore</w:t>
      </w:r>
      <w:proofErr w:type="spellEnd"/>
      <w:r>
        <w:rPr>
          <w:rFonts w:ascii="PT Mono" w:hAnsi="PT Mono"/>
        </w:rPr>
        <w:t xml:space="preserve">, </w:t>
      </w:r>
      <w:proofErr w:type="spellStart"/>
      <w:r>
        <w:rPr>
          <w:rFonts w:ascii="PT Mono" w:hAnsi="PT Mono"/>
        </w:rPr>
        <w:t>Sklyar</w:t>
      </w:r>
      <w:proofErr w:type="spellEnd"/>
      <w:r>
        <w:rPr>
          <w:rFonts w:ascii="PT Mono" w:hAnsi="PT Mono"/>
        </w:rPr>
        <w:t xml:space="preserve"> – Senator At-Large</w:t>
      </w:r>
      <w:bookmarkStart w:id="0" w:name="_GoBack"/>
      <w:bookmarkEnd w:id="0"/>
    </w:p>
    <w:p w14:paraId="2897FA33" w14:textId="77777777" w:rsidR="005A6D18" w:rsidRDefault="005A6D18" w:rsidP="005A6D18">
      <w:pPr>
        <w:suppressLineNumbers/>
        <w:rPr>
          <w:rFonts w:ascii="PT Mono" w:hAnsi="PT Mono"/>
        </w:rPr>
      </w:pPr>
    </w:p>
    <w:p w14:paraId="69663863" w14:textId="5927773C" w:rsidR="005A6D18" w:rsidRDefault="00C25D39" w:rsidP="005A6D18">
      <w:pPr>
        <w:suppressLineNumbers/>
        <w:rPr>
          <w:rFonts w:ascii="PT Mono" w:hAnsi="PT Mono"/>
          <w:b/>
        </w:rPr>
      </w:pPr>
      <w:r>
        <w:rPr>
          <w:rFonts w:ascii="PT Mono" w:hAnsi="PT Mono"/>
          <w:b/>
        </w:rPr>
        <w:t>S.B. 2017-2018.</w:t>
      </w:r>
    </w:p>
    <w:p w14:paraId="118E2135" w14:textId="3391389D" w:rsidR="005A6D18" w:rsidRDefault="005A6D18" w:rsidP="005A6D18">
      <w:pPr>
        <w:suppressLineNumbers/>
        <w:rPr>
          <w:rFonts w:ascii="PT Mono" w:hAnsi="PT Mono"/>
          <w:b/>
        </w:rPr>
      </w:pPr>
      <w:r>
        <w:rPr>
          <w:rFonts w:ascii="PT Mono" w:hAnsi="PT Mono"/>
          <w:b/>
        </w:rPr>
        <w:t xml:space="preserve">Date First Read: </w:t>
      </w:r>
      <w:r w:rsidR="00C25D39">
        <w:rPr>
          <w:rFonts w:ascii="PT Mono" w:hAnsi="PT Mono"/>
          <w:b/>
        </w:rPr>
        <w:t>September 11, 2017</w:t>
      </w:r>
    </w:p>
    <w:p w14:paraId="149CAFAB" w14:textId="77777777" w:rsidR="005A6D18" w:rsidRDefault="005A6D18" w:rsidP="005A6D18">
      <w:pPr>
        <w:suppressLineNumbers/>
        <w:rPr>
          <w:rFonts w:ascii="PT Mono" w:hAnsi="PT Mono"/>
          <w:b/>
        </w:rPr>
      </w:pPr>
    </w:p>
    <w:p w14:paraId="5A0BFC8D" w14:textId="77777777" w:rsidR="005A6D18" w:rsidRDefault="005A6D18" w:rsidP="005A6D18">
      <w:pPr>
        <w:suppressLineNumbers/>
        <w:jc w:val="center"/>
        <w:rPr>
          <w:rFonts w:ascii="PT Mono" w:hAnsi="PT Mono"/>
          <w:b/>
        </w:rPr>
      </w:pPr>
      <w:r>
        <w:rPr>
          <w:rFonts w:ascii="PT Mono" w:hAnsi="PT Mono"/>
          <w:b/>
        </w:rPr>
        <w:t>A Bill–</w:t>
      </w:r>
    </w:p>
    <w:p w14:paraId="18E4875D" w14:textId="77777777" w:rsidR="005A6D18" w:rsidRDefault="005A6D18" w:rsidP="005A6D18">
      <w:pPr>
        <w:suppressLineNumbers/>
        <w:jc w:val="center"/>
        <w:rPr>
          <w:rFonts w:ascii="PT Mono" w:hAnsi="PT Mono"/>
          <w:b/>
        </w:rPr>
      </w:pPr>
    </w:p>
    <w:p w14:paraId="1229C1F8" w14:textId="77777777" w:rsidR="005A6D18" w:rsidRDefault="005A6D18" w:rsidP="005A6D18">
      <w:pPr>
        <w:suppressLineNumbers/>
        <w:rPr>
          <w:rFonts w:ascii="PT Mono" w:hAnsi="PT Mono"/>
        </w:rPr>
      </w:pPr>
      <w:r>
        <w:rPr>
          <w:rFonts w:ascii="PT Mono" w:hAnsi="PT Mono"/>
        </w:rPr>
        <w:t xml:space="preserve">To be entitled </w:t>
      </w:r>
      <w:r w:rsidRPr="005A6D18">
        <w:rPr>
          <w:rFonts w:ascii="PT Mono" w:hAnsi="PT Mono"/>
          <w:u w:val="single"/>
        </w:rPr>
        <w:t>“Adopt-A-Spot Modification Act”,</w:t>
      </w:r>
      <w:r>
        <w:rPr>
          <w:rFonts w:ascii="PT Mono" w:hAnsi="PT Mono"/>
        </w:rPr>
        <w:t xml:space="preserve"> which amends the Student Government Code to enhance the Adopt-A-Spot Act by making it more appealing to campus organizations to get involved.</w:t>
      </w:r>
    </w:p>
    <w:p w14:paraId="67030FFF" w14:textId="77777777" w:rsidR="005A6D18" w:rsidRDefault="005A6D18" w:rsidP="005A6D18">
      <w:pPr>
        <w:suppressLineNumbers/>
        <w:spacing w:line="480" w:lineRule="auto"/>
        <w:rPr>
          <w:rFonts w:ascii="PT Mono" w:hAnsi="PT Mono"/>
        </w:rPr>
      </w:pPr>
    </w:p>
    <w:p w14:paraId="7B899FB8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  <w:b/>
        </w:rPr>
        <w:tab/>
      </w:r>
      <w:r>
        <w:rPr>
          <w:rFonts w:ascii="PT Mono" w:hAnsi="PT Mono"/>
        </w:rPr>
        <w:t xml:space="preserve">The Adopt-A-Spot Act was established for organizations get involved in helping to maintain the beauty of Texas State University’s campus; and </w:t>
      </w:r>
    </w:p>
    <w:p w14:paraId="69C1603C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Organizational involvement being the backbone of the act, it is important to have as many organizations involved as possible; and</w:t>
      </w:r>
    </w:p>
    <w:p w14:paraId="3A95CA85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Under the Adopt-A-Spot Act, zone clean ups are required monthly “for the duration of the academic year (ending with the summer commencement ceremonies)”; and</w:t>
      </w:r>
    </w:p>
    <w:p w14:paraId="1F87194D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Two missed monthly clean-ups deem the removal of the organization from the organization’s respective zone; and</w:t>
      </w:r>
    </w:p>
    <w:p w14:paraId="1CE24F4E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lastRenderedPageBreak/>
        <w:t>WHEREAS:</w:t>
      </w:r>
      <w:r>
        <w:rPr>
          <w:rFonts w:ascii="PT Mono" w:hAnsi="PT Mono"/>
        </w:rPr>
        <w:tab/>
        <w:t>The beginning of the academic school year starts in August and the final summer commencement ceremony happens in August; and</w:t>
      </w:r>
    </w:p>
    <w:p w14:paraId="31091CE2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August being the first month of the academic school year, it is also a month of restructuring and organization for student organizations all over campus; and</w:t>
      </w:r>
    </w:p>
    <w:p w14:paraId="45A5D0C2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December being the last month of the semester, also consists of final examinations and winter breaks and;</w:t>
      </w:r>
    </w:p>
    <w:p w14:paraId="05468755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May through July consist of final examinations as well as summer break and;</w:t>
      </w:r>
    </w:p>
    <w:p w14:paraId="7DC28E15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During these periods, it is extremely difficult for student organizations to organize a clean-up initiative within their organizations; and</w:t>
      </w:r>
    </w:p>
    <w:p w14:paraId="2BD1C367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>WHEREAS:</w:t>
      </w:r>
      <w:r>
        <w:rPr>
          <w:rFonts w:ascii="PT Mono" w:hAnsi="PT Mono"/>
        </w:rPr>
        <w:tab/>
        <w:t>This bill entitled “Adopt-A-Spot Act” has been compiled and is authorized by the Student Government Constitution Article III (10) (a), (j); therefore</w:t>
      </w:r>
    </w:p>
    <w:p w14:paraId="2941FEFE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 xml:space="preserve">BE IT ENACTED: </w:t>
      </w:r>
      <w:r>
        <w:rPr>
          <w:rFonts w:ascii="PT Mono" w:hAnsi="PT Mono"/>
        </w:rPr>
        <w:t xml:space="preserve">That the text in the Student Government Code Title IX, Chapter 111, Article II, Section 3 be amended by striking: </w:t>
      </w:r>
    </w:p>
    <w:p w14:paraId="63E00F11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ab/>
      </w:r>
      <w:r>
        <w:rPr>
          <w:rFonts w:ascii="PT Mono" w:hAnsi="PT Mono"/>
          <w:b/>
        </w:rPr>
        <w:tab/>
      </w:r>
      <w:r>
        <w:rPr>
          <w:rFonts w:ascii="PT Mono" w:hAnsi="PT Mono"/>
        </w:rPr>
        <w:t xml:space="preserve">“Once an organization has an assigned zone, they must engage in at least one monthly clean-up for the duration of the academic year (ending with the summer commencement ceremonies)” </w:t>
      </w:r>
    </w:p>
    <w:p w14:paraId="25AEF33E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</w:rPr>
        <w:lastRenderedPageBreak/>
        <w:tab/>
        <w:t>and replacing it with:</w:t>
      </w:r>
    </w:p>
    <w:p w14:paraId="43B652DC" w14:textId="77777777" w:rsid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</w:rPr>
        <w:tab/>
      </w:r>
      <w:r>
        <w:rPr>
          <w:rFonts w:ascii="PT Mono" w:hAnsi="PT Mono"/>
        </w:rPr>
        <w:tab/>
        <w:t>“Once an organization has an assigned zone, they must engage in at least one monthly clean-up for the duration of the academic school year, excluding the months August, December, May, June and July.”.</w:t>
      </w:r>
    </w:p>
    <w:p w14:paraId="4495AABF" w14:textId="77777777" w:rsidR="005A6D18" w:rsidRPr="005A6D18" w:rsidRDefault="005A6D18" w:rsidP="005A6D18">
      <w:pPr>
        <w:spacing w:line="480" w:lineRule="auto"/>
        <w:ind w:left="1440" w:hanging="1440"/>
        <w:rPr>
          <w:rFonts w:ascii="PT Mono" w:hAnsi="PT Mono"/>
        </w:rPr>
      </w:pPr>
      <w:r>
        <w:rPr>
          <w:rFonts w:ascii="PT Mono" w:hAnsi="PT Mono"/>
          <w:b/>
        </w:rPr>
        <w:t xml:space="preserve">BE IT ENACTED: </w:t>
      </w:r>
      <w:r>
        <w:rPr>
          <w:rFonts w:ascii="PT Mono" w:hAnsi="PT Mono"/>
        </w:rPr>
        <w:t>That upon passage this bill be forwarded to Student Body President Connor Clegg for further action.</w:t>
      </w:r>
    </w:p>
    <w:p w14:paraId="3CC43FA6" w14:textId="77777777" w:rsidR="005A6D18" w:rsidRPr="005A6D18" w:rsidRDefault="005A6D18" w:rsidP="005A6D18">
      <w:pPr>
        <w:spacing w:line="480" w:lineRule="auto"/>
        <w:ind w:left="1440" w:hanging="1440"/>
        <w:rPr>
          <w:rFonts w:ascii="PT Mono" w:hAnsi="PT Mono"/>
        </w:rPr>
        <w:sectPr w:rsidR="005A6D18" w:rsidRPr="005A6D18" w:rsidSect="005A6D18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4FCA8A1C" w14:textId="77777777" w:rsidR="005A6D18" w:rsidRPr="005A6D18" w:rsidRDefault="005A6D18" w:rsidP="005A6D18">
      <w:pPr>
        <w:spacing w:line="480" w:lineRule="auto"/>
        <w:rPr>
          <w:rFonts w:ascii="PT Mono" w:hAnsi="PT Mono"/>
        </w:rPr>
      </w:pPr>
    </w:p>
    <w:sectPr w:rsidR="005A6D18" w:rsidRPr="005A6D18" w:rsidSect="005A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Mono">
    <w:altName w:val="Courier New"/>
    <w:charset w:val="00"/>
    <w:family w:val="auto"/>
    <w:pitch w:val="variable"/>
    <w:sig w:usb0="00000001" w:usb1="500078E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8"/>
    <w:rsid w:val="005A6D18"/>
    <w:rsid w:val="007A2EC8"/>
    <w:rsid w:val="00C25D39"/>
    <w:rsid w:val="00D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61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Clegg, Connor H</cp:lastModifiedBy>
  <cp:revision>2</cp:revision>
  <dcterms:created xsi:type="dcterms:W3CDTF">2017-09-07T07:13:00Z</dcterms:created>
  <dcterms:modified xsi:type="dcterms:W3CDTF">2017-09-07T07:13:00Z</dcterms:modified>
</cp:coreProperties>
</file>