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289C" w14:textId="567BAC0C" w:rsidR="004A7781" w:rsidRDefault="004A7781" w:rsidP="00EB0565">
      <w:pPr>
        <w:tabs>
          <w:tab w:val="left" w:pos="5760"/>
        </w:tabs>
        <w:ind w:left="5760" w:hanging="5760"/>
        <w:rPr>
          <w:rFonts w:ascii="Arial" w:eastAsia="Times New Roman" w:hAnsi="Arial" w:cs="Arial"/>
        </w:rPr>
      </w:pPr>
    </w:p>
    <w:p w14:paraId="61843215" w14:textId="77777777" w:rsidR="00145C72" w:rsidRDefault="00145C72" w:rsidP="00EB0565">
      <w:pPr>
        <w:tabs>
          <w:tab w:val="left" w:pos="5760"/>
        </w:tabs>
        <w:ind w:left="5760" w:hanging="5760"/>
        <w:rPr>
          <w:rFonts w:ascii="Arial" w:eastAsia="Times New Roman" w:hAnsi="Arial" w:cs="Arial"/>
        </w:rPr>
      </w:pPr>
    </w:p>
    <w:p w14:paraId="0F14AF97" w14:textId="77777777" w:rsidR="004A7781" w:rsidRDefault="004A7781" w:rsidP="00EB0565">
      <w:pPr>
        <w:tabs>
          <w:tab w:val="left" w:pos="5760"/>
        </w:tabs>
        <w:ind w:left="5760" w:hanging="5760"/>
        <w:rPr>
          <w:rFonts w:ascii="Arial" w:eastAsia="Times New Roman" w:hAnsi="Arial" w:cs="Arial"/>
        </w:rPr>
      </w:pPr>
    </w:p>
    <w:p w14:paraId="27A0EFEA" w14:textId="7D081EE8" w:rsidR="00EB0565" w:rsidRDefault="00EB0565" w:rsidP="00CF78C3">
      <w:pPr>
        <w:tabs>
          <w:tab w:val="left" w:pos="5040"/>
        </w:tabs>
        <w:rPr>
          <w:rFonts w:ascii="Arial" w:eastAsia="Times New Roman" w:hAnsi="Arial" w:cs="Arial"/>
          <w:b/>
        </w:rPr>
      </w:pPr>
      <w:r w:rsidRPr="004A7781">
        <w:rPr>
          <w:rFonts w:ascii="Arial" w:eastAsia="Times New Roman" w:hAnsi="Arial" w:cs="Arial"/>
          <w:b/>
        </w:rPr>
        <w:t xml:space="preserve">Acceptance </w:t>
      </w:r>
      <w:r w:rsidR="007F6FF5">
        <w:rPr>
          <w:rFonts w:ascii="Arial" w:eastAsia="Times New Roman" w:hAnsi="Arial" w:cs="Arial"/>
          <w:b/>
        </w:rPr>
        <w:t>&amp; Sale of Marketable</w:t>
      </w:r>
      <w:r w:rsidR="007F6FF5">
        <w:rPr>
          <w:rFonts w:ascii="Arial" w:eastAsia="Times New Roman" w:hAnsi="Arial" w:cs="Arial"/>
          <w:b/>
        </w:rPr>
        <w:tab/>
      </w:r>
      <w:r w:rsidRPr="004A7781">
        <w:rPr>
          <w:rFonts w:ascii="Arial" w:eastAsia="Times New Roman" w:hAnsi="Arial" w:cs="Arial"/>
          <w:b/>
        </w:rPr>
        <w:t>UPPS No. 03.07.01</w:t>
      </w:r>
      <w:r w:rsidRPr="004A7781">
        <w:rPr>
          <w:rFonts w:ascii="Arial" w:eastAsia="Times New Roman" w:hAnsi="Arial" w:cs="Arial"/>
          <w:b/>
        </w:rPr>
        <w:br/>
      </w:r>
      <w:r w:rsidR="007F6FF5">
        <w:rPr>
          <w:rFonts w:ascii="Arial" w:eastAsia="Times New Roman" w:hAnsi="Arial" w:cs="Arial"/>
          <w:b/>
        </w:rPr>
        <w:t>Securities</w:t>
      </w:r>
      <w:r w:rsidR="007F6FF5">
        <w:rPr>
          <w:rFonts w:ascii="Arial" w:eastAsia="Times New Roman" w:hAnsi="Arial" w:cs="Arial"/>
          <w:b/>
        </w:rPr>
        <w:tab/>
      </w:r>
      <w:r w:rsidRPr="004A7781">
        <w:rPr>
          <w:rFonts w:ascii="Arial" w:eastAsia="Times New Roman" w:hAnsi="Arial" w:cs="Arial"/>
          <w:b/>
        </w:rPr>
        <w:t xml:space="preserve">Issue No. </w:t>
      </w:r>
      <w:r w:rsidR="00140074">
        <w:rPr>
          <w:rFonts w:ascii="Arial" w:eastAsia="Times New Roman" w:hAnsi="Arial" w:cs="Arial"/>
          <w:b/>
        </w:rPr>
        <w:t>6</w:t>
      </w:r>
      <w:r w:rsidRPr="004A7781">
        <w:rPr>
          <w:rFonts w:ascii="Arial" w:eastAsia="Times New Roman" w:hAnsi="Arial" w:cs="Arial"/>
          <w:b/>
        </w:rPr>
        <w:br/>
      </w:r>
      <w:r w:rsidR="007F6FF5">
        <w:rPr>
          <w:rFonts w:ascii="Arial" w:eastAsia="Times New Roman" w:hAnsi="Arial" w:cs="Arial"/>
          <w:b/>
        </w:rPr>
        <w:tab/>
      </w:r>
      <w:r w:rsidRPr="004A7781">
        <w:rPr>
          <w:rFonts w:ascii="Arial" w:eastAsia="Times New Roman" w:hAnsi="Arial" w:cs="Arial"/>
          <w:b/>
        </w:rPr>
        <w:t xml:space="preserve">Effective Date: </w:t>
      </w:r>
      <w:r w:rsidR="00E929D0">
        <w:rPr>
          <w:rFonts w:ascii="Arial" w:eastAsia="Times New Roman" w:hAnsi="Arial" w:cs="Arial"/>
          <w:b/>
        </w:rPr>
        <w:t>11</w:t>
      </w:r>
      <w:r w:rsidR="00140074">
        <w:rPr>
          <w:rFonts w:ascii="Arial" w:eastAsia="Times New Roman" w:hAnsi="Arial" w:cs="Arial"/>
          <w:b/>
        </w:rPr>
        <w:t>/</w:t>
      </w:r>
      <w:r w:rsidR="00E929D0">
        <w:rPr>
          <w:rFonts w:ascii="Arial" w:eastAsia="Times New Roman" w:hAnsi="Arial" w:cs="Arial"/>
          <w:b/>
        </w:rPr>
        <w:t>04</w:t>
      </w:r>
      <w:r w:rsidR="00140074">
        <w:rPr>
          <w:rFonts w:ascii="Arial" w:eastAsia="Times New Roman" w:hAnsi="Arial" w:cs="Arial"/>
          <w:b/>
        </w:rPr>
        <w:t>/2019</w:t>
      </w:r>
      <w:r w:rsidR="00FD4614" w:rsidRPr="004A7781">
        <w:rPr>
          <w:rFonts w:ascii="Arial" w:eastAsia="Times New Roman" w:hAnsi="Arial" w:cs="Arial"/>
          <w:b/>
        </w:rPr>
        <w:t xml:space="preserve"> </w:t>
      </w:r>
      <w:r w:rsidR="004A7781" w:rsidRPr="004A7781">
        <w:rPr>
          <w:rFonts w:ascii="Arial" w:eastAsia="Times New Roman" w:hAnsi="Arial" w:cs="Arial"/>
          <w:b/>
        </w:rPr>
        <w:br/>
      </w:r>
      <w:r w:rsidR="007F6FF5">
        <w:rPr>
          <w:rFonts w:ascii="Arial" w:eastAsia="Times New Roman" w:hAnsi="Arial" w:cs="Arial"/>
          <w:b/>
        </w:rPr>
        <w:tab/>
        <w:t>Next Review Date: 06/01/20</w:t>
      </w:r>
      <w:r w:rsidR="00140074">
        <w:rPr>
          <w:rFonts w:ascii="Arial" w:eastAsia="Times New Roman" w:hAnsi="Arial" w:cs="Arial"/>
          <w:b/>
        </w:rPr>
        <w:t>25</w:t>
      </w:r>
      <w:r w:rsidR="007F6FF5">
        <w:rPr>
          <w:rFonts w:ascii="Arial" w:eastAsia="Times New Roman" w:hAnsi="Arial" w:cs="Arial"/>
          <w:b/>
        </w:rPr>
        <w:t xml:space="preserve"> (E6Y)</w:t>
      </w:r>
    </w:p>
    <w:p w14:paraId="64209ABE" w14:textId="77777777" w:rsidR="007F6FF5" w:rsidRDefault="007F6FF5" w:rsidP="007F6FF5">
      <w:pPr>
        <w:tabs>
          <w:tab w:val="left" w:pos="5040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>Sr. Reviewer: Vice President for</w:t>
      </w:r>
    </w:p>
    <w:p w14:paraId="3A0FED8E" w14:textId="131B4063" w:rsidR="00CF78C3" w:rsidRPr="004A7781" w:rsidRDefault="007F6FF5" w:rsidP="007F6FF5">
      <w:pPr>
        <w:tabs>
          <w:tab w:val="left" w:pos="5040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>Finance and Support Services</w:t>
      </w:r>
      <w:r w:rsidR="00CF78C3">
        <w:rPr>
          <w:rFonts w:ascii="Arial" w:eastAsia="Times New Roman" w:hAnsi="Arial" w:cs="Arial"/>
          <w:b/>
        </w:rPr>
        <w:t xml:space="preserve"> </w:t>
      </w:r>
    </w:p>
    <w:p w14:paraId="31BD0771" w14:textId="77777777" w:rsidR="00EB0565" w:rsidRPr="004A7781" w:rsidRDefault="00EB0565" w:rsidP="00EB0565">
      <w:pPr>
        <w:tabs>
          <w:tab w:val="left" w:pos="5760"/>
        </w:tabs>
        <w:ind w:left="5760" w:hanging="5760"/>
        <w:rPr>
          <w:rFonts w:ascii="Arial" w:eastAsia="Times New Roman" w:hAnsi="Arial" w:cs="Arial"/>
          <w:b/>
        </w:rPr>
      </w:pPr>
    </w:p>
    <w:p w14:paraId="3BD341E8" w14:textId="77777777" w:rsidR="00EB0565" w:rsidRPr="004A7781" w:rsidRDefault="00EB0565" w:rsidP="00EB0565">
      <w:pPr>
        <w:rPr>
          <w:rFonts w:ascii="Arial" w:eastAsia="Times New Roman" w:hAnsi="Arial" w:cs="Arial"/>
          <w:b/>
        </w:rPr>
      </w:pPr>
    </w:p>
    <w:p w14:paraId="3294428A" w14:textId="77777777" w:rsidR="00EB0565" w:rsidRPr="004A7781" w:rsidRDefault="00EB0565" w:rsidP="00EB0565">
      <w:pPr>
        <w:rPr>
          <w:rFonts w:ascii="Arial" w:eastAsia="Times New Roman" w:hAnsi="Arial" w:cs="Arial"/>
          <w:b/>
        </w:rPr>
      </w:pPr>
      <w:r w:rsidRPr="004A7781">
        <w:rPr>
          <w:rFonts w:ascii="Arial" w:eastAsia="Times New Roman" w:hAnsi="Arial" w:cs="Arial"/>
          <w:b/>
        </w:rPr>
        <w:t>01.</w:t>
      </w:r>
      <w:r w:rsidRPr="004A7781">
        <w:rPr>
          <w:rFonts w:ascii="Arial" w:eastAsia="Times New Roman" w:hAnsi="Arial" w:cs="Arial"/>
          <w:b/>
        </w:rPr>
        <w:tab/>
        <w:t>POLICY STATEMENTS</w:t>
      </w:r>
    </w:p>
    <w:p w14:paraId="7CC97920" w14:textId="77777777" w:rsidR="00EB0565" w:rsidRPr="00EB0565" w:rsidRDefault="00EB0565" w:rsidP="00EB0565">
      <w:pPr>
        <w:rPr>
          <w:rFonts w:ascii="Arial" w:eastAsia="Times New Roman" w:hAnsi="Arial" w:cs="Arial"/>
        </w:rPr>
      </w:pPr>
    </w:p>
    <w:p w14:paraId="5838CE63" w14:textId="791915F6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01.01</w:t>
      </w:r>
      <w:r w:rsidRPr="00EB0565">
        <w:rPr>
          <w:rFonts w:ascii="Arial" w:eastAsia="Times New Roman" w:hAnsi="Arial" w:cs="Arial"/>
        </w:rPr>
        <w:tab/>
        <w:t>This</w:t>
      </w:r>
      <w:r w:rsidR="00633832">
        <w:rPr>
          <w:rFonts w:ascii="Arial" w:eastAsia="Times New Roman" w:hAnsi="Arial" w:cs="Arial"/>
        </w:rPr>
        <w:t xml:space="preserve"> doc</w:t>
      </w:r>
      <w:r w:rsidR="000B0FEF">
        <w:rPr>
          <w:rFonts w:ascii="Arial" w:eastAsia="Times New Roman" w:hAnsi="Arial" w:cs="Arial"/>
        </w:rPr>
        <w:t>ument</w:t>
      </w:r>
      <w:r w:rsidRPr="00EB0565">
        <w:rPr>
          <w:rFonts w:ascii="Arial" w:eastAsia="Times New Roman" w:hAnsi="Arial" w:cs="Arial"/>
        </w:rPr>
        <w:t xml:space="preserve"> establishes guidelines and policies concerning the acceptance and sale of gifts of marketable securities. </w:t>
      </w:r>
    </w:p>
    <w:p w14:paraId="16529F48" w14:textId="77777777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</w:p>
    <w:p w14:paraId="0DAA6F42" w14:textId="26E4D885" w:rsidR="008238CE" w:rsidRDefault="008238CE" w:rsidP="00145C72">
      <w:pPr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01.02 </w:t>
      </w:r>
      <w:r w:rsidR="000B0FE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The </w:t>
      </w:r>
      <w:hyperlink r:id="rId6" w:history="1">
        <w:r w:rsidRPr="00407196">
          <w:rPr>
            <w:rStyle w:val="Hyperlink"/>
            <w:rFonts w:ascii="Arial" w:eastAsia="Times New Roman" w:hAnsi="Arial" w:cs="Arial"/>
          </w:rPr>
          <w:t>Texas State University System</w:t>
        </w:r>
        <w:r w:rsidR="000B0FEF" w:rsidRPr="00407196">
          <w:rPr>
            <w:rStyle w:val="Hyperlink"/>
            <w:rFonts w:ascii="Arial" w:eastAsia="Times New Roman" w:hAnsi="Arial" w:cs="Arial"/>
          </w:rPr>
          <w:t xml:space="preserve"> (TSUS)</w:t>
        </w:r>
        <w:r w:rsidRPr="00407196">
          <w:rPr>
            <w:rStyle w:val="Hyperlink"/>
            <w:rFonts w:ascii="Arial" w:eastAsia="Times New Roman" w:hAnsi="Arial" w:cs="Arial"/>
          </w:rPr>
          <w:t xml:space="preserve"> Rules and Regulations, amended May 23, 2019,</w:t>
        </w:r>
        <w:r w:rsidR="00145C72" w:rsidRPr="00407196">
          <w:rPr>
            <w:rStyle w:val="Hyperlink"/>
            <w:rFonts w:ascii="Arial" w:eastAsia="Times New Roman" w:hAnsi="Arial" w:cs="Arial"/>
          </w:rPr>
          <w:t xml:space="preserve"> C</w:t>
        </w:r>
        <w:r w:rsidR="009A2906" w:rsidRPr="00407196">
          <w:rPr>
            <w:rStyle w:val="Hyperlink"/>
            <w:rFonts w:ascii="Arial" w:eastAsia="Times New Roman" w:hAnsi="Arial" w:cs="Arial"/>
          </w:rPr>
          <w:t>hapter</w:t>
        </w:r>
        <w:r w:rsidR="00145C72" w:rsidRPr="00407196">
          <w:rPr>
            <w:rStyle w:val="Hyperlink"/>
            <w:rFonts w:ascii="Arial" w:eastAsia="Times New Roman" w:hAnsi="Arial" w:cs="Arial"/>
          </w:rPr>
          <w:t xml:space="preserve"> III,</w:t>
        </w:r>
        <w:r w:rsidRPr="00407196">
          <w:rPr>
            <w:rStyle w:val="Hyperlink"/>
            <w:rFonts w:ascii="Arial" w:eastAsia="Times New Roman" w:hAnsi="Arial" w:cs="Arial"/>
          </w:rPr>
          <w:t xml:space="preserve"> </w:t>
        </w:r>
        <w:r w:rsidR="000B0FEF" w:rsidRPr="00407196">
          <w:rPr>
            <w:rStyle w:val="Hyperlink"/>
            <w:rFonts w:ascii="Arial" w:eastAsia="Times New Roman" w:hAnsi="Arial" w:cs="Arial"/>
          </w:rPr>
          <w:t>S</w:t>
        </w:r>
        <w:r w:rsidRPr="00407196">
          <w:rPr>
            <w:rStyle w:val="Hyperlink"/>
            <w:rFonts w:ascii="Arial" w:eastAsia="Times New Roman" w:hAnsi="Arial" w:cs="Arial"/>
          </w:rPr>
          <w:t>ection 6.(18)(1)</w:t>
        </w:r>
      </w:hyperlink>
      <w:r>
        <w:rPr>
          <w:rFonts w:ascii="Arial" w:eastAsia="Times New Roman" w:hAnsi="Arial" w:cs="Arial"/>
        </w:rPr>
        <w:t xml:space="preserve"> states </w:t>
      </w:r>
      <w:r w:rsidR="009A2906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 xml:space="preserve">the authority to sign </w:t>
      </w:r>
      <w:r w:rsidR="000B0FEF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orporate </w:t>
      </w:r>
      <w:r w:rsidR="000B0FEF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 xml:space="preserve">esolutions on behalf of </w:t>
      </w:r>
      <w:r w:rsidR="000B0FEF">
        <w:rPr>
          <w:rFonts w:ascii="Arial" w:eastAsia="Times New Roman" w:hAnsi="Arial" w:cs="Arial"/>
        </w:rPr>
        <w:t>TSUS</w:t>
      </w:r>
      <w:r w:rsidR="005C2F9D">
        <w:rPr>
          <w:rFonts w:ascii="Arial" w:eastAsia="Times New Roman" w:hAnsi="Arial" w:cs="Arial"/>
        </w:rPr>
        <w:t xml:space="preserve"> and its </w:t>
      </w:r>
      <w:r w:rsidR="000B0FEF">
        <w:rPr>
          <w:rFonts w:ascii="Arial" w:eastAsia="Times New Roman" w:hAnsi="Arial" w:cs="Arial"/>
        </w:rPr>
        <w:t>c</w:t>
      </w:r>
      <w:r w:rsidR="005C2F9D">
        <w:rPr>
          <w:rFonts w:ascii="Arial" w:eastAsia="Times New Roman" w:hAnsi="Arial" w:cs="Arial"/>
        </w:rPr>
        <w:t>omponents, confirming the person or persons authorized to buy, sell, assign</w:t>
      </w:r>
      <w:r w:rsidR="000B0FEF">
        <w:rPr>
          <w:rFonts w:ascii="Arial" w:eastAsia="Times New Roman" w:hAnsi="Arial" w:cs="Arial"/>
        </w:rPr>
        <w:t>,</w:t>
      </w:r>
      <w:r w:rsidR="005C2F9D">
        <w:rPr>
          <w:rFonts w:ascii="Arial" w:eastAsia="Times New Roman" w:hAnsi="Arial" w:cs="Arial"/>
        </w:rPr>
        <w:t xml:space="preserve"> and endorse for transfer certificates representing stocks, bonds</w:t>
      </w:r>
      <w:r w:rsidR="000B0FEF">
        <w:rPr>
          <w:rFonts w:ascii="Arial" w:eastAsia="Times New Roman" w:hAnsi="Arial" w:cs="Arial"/>
        </w:rPr>
        <w:t>,</w:t>
      </w:r>
      <w:r w:rsidR="005C2F9D">
        <w:rPr>
          <w:rFonts w:ascii="Arial" w:eastAsia="Times New Roman" w:hAnsi="Arial" w:cs="Arial"/>
        </w:rPr>
        <w:t xml:space="preserve"> or other securities now registered or hereafter registered in the name of the </w:t>
      </w:r>
      <w:r w:rsidR="00964DE3">
        <w:rPr>
          <w:rFonts w:ascii="Arial" w:eastAsia="Times New Roman" w:hAnsi="Arial" w:cs="Arial"/>
        </w:rPr>
        <w:t>c</w:t>
      </w:r>
      <w:r w:rsidR="005C2F9D">
        <w:rPr>
          <w:rFonts w:ascii="Arial" w:eastAsia="Times New Roman" w:hAnsi="Arial" w:cs="Arial"/>
        </w:rPr>
        <w:t xml:space="preserve">omponent </w:t>
      </w:r>
      <w:r w:rsidR="00743AB0">
        <w:rPr>
          <w:rFonts w:ascii="Arial" w:eastAsia="Times New Roman" w:hAnsi="Arial" w:cs="Arial"/>
        </w:rPr>
        <w:t>is</w:t>
      </w:r>
      <w:r w:rsidR="005C2F9D">
        <w:rPr>
          <w:rFonts w:ascii="Arial" w:eastAsia="Times New Roman" w:hAnsi="Arial" w:cs="Arial"/>
        </w:rPr>
        <w:t xml:space="preserve"> </w:t>
      </w:r>
      <w:r w:rsidR="00145C72">
        <w:rPr>
          <w:rFonts w:ascii="Arial" w:eastAsia="Times New Roman" w:hAnsi="Arial" w:cs="Arial"/>
        </w:rPr>
        <w:t>delegated</w:t>
      </w:r>
      <w:r w:rsidR="005C2F9D">
        <w:rPr>
          <w:rFonts w:ascii="Arial" w:eastAsia="Times New Roman" w:hAnsi="Arial" w:cs="Arial"/>
        </w:rPr>
        <w:t xml:space="preserve"> to the </w:t>
      </w:r>
      <w:r w:rsidR="000B0FEF">
        <w:rPr>
          <w:rFonts w:ascii="Arial" w:eastAsia="Times New Roman" w:hAnsi="Arial" w:cs="Arial"/>
        </w:rPr>
        <w:t>v</w:t>
      </w:r>
      <w:r w:rsidR="005C2F9D">
        <w:rPr>
          <w:rFonts w:ascii="Arial" w:eastAsia="Times New Roman" w:hAnsi="Arial" w:cs="Arial"/>
        </w:rPr>
        <w:t xml:space="preserve">ice </w:t>
      </w:r>
      <w:r w:rsidR="000B0FEF">
        <w:rPr>
          <w:rFonts w:ascii="Arial" w:eastAsia="Times New Roman" w:hAnsi="Arial" w:cs="Arial"/>
        </w:rPr>
        <w:t>c</w:t>
      </w:r>
      <w:r w:rsidR="005C2F9D">
        <w:rPr>
          <w:rFonts w:ascii="Arial" w:eastAsia="Times New Roman" w:hAnsi="Arial" w:cs="Arial"/>
        </w:rPr>
        <w:t xml:space="preserve">hancellor and </w:t>
      </w:r>
      <w:r w:rsidR="000B0FEF">
        <w:rPr>
          <w:rFonts w:ascii="Arial" w:eastAsia="Times New Roman" w:hAnsi="Arial" w:cs="Arial"/>
        </w:rPr>
        <w:t>c</w:t>
      </w:r>
      <w:r w:rsidR="005C2F9D">
        <w:rPr>
          <w:rFonts w:ascii="Arial" w:eastAsia="Times New Roman" w:hAnsi="Arial" w:cs="Arial"/>
        </w:rPr>
        <w:t xml:space="preserve">hief </w:t>
      </w:r>
      <w:r w:rsidR="000B0FEF">
        <w:rPr>
          <w:rFonts w:ascii="Arial" w:eastAsia="Times New Roman" w:hAnsi="Arial" w:cs="Arial"/>
        </w:rPr>
        <w:t>f</w:t>
      </w:r>
      <w:r w:rsidR="005C2F9D">
        <w:rPr>
          <w:rFonts w:ascii="Arial" w:eastAsia="Times New Roman" w:hAnsi="Arial" w:cs="Arial"/>
        </w:rPr>
        <w:t xml:space="preserve">inancial </w:t>
      </w:r>
      <w:r w:rsidR="000B0FEF">
        <w:rPr>
          <w:rFonts w:ascii="Arial" w:eastAsia="Times New Roman" w:hAnsi="Arial" w:cs="Arial"/>
        </w:rPr>
        <w:t>o</w:t>
      </w:r>
      <w:r w:rsidR="005C2F9D">
        <w:rPr>
          <w:rFonts w:ascii="Arial" w:eastAsia="Times New Roman" w:hAnsi="Arial" w:cs="Arial"/>
        </w:rPr>
        <w:t>fficer.</w:t>
      </w:r>
      <w:r w:rsidR="000B0FEF">
        <w:rPr>
          <w:rFonts w:ascii="Arial" w:eastAsia="Times New Roman" w:hAnsi="Arial" w:cs="Arial"/>
        </w:rPr>
        <w:t xml:space="preserve"> </w:t>
      </w:r>
      <w:r w:rsidR="005C2F9D">
        <w:rPr>
          <w:rFonts w:ascii="Arial" w:eastAsia="Times New Roman" w:hAnsi="Arial" w:cs="Arial"/>
        </w:rPr>
        <w:t xml:space="preserve">Requests for such authorization shall be accompanied by a letter from the </w:t>
      </w:r>
      <w:r w:rsidR="000B0FEF">
        <w:rPr>
          <w:rFonts w:ascii="Arial" w:eastAsia="Times New Roman" w:hAnsi="Arial" w:cs="Arial"/>
        </w:rPr>
        <w:t>c</w:t>
      </w:r>
      <w:r w:rsidR="005C2F9D">
        <w:rPr>
          <w:rFonts w:ascii="Arial" w:eastAsia="Times New Roman" w:hAnsi="Arial" w:cs="Arial"/>
        </w:rPr>
        <w:t xml:space="preserve">omponent’s </w:t>
      </w:r>
      <w:r w:rsidR="000B0FEF">
        <w:rPr>
          <w:rFonts w:ascii="Arial" w:eastAsia="Times New Roman" w:hAnsi="Arial" w:cs="Arial"/>
        </w:rPr>
        <w:t>p</w:t>
      </w:r>
      <w:r w:rsidR="005C2F9D">
        <w:rPr>
          <w:rFonts w:ascii="Arial" w:eastAsia="Times New Roman" w:hAnsi="Arial" w:cs="Arial"/>
        </w:rPr>
        <w:t xml:space="preserve">resident in which the names of all persons being authorized </w:t>
      </w:r>
      <w:r w:rsidR="00743AB0">
        <w:rPr>
          <w:rFonts w:ascii="Arial" w:eastAsia="Times New Roman" w:hAnsi="Arial" w:cs="Arial"/>
        </w:rPr>
        <w:t xml:space="preserve">to </w:t>
      </w:r>
      <w:r w:rsidR="005C2F9D">
        <w:rPr>
          <w:rFonts w:ascii="Arial" w:eastAsia="Times New Roman" w:hAnsi="Arial" w:cs="Arial"/>
        </w:rPr>
        <w:t>conduct such business are specified.</w:t>
      </w:r>
      <w:r w:rsidR="009A2906">
        <w:rPr>
          <w:rFonts w:ascii="Arial" w:eastAsia="Times New Roman" w:hAnsi="Arial" w:cs="Arial"/>
        </w:rPr>
        <w:t>”</w:t>
      </w:r>
    </w:p>
    <w:p w14:paraId="7D1C1A97" w14:textId="77777777" w:rsidR="00EB0565" w:rsidRPr="00EB0565" w:rsidRDefault="00EB0565" w:rsidP="00EB0565">
      <w:pPr>
        <w:rPr>
          <w:rFonts w:ascii="Arial" w:eastAsia="Times New Roman" w:hAnsi="Arial" w:cs="Arial"/>
        </w:rPr>
      </w:pPr>
    </w:p>
    <w:p w14:paraId="3A350D37" w14:textId="77777777" w:rsidR="00EB0565" w:rsidRPr="004A7781" w:rsidRDefault="00EB0565" w:rsidP="00CF78C3">
      <w:pPr>
        <w:tabs>
          <w:tab w:val="left" w:pos="720"/>
        </w:tabs>
        <w:rPr>
          <w:rFonts w:ascii="Arial" w:eastAsia="Times New Roman" w:hAnsi="Arial" w:cs="Arial"/>
          <w:b/>
        </w:rPr>
      </w:pPr>
      <w:r w:rsidRPr="004A7781">
        <w:rPr>
          <w:rFonts w:ascii="Arial" w:eastAsia="Times New Roman" w:hAnsi="Arial" w:cs="Arial"/>
          <w:b/>
        </w:rPr>
        <w:t>02.</w:t>
      </w:r>
      <w:r w:rsidRPr="004A7781">
        <w:rPr>
          <w:rFonts w:ascii="Arial" w:eastAsia="Times New Roman" w:hAnsi="Arial" w:cs="Arial"/>
          <w:b/>
        </w:rPr>
        <w:tab/>
        <w:t>PROCEDURE</w:t>
      </w:r>
      <w:r w:rsidR="004A7781" w:rsidRPr="004A7781">
        <w:rPr>
          <w:rFonts w:ascii="Arial" w:eastAsia="Times New Roman" w:hAnsi="Arial" w:cs="Arial"/>
          <w:b/>
        </w:rPr>
        <w:t>S</w:t>
      </w:r>
      <w:r w:rsidRPr="004A7781">
        <w:rPr>
          <w:rFonts w:ascii="Arial" w:eastAsia="Times New Roman" w:hAnsi="Arial" w:cs="Arial"/>
          <w:b/>
        </w:rPr>
        <w:t xml:space="preserve"> FOR ACCEPTING GIFT</w:t>
      </w:r>
      <w:r w:rsidR="004A7781" w:rsidRPr="004A7781">
        <w:rPr>
          <w:rFonts w:ascii="Arial" w:eastAsia="Times New Roman" w:hAnsi="Arial" w:cs="Arial"/>
          <w:b/>
        </w:rPr>
        <w:t>S OF</w:t>
      </w:r>
      <w:r w:rsidRPr="004A7781">
        <w:rPr>
          <w:rFonts w:ascii="Arial" w:eastAsia="Times New Roman" w:hAnsi="Arial" w:cs="Arial"/>
          <w:b/>
        </w:rPr>
        <w:t xml:space="preserve"> MARKETABLE SECURITIES</w:t>
      </w:r>
    </w:p>
    <w:p w14:paraId="2048C249" w14:textId="77777777" w:rsidR="00EB0565" w:rsidRPr="00EB0565" w:rsidRDefault="00EB0565" w:rsidP="00EB0565">
      <w:pPr>
        <w:rPr>
          <w:rFonts w:ascii="Arial" w:eastAsia="Times New Roman" w:hAnsi="Arial" w:cs="Arial"/>
        </w:rPr>
      </w:pPr>
    </w:p>
    <w:p w14:paraId="2252330D" w14:textId="3184E1C6" w:rsidR="00EB0565" w:rsidRDefault="00EB0565" w:rsidP="00EB0565">
      <w:pPr>
        <w:ind w:left="1440" w:hanging="72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02.01</w:t>
      </w:r>
      <w:r w:rsidRPr="00EB0565">
        <w:rPr>
          <w:rFonts w:ascii="Arial" w:eastAsia="Times New Roman" w:hAnsi="Arial" w:cs="Arial"/>
        </w:rPr>
        <w:tab/>
      </w:r>
      <w:r w:rsidR="004A7781">
        <w:rPr>
          <w:rFonts w:ascii="Arial" w:eastAsia="Times New Roman" w:hAnsi="Arial" w:cs="Arial"/>
        </w:rPr>
        <w:t xml:space="preserve">As required by </w:t>
      </w:r>
      <w:hyperlink r:id="rId7" w:history="1">
        <w:r w:rsidR="00145C72" w:rsidRPr="00407196">
          <w:rPr>
            <w:rStyle w:val="Hyperlink"/>
            <w:rFonts w:ascii="Arial" w:eastAsia="Times New Roman" w:hAnsi="Arial" w:cs="Arial"/>
          </w:rPr>
          <w:t xml:space="preserve">Chapter III, </w:t>
        </w:r>
        <w:r w:rsidR="004A7781" w:rsidRPr="00407196">
          <w:rPr>
            <w:rStyle w:val="Hyperlink"/>
            <w:rFonts w:ascii="Arial" w:eastAsia="Times New Roman" w:hAnsi="Arial" w:cs="Arial"/>
          </w:rPr>
          <w:t>S</w:t>
        </w:r>
        <w:r w:rsidRPr="00407196">
          <w:rPr>
            <w:rStyle w:val="Hyperlink"/>
            <w:rFonts w:ascii="Arial" w:eastAsia="Times New Roman" w:hAnsi="Arial" w:cs="Arial"/>
          </w:rPr>
          <w:t xml:space="preserve">ection </w:t>
        </w:r>
        <w:r w:rsidR="005C2F9D" w:rsidRPr="00407196">
          <w:rPr>
            <w:rStyle w:val="Hyperlink"/>
            <w:rFonts w:ascii="Arial" w:eastAsia="Times New Roman" w:hAnsi="Arial" w:cs="Arial"/>
          </w:rPr>
          <w:t>1.</w:t>
        </w:r>
        <w:r w:rsidR="00145C72" w:rsidRPr="00407196">
          <w:rPr>
            <w:rStyle w:val="Hyperlink"/>
            <w:rFonts w:ascii="Arial" w:eastAsia="Times New Roman" w:hAnsi="Arial" w:cs="Arial"/>
          </w:rPr>
          <w:t>(</w:t>
        </w:r>
        <w:r w:rsidR="005C2F9D" w:rsidRPr="00407196">
          <w:rPr>
            <w:rStyle w:val="Hyperlink"/>
            <w:rFonts w:ascii="Arial" w:eastAsia="Times New Roman" w:hAnsi="Arial" w:cs="Arial"/>
          </w:rPr>
          <w:t>12</w:t>
        </w:r>
        <w:r w:rsidR="00145C72" w:rsidRPr="00407196">
          <w:rPr>
            <w:rStyle w:val="Hyperlink"/>
            <w:rFonts w:ascii="Arial" w:eastAsia="Times New Roman" w:hAnsi="Arial" w:cs="Arial"/>
          </w:rPr>
          <w:t>)</w:t>
        </w:r>
        <w:r w:rsidR="000B0FEF" w:rsidRPr="00407196">
          <w:rPr>
            <w:rStyle w:val="Hyperlink"/>
            <w:rFonts w:ascii="Arial" w:eastAsia="Times New Roman" w:hAnsi="Arial" w:cs="Arial"/>
          </w:rPr>
          <w:t>3</w:t>
        </w:r>
        <w:r w:rsidR="00145C72" w:rsidRPr="00407196">
          <w:rPr>
            <w:rStyle w:val="Hyperlink"/>
            <w:rFonts w:ascii="Arial" w:eastAsia="Times New Roman" w:hAnsi="Arial" w:cs="Arial"/>
          </w:rPr>
          <w:t xml:space="preserve"> </w:t>
        </w:r>
        <w:r w:rsidRPr="00407196">
          <w:rPr>
            <w:rStyle w:val="Hyperlink"/>
            <w:rFonts w:ascii="Arial" w:eastAsia="Times New Roman" w:hAnsi="Arial" w:cs="Arial"/>
          </w:rPr>
          <w:t>of the</w:t>
        </w:r>
        <w:r w:rsidR="000B0FEF" w:rsidRPr="00407196">
          <w:rPr>
            <w:rStyle w:val="Hyperlink"/>
            <w:rFonts w:ascii="Arial" w:eastAsia="Times New Roman" w:hAnsi="Arial" w:cs="Arial"/>
          </w:rPr>
          <w:t xml:space="preserve"> TSUS </w:t>
        </w:r>
        <w:r w:rsidRPr="00407196">
          <w:rPr>
            <w:rStyle w:val="Hyperlink"/>
            <w:rFonts w:ascii="Arial" w:eastAsia="Times New Roman" w:hAnsi="Arial" w:cs="Arial"/>
          </w:rPr>
          <w:t xml:space="preserve"> Rules and Regulatio</w:t>
        </w:r>
        <w:r w:rsidRPr="00407196">
          <w:rPr>
            <w:rStyle w:val="Hyperlink"/>
            <w:rFonts w:ascii="Arial" w:eastAsia="Times New Roman" w:hAnsi="Arial" w:cs="Arial"/>
          </w:rPr>
          <w:t>n</w:t>
        </w:r>
        <w:r w:rsidRPr="00407196">
          <w:rPr>
            <w:rStyle w:val="Hyperlink"/>
            <w:rFonts w:ascii="Arial" w:eastAsia="Times New Roman" w:hAnsi="Arial" w:cs="Arial"/>
          </w:rPr>
          <w:t>s</w:t>
        </w:r>
      </w:hyperlink>
      <w:r w:rsidRPr="00EB0565">
        <w:rPr>
          <w:rFonts w:ascii="Arial" w:eastAsia="Times New Roman" w:hAnsi="Arial" w:cs="Arial"/>
        </w:rPr>
        <w:t xml:space="preserve">, a report on all gifts of $5,000 or more including gifts of cash, personal property, and intellectual property shall be submitted to the </w:t>
      </w:r>
      <w:r w:rsidR="000B0FEF">
        <w:rPr>
          <w:rFonts w:ascii="Arial" w:eastAsia="Times New Roman" w:hAnsi="Arial" w:cs="Arial"/>
        </w:rPr>
        <w:t>c</w:t>
      </w:r>
      <w:r w:rsidR="00145C72">
        <w:rPr>
          <w:rFonts w:ascii="Arial" w:eastAsia="Times New Roman" w:hAnsi="Arial" w:cs="Arial"/>
        </w:rPr>
        <w:t xml:space="preserve">hancellor for reporting publicly to the </w:t>
      </w:r>
      <w:r w:rsidRPr="00EB0565">
        <w:rPr>
          <w:rFonts w:ascii="Arial" w:eastAsia="Times New Roman" w:hAnsi="Arial" w:cs="Arial"/>
        </w:rPr>
        <w:t xml:space="preserve">Board. </w:t>
      </w:r>
    </w:p>
    <w:p w14:paraId="534670F9" w14:textId="77777777" w:rsidR="005C2F9D" w:rsidRPr="00EB0565" w:rsidRDefault="005C2F9D" w:rsidP="00EB0565">
      <w:pPr>
        <w:ind w:left="1440" w:hanging="720"/>
        <w:rPr>
          <w:rFonts w:ascii="Arial" w:eastAsia="Times New Roman" w:hAnsi="Arial" w:cs="Arial"/>
        </w:rPr>
      </w:pPr>
    </w:p>
    <w:p w14:paraId="467D4CF8" w14:textId="627E38B5" w:rsidR="00EB0565" w:rsidRDefault="005C2F9D" w:rsidP="00EB0565">
      <w:pPr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02.02 </w:t>
      </w:r>
      <w:r w:rsidR="008238CE" w:rsidRPr="00EB0565">
        <w:rPr>
          <w:rFonts w:ascii="Arial" w:eastAsia="Times New Roman" w:hAnsi="Arial" w:cs="Arial"/>
        </w:rPr>
        <w:t xml:space="preserve">Gifts of stock </w:t>
      </w:r>
      <w:r w:rsidR="008238CE">
        <w:rPr>
          <w:rFonts w:ascii="Arial" w:eastAsia="Times New Roman" w:hAnsi="Arial" w:cs="Arial"/>
        </w:rPr>
        <w:t xml:space="preserve">will </w:t>
      </w:r>
      <w:r w:rsidR="008238CE" w:rsidRPr="00EB0565">
        <w:rPr>
          <w:rFonts w:ascii="Arial" w:eastAsia="Times New Roman" w:hAnsi="Arial" w:cs="Arial"/>
        </w:rPr>
        <w:t>be entered on</w:t>
      </w:r>
      <w:r>
        <w:rPr>
          <w:rFonts w:ascii="Arial" w:eastAsia="Times New Roman" w:hAnsi="Arial" w:cs="Arial"/>
        </w:rPr>
        <w:t xml:space="preserve"> the donor account of</w:t>
      </w:r>
      <w:r w:rsidR="008238CE" w:rsidRPr="00EB0565">
        <w:rPr>
          <w:rFonts w:ascii="Arial" w:eastAsia="Times New Roman" w:hAnsi="Arial" w:cs="Arial"/>
        </w:rPr>
        <w:t xml:space="preserve"> the university books at a value equal to the mean market value of the day the stock was received</w:t>
      </w:r>
      <w:r w:rsidR="000B0FEF">
        <w:rPr>
          <w:rFonts w:ascii="Arial" w:eastAsia="Times New Roman" w:hAnsi="Arial" w:cs="Arial"/>
        </w:rPr>
        <w:t>.</w:t>
      </w:r>
    </w:p>
    <w:p w14:paraId="62B38858" w14:textId="77777777" w:rsidR="005C2F9D" w:rsidRPr="00EB0565" w:rsidRDefault="005C2F9D" w:rsidP="00EB0565">
      <w:pPr>
        <w:ind w:left="1440" w:hanging="720"/>
        <w:rPr>
          <w:rFonts w:ascii="Arial" w:eastAsia="Times New Roman" w:hAnsi="Arial" w:cs="Arial"/>
        </w:rPr>
      </w:pPr>
    </w:p>
    <w:p w14:paraId="46BEA5D8" w14:textId="35BA3A61" w:rsidR="00145C72" w:rsidRDefault="00EB0565" w:rsidP="00145C72">
      <w:pPr>
        <w:ind w:left="1440" w:hanging="72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02.0</w:t>
      </w:r>
      <w:r w:rsidR="005C2F9D">
        <w:rPr>
          <w:rFonts w:ascii="Arial" w:eastAsia="Times New Roman" w:hAnsi="Arial" w:cs="Arial"/>
        </w:rPr>
        <w:t>3</w:t>
      </w:r>
      <w:r w:rsidR="00145C72">
        <w:rPr>
          <w:rFonts w:ascii="Arial" w:eastAsia="Times New Roman" w:hAnsi="Arial" w:cs="Arial"/>
        </w:rPr>
        <w:tab/>
      </w:r>
      <w:r w:rsidRPr="00EB0565">
        <w:rPr>
          <w:rFonts w:ascii="Arial" w:eastAsia="Times New Roman" w:hAnsi="Arial" w:cs="Arial"/>
        </w:rPr>
        <w:t xml:space="preserve">Acceptance of gifts of marketable securities will follow </w:t>
      </w:r>
      <w:hyperlink r:id="rId8" w:history="1">
        <w:r w:rsidRPr="00EB0565">
          <w:rPr>
            <w:rFonts w:ascii="Arial" w:eastAsia="Times New Roman" w:hAnsi="Arial" w:cs="Arial"/>
            <w:color w:val="0000FF"/>
            <w:u w:val="single"/>
          </w:rPr>
          <w:t>UPPS No. 03.05.01</w:t>
        </w:r>
      </w:hyperlink>
      <w:r w:rsidR="004A7781">
        <w:rPr>
          <w:rFonts w:ascii="Arial" w:eastAsia="Times New Roman" w:hAnsi="Arial" w:cs="Arial"/>
        </w:rPr>
        <w:t xml:space="preserve">, </w:t>
      </w:r>
      <w:r w:rsidRPr="00EB0565">
        <w:rPr>
          <w:rFonts w:ascii="Arial" w:eastAsia="Times New Roman" w:hAnsi="Arial" w:cs="Arial"/>
        </w:rPr>
        <w:t>Soliciting, Accepting and Processing Gifts a</w:t>
      </w:r>
      <w:r w:rsidR="004A7781">
        <w:rPr>
          <w:rFonts w:ascii="Arial" w:eastAsia="Times New Roman" w:hAnsi="Arial" w:cs="Arial"/>
        </w:rPr>
        <w:t>nd Grants from Private Sources.</w:t>
      </w:r>
    </w:p>
    <w:p w14:paraId="795C99E6" w14:textId="77777777" w:rsidR="00145C72" w:rsidRDefault="00145C72" w:rsidP="00145C72">
      <w:pPr>
        <w:ind w:left="1440" w:hanging="720"/>
        <w:rPr>
          <w:rFonts w:ascii="Arial" w:eastAsia="Times New Roman" w:hAnsi="Arial" w:cs="Arial"/>
        </w:rPr>
      </w:pPr>
    </w:p>
    <w:p w14:paraId="1D5CCB92" w14:textId="7F9B06B0" w:rsidR="00EB0565" w:rsidRPr="00EB0565" w:rsidRDefault="00145C72" w:rsidP="00145C72">
      <w:pPr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02.04</w:t>
      </w:r>
      <w:r>
        <w:rPr>
          <w:rFonts w:ascii="Arial" w:eastAsia="Times New Roman" w:hAnsi="Arial" w:cs="Arial"/>
        </w:rPr>
        <w:tab/>
      </w:r>
      <w:r w:rsidR="00EB0565" w:rsidRPr="00EB0565">
        <w:rPr>
          <w:rFonts w:ascii="Arial" w:eastAsia="Times New Roman" w:hAnsi="Arial" w:cs="Arial"/>
        </w:rPr>
        <w:t>The wishes of the donor shall be honored when consistent with the b</w:t>
      </w:r>
      <w:r w:rsidR="004A7781">
        <w:rPr>
          <w:rFonts w:ascii="Arial" w:eastAsia="Times New Roman" w:hAnsi="Arial" w:cs="Arial"/>
        </w:rPr>
        <w:t>est interest and position of Texas State</w:t>
      </w:r>
      <w:r w:rsidR="00EB0565" w:rsidRPr="00EB0565">
        <w:rPr>
          <w:rFonts w:ascii="Arial" w:eastAsia="Times New Roman" w:hAnsi="Arial" w:cs="Arial"/>
        </w:rPr>
        <w:t xml:space="preserve"> University. </w:t>
      </w:r>
    </w:p>
    <w:p w14:paraId="186745C2" w14:textId="685CD509" w:rsidR="009A2906" w:rsidRDefault="009A2906">
      <w:pPr>
        <w:rPr>
          <w:rFonts w:ascii="Arial" w:eastAsia="Times New Roman" w:hAnsi="Arial" w:cs="Arial"/>
          <w:b/>
        </w:rPr>
      </w:pPr>
    </w:p>
    <w:p w14:paraId="2179118D" w14:textId="6F8690A0" w:rsidR="00EB0565" w:rsidRPr="004A7781" w:rsidRDefault="00EB0565" w:rsidP="000B0FEF">
      <w:pPr>
        <w:ind w:left="720" w:hanging="720"/>
        <w:rPr>
          <w:rFonts w:ascii="Arial" w:eastAsia="Times New Roman" w:hAnsi="Arial" w:cs="Arial"/>
          <w:b/>
        </w:rPr>
      </w:pPr>
      <w:r w:rsidRPr="004A7781">
        <w:rPr>
          <w:rFonts w:ascii="Arial" w:eastAsia="Times New Roman" w:hAnsi="Arial" w:cs="Arial"/>
          <w:b/>
        </w:rPr>
        <w:t>03.</w:t>
      </w:r>
      <w:r w:rsidRPr="004A7781">
        <w:rPr>
          <w:rFonts w:ascii="Arial" w:eastAsia="Times New Roman" w:hAnsi="Arial" w:cs="Arial"/>
          <w:b/>
        </w:rPr>
        <w:tab/>
        <w:t>PROCEDURE</w:t>
      </w:r>
      <w:r w:rsidR="000B0FEF">
        <w:rPr>
          <w:rFonts w:ascii="Arial" w:eastAsia="Times New Roman" w:hAnsi="Arial" w:cs="Arial"/>
          <w:b/>
        </w:rPr>
        <w:t>S</w:t>
      </w:r>
      <w:r w:rsidRPr="004A7781">
        <w:rPr>
          <w:rFonts w:ascii="Arial" w:eastAsia="Times New Roman" w:hAnsi="Arial" w:cs="Arial"/>
          <w:b/>
        </w:rPr>
        <w:t xml:space="preserve"> FOR DISPOSITION OF GIFTS OF MARKETABLE SECURITIES</w:t>
      </w:r>
    </w:p>
    <w:p w14:paraId="3CA323B7" w14:textId="77777777" w:rsidR="00EB0565" w:rsidRPr="00EB0565" w:rsidRDefault="00EB0565" w:rsidP="00EB0565">
      <w:pPr>
        <w:rPr>
          <w:rFonts w:ascii="Arial" w:eastAsia="Times New Roman" w:hAnsi="Arial" w:cs="Arial"/>
        </w:rPr>
      </w:pPr>
    </w:p>
    <w:p w14:paraId="599E06FC" w14:textId="77777777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0</w:t>
      </w:r>
      <w:r w:rsidR="004A7781">
        <w:rPr>
          <w:rFonts w:ascii="Arial" w:eastAsia="Times New Roman" w:hAnsi="Arial" w:cs="Arial"/>
        </w:rPr>
        <w:t>3.01</w:t>
      </w:r>
      <w:r w:rsidR="004A7781">
        <w:rPr>
          <w:rFonts w:ascii="Arial" w:eastAsia="Times New Roman" w:hAnsi="Arial" w:cs="Arial"/>
        </w:rPr>
        <w:tab/>
        <w:t>The u</w:t>
      </w:r>
      <w:r w:rsidRPr="00EB0565">
        <w:rPr>
          <w:rFonts w:ascii="Arial" w:eastAsia="Times New Roman" w:hAnsi="Arial" w:cs="Arial"/>
        </w:rPr>
        <w:t xml:space="preserve">niversity will consider retained gifts of marketable securities as investments and will record any resulting income in the appropriate accounts as it accrues. </w:t>
      </w:r>
    </w:p>
    <w:p w14:paraId="1E7ED3C8" w14:textId="77777777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</w:p>
    <w:p w14:paraId="028F5828" w14:textId="6F47273C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03.02</w:t>
      </w:r>
      <w:r w:rsidRPr="00EB0565">
        <w:rPr>
          <w:rFonts w:ascii="Arial" w:eastAsia="Times New Roman" w:hAnsi="Arial" w:cs="Arial"/>
        </w:rPr>
        <w:tab/>
        <w:t>Texas State will sell marketable securities given to it at the prevailing market value as soon as practical</w:t>
      </w:r>
      <w:r w:rsidR="00EA7843">
        <w:rPr>
          <w:rFonts w:ascii="Arial" w:eastAsia="Times New Roman" w:hAnsi="Arial" w:cs="Arial"/>
        </w:rPr>
        <w:t>,</w:t>
      </w:r>
      <w:r w:rsidRPr="00EB0565">
        <w:rPr>
          <w:rFonts w:ascii="Arial" w:eastAsia="Times New Roman" w:hAnsi="Arial" w:cs="Arial"/>
        </w:rPr>
        <w:t xml:space="preserve"> unless a radical decline in the stock’s market value has taken p</w:t>
      </w:r>
      <w:r w:rsidR="004A7781">
        <w:rPr>
          <w:rFonts w:ascii="Arial" w:eastAsia="Times New Roman" w:hAnsi="Arial" w:cs="Arial"/>
        </w:rPr>
        <w:t>lace since receipt of the gift.</w:t>
      </w:r>
      <w:r w:rsidRPr="00EB0565">
        <w:rPr>
          <w:rFonts w:ascii="Arial" w:eastAsia="Times New Roman" w:hAnsi="Arial" w:cs="Arial"/>
        </w:rPr>
        <w:t xml:space="preserve"> If such </w:t>
      </w:r>
      <w:r w:rsidR="004A7781">
        <w:rPr>
          <w:rFonts w:ascii="Arial" w:eastAsia="Times New Roman" w:hAnsi="Arial" w:cs="Arial"/>
        </w:rPr>
        <w:t xml:space="preserve">a decline has taken place, the treasurer will consult with the </w:t>
      </w:r>
      <w:proofErr w:type="gramStart"/>
      <w:r w:rsidR="004A7781">
        <w:rPr>
          <w:rFonts w:ascii="Arial" w:eastAsia="Times New Roman" w:hAnsi="Arial" w:cs="Arial"/>
        </w:rPr>
        <w:t>university’s</w:t>
      </w:r>
      <w:proofErr w:type="gramEnd"/>
      <w:r w:rsidR="000B0FEF">
        <w:rPr>
          <w:rFonts w:ascii="Arial" w:eastAsia="Times New Roman" w:hAnsi="Arial" w:cs="Arial"/>
        </w:rPr>
        <w:t xml:space="preserve"> and TSUS’</w:t>
      </w:r>
      <w:r w:rsidRPr="00EB0565">
        <w:rPr>
          <w:rFonts w:ascii="Arial" w:eastAsia="Times New Roman" w:hAnsi="Arial" w:cs="Arial"/>
        </w:rPr>
        <w:t xml:space="preserve"> investment advisor and recommend to t</w:t>
      </w:r>
      <w:r w:rsidR="004A7781">
        <w:rPr>
          <w:rFonts w:ascii="Arial" w:eastAsia="Times New Roman" w:hAnsi="Arial" w:cs="Arial"/>
        </w:rPr>
        <w:t>he vice p</w:t>
      </w:r>
      <w:r w:rsidRPr="00EB0565">
        <w:rPr>
          <w:rFonts w:ascii="Arial" w:eastAsia="Times New Roman" w:hAnsi="Arial" w:cs="Arial"/>
        </w:rPr>
        <w:t xml:space="preserve">resident for Finance and Support Services whether </w:t>
      </w:r>
      <w:r w:rsidR="004A7781">
        <w:rPr>
          <w:rFonts w:ascii="Arial" w:eastAsia="Times New Roman" w:hAnsi="Arial" w:cs="Arial"/>
        </w:rPr>
        <w:t>to hold or sell the stock. The u</w:t>
      </w:r>
      <w:r w:rsidRPr="00EB0565">
        <w:rPr>
          <w:rFonts w:ascii="Arial" w:eastAsia="Times New Roman" w:hAnsi="Arial" w:cs="Arial"/>
        </w:rPr>
        <w:t>niversity will sell stocks held under this situation as soon as practicable as advised by an investment advisor.</w:t>
      </w:r>
    </w:p>
    <w:p w14:paraId="5035A85C" w14:textId="77777777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</w:p>
    <w:p w14:paraId="3588A33F" w14:textId="0708B119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03.03</w:t>
      </w:r>
      <w:r w:rsidRPr="00EB0565">
        <w:rPr>
          <w:rFonts w:ascii="Arial" w:eastAsia="Times New Roman" w:hAnsi="Arial" w:cs="Arial"/>
        </w:rPr>
        <w:tab/>
      </w:r>
      <w:r w:rsidR="001C7256">
        <w:rPr>
          <w:rFonts w:ascii="Arial" w:eastAsia="Times New Roman" w:hAnsi="Arial" w:cs="Arial"/>
        </w:rPr>
        <w:t>In accordance</w:t>
      </w:r>
      <w:r w:rsidR="004A7781">
        <w:rPr>
          <w:rFonts w:ascii="Arial" w:eastAsia="Times New Roman" w:hAnsi="Arial" w:cs="Arial"/>
        </w:rPr>
        <w:t xml:space="preserve"> with the certification of the c</w:t>
      </w:r>
      <w:r w:rsidR="001C7256">
        <w:rPr>
          <w:rFonts w:ascii="Arial" w:eastAsia="Times New Roman" w:hAnsi="Arial" w:cs="Arial"/>
        </w:rPr>
        <w:t xml:space="preserve">hancellor of </w:t>
      </w:r>
      <w:r w:rsidR="009A2906">
        <w:rPr>
          <w:rFonts w:ascii="Arial" w:eastAsia="Times New Roman" w:hAnsi="Arial" w:cs="Arial"/>
        </w:rPr>
        <w:t>t</w:t>
      </w:r>
      <w:r w:rsidR="001C7256">
        <w:rPr>
          <w:rFonts w:ascii="Arial" w:eastAsia="Times New Roman" w:hAnsi="Arial" w:cs="Arial"/>
        </w:rPr>
        <w:t xml:space="preserve">he </w:t>
      </w:r>
      <w:r w:rsidR="000B0FEF">
        <w:rPr>
          <w:rFonts w:ascii="Arial" w:eastAsia="Times New Roman" w:hAnsi="Arial" w:cs="Arial"/>
        </w:rPr>
        <w:t>TSUS</w:t>
      </w:r>
      <w:r w:rsidR="001C7256">
        <w:rPr>
          <w:rFonts w:ascii="Arial" w:eastAsia="Times New Roman" w:hAnsi="Arial" w:cs="Arial"/>
        </w:rPr>
        <w:t xml:space="preserve"> dated </w:t>
      </w:r>
      <w:r w:rsidR="00D54BB3">
        <w:rPr>
          <w:rFonts w:ascii="Arial" w:eastAsia="Times New Roman" w:hAnsi="Arial" w:cs="Arial"/>
        </w:rPr>
        <w:t>October 19, 2015</w:t>
      </w:r>
      <w:r w:rsidR="001C7256">
        <w:rPr>
          <w:rFonts w:ascii="Arial" w:eastAsia="Times New Roman" w:hAnsi="Arial" w:cs="Arial"/>
        </w:rPr>
        <w:t>, t</w:t>
      </w:r>
      <w:r w:rsidR="004A7781">
        <w:rPr>
          <w:rFonts w:ascii="Arial" w:eastAsia="Times New Roman" w:hAnsi="Arial" w:cs="Arial"/>
        </w:rPr>
        <w:t>he vice p</w:t>
      </w:r>
      <w:r w:rsidRPr="00EB0565">
        <w:rPr>
          <w:rFonts w:ascii="Arial" w:eastAsia="Times New Roman" w:hAnsi="Arial" w:cs="Arial"/>
        </w:rPr>
        <w:t xml:space="preserve">resident for Finance and Support Services </w:t>
      </w:r>
      <w:r w:rsidR="001C7256">
        <w:rPr>
          <w:rFonts w:ascii="Arial" w:eastAsia="Times New Roman" w:hAnsi="Arial" w:cs="Arial"/>
        </w:rPr>
        <w:t xml:space="preserve">and </w:t>
      </w:r>
      <w:r w:rsidR="004A7781">
        <w:rPr>
          <w:rFonts w:ascii="Arial" w:eastAsia="Times New Roman" w:hAnsi="Arial" w:cs="Arial"/>
        </w:rPr>
        <w:t>the t</w:t>
      </w:r>
      <w:r w:rsidR="001C7256">
        <w:rPr>
          <w:rFonts w:ascii="Arial" w:eastAsia="Times New Roman" w:hAnsi="Arial" w:cs="Arial"/>
        </w:rPr>
        <w:t>reasurer are</w:t>
      </w:r>
      <w:r w:rsidRPr="00EB0565">
        <w:rPr>
          <w:rFonts w:ascii="Arial" w:eastAsia="Times New Roman" w:hAnsi="Arial" w:cs="Arial"/>
        </w:rPr>
        <w:t xml:space="preserve"> authorized to execute all documents for the sale, assignment</w:t>
      </w:r>
      <w:r w:rsidR="000B0FEF">
        <w:rPr>
          <w:rFonts w:ascii="Arial" w:eastAsia="Times New Roman" w:hAnsi="Arial" w:cs="Arial"/>
        </w:rPr>
        <w:t>,</w:t>
      </w:r>
      <w:r w:rsidRPr="00EB0565">
        <w:rPr>
          <w:rFonts w:ascii="Arial" w:eastAsia="Times New Roman" w:hAnsi="Arial" w:cs="Arial"/>
        </w:rPr>
        <w:t xml:space="preserve"> or transfer of all marketable securities given to Texas State</w:t>
      </w:r>
      <w:r w:rsidR="004A7781">
        <w:rPr>
          <w:rFonts w:ascii="Arial" w:eastAsia="Times New Roman" w:hAnsi="Arial" w:cs="Arial"/>
        </w:rPr>
        <w:t>.</w:t>
      </w:r>
      <w:r w:rsidRPr="00EB0565">
        <w:rPr>
          <w:rFonts w:ascii="Arial" w:eastAsia="Times New Roman" w:hAnsi="Arial" w:cs="Arial"/>
        </w:rPr>
        <w:t xml:space="preserve"> </w:t>
      </w:r>
    </w:p>
    <w:p w14:paraId="55EB7FDA" w14:textId="77777777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</w:p>
    <w:p w14:paraId="52FA3F2A" w14:textId="4359B218" w:rsidR="00EB0565" w:rsidRPr="00EB0565" w:rsidRDefault="004A7781" w:rsidP="00EB0565">
      <w:pPr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03.0</w:t>
      </w:r>
      <w:r w:rsidR="00EA7843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ab/>
        <w:t>The v</w:t>
      </w:r>
      <w:r w:rsidR="00EB0565" w:rsidRPr="00EB0565">
        <w:rPr>
          <w:rFonts w:ascii="Arial" w:eastAsia="Times New Roman" w:hAnsi="Arial" w:cs="Arial"/>
        </w:rPr>
        <w:t xml:space="preserve">ice </w:t>
      </w:r>
      <w:r>
        <w:rPr>
          <w:rFonts w:ascii="Arial" w:eastAsia="Times New Roman" w:hAnsi="Arial" w:cs="Arial"/>
        </w:rPr>
        <w:t>p</w:t>
      </w:r>
      <w:r w:rsidR="00EB0565" w:rsidRPr="00EB0565">
        <w:rPr>
          <w:rFonts w:ascii="Arial" w:eastAsia="Times New Roman" w:hAnsi="Arial" w:cs="Arial"/>
        </w:rPr>
        <w:t>resident for Finance and Support Services i</w:t>
      </w:r>
      <w:r>
        <w:rPr>
          <w:rFonts w:ascii="Arial" w:eastAsia="Times New Roman" w:hAnsi="Arial" w:cs="Arial"/>
        </w:rPr>
        <w:t>s responsible for ensuring the president advises the c</w:t>
      </w:r>
      <w:r w:rsidR="00EB0565" w:rsidRPr="00EB0565">
        <w:rPr>
          <w:rFonts w:ascii="Arial" w:eastAsia="Times New Roman" w:hAnsi="Arial" w:cs="Arial"/>
        </w:rPr>
        <w:t xml:space="preserve">hancellor in writing of all </w:t>
      </w:r>
      <w:r>
        <w:rPr>
          <w:rFonts w:ascii="Arial" w:eastAsia="Times New Roman" w:hAnsi="Arial" w:cs="Arial"/>
        </w:rPr>
        <w:t>un</w:t>
      </w:r>
      <w:r w:rsidR="004C12B4">
        <w:rPr>
          <w:rFonts w:ascii="Arial" w:eastAsia="Times New Roman" w:hAnsi="Arial" w:cs="Arial"/>
        </w:rPr>
        <w:t>iversity</w:t>
      </w:r>
      <w:r w:rsidR="00EB0565" w:rsidRPr="00EB0565">
        <w:rPr>
          <w:rFonts w:ascii="Arial" w:eastAsia="Times New Roman" w:hAnsi="Arial" w:cs="Arial"/>
        </w:rPr>
        <w:t xml:space="preserve"> officers authorized to execute the sale, assignment</w:t>
      </w:r>
      <w:r w:rsidR="000B0FEF">
        <w:rPr>
          <w:rFonts w:ascii="Arial" w:eastAsia="Times New Roman" w:hAnsi="Arial" w:cs="Arial"/>
        </w:rPr>
        <w:t>,</w:t>
      </w:r>
      <w:r w:rsidR="00EB0565" w:rsidRPr="00EB0565">
        <w:rPr>
          <w:rFonts w:ascii="Arial" w:eastAsia="Times New Roman" w:hAnsi="Arial" w:cs="Arial"/>
        </w:rPr>
        <w:t xml:space="preserve"> or transfer of marketable securities.</w:t>
      </w:r>
    </w:p>
    <w:p w14:paraId="65560553" w14:textId="77777777" w:rsidR="00EB0565" w:rsidRPr="00EB0565" w:rsidRDefault="00EB0565" w:rsidP="00EB0565">
      <w:pPr>
        <w:ind w:left="1440" w:hanging="720"/>
        <w:rPr>
          <w:rFonts w:ascii="Arial" w:eastAsia="Times New Roman" w:hAnsi="Arial" w:cs="Arial"/>
        </w:rPr>
      </w:pPr>
    </w:p>
    <w:p w14:paraId="30171D8A" w14:textId="77777777" w:rsidR="00EB0565" w:rsidRPr="004A7781" w:rsidRDefault="00EB0565" w:rsidP="00EB0565">
      <w:pPr>
        <w:rPr>
          <w:rFonts w:ascii="Arial" w:eastAsia="Times New Roman" w:hAnsi="Arial" w:cs="Arial"/>
          <w:b/>
        </w:rPr>
      </w:pPr>
      <w:r w:rsidRPr="004A7781">
        <w:rPr>
          <w:rFonts w:ascii="Arial" w:eastAsia="Times New Roman" w:hAnsi="Arial" w:cs="Arial"/>
          <w:b/>
        </w:rPr>
        <w:t>04.</w:t>
      </w:r>
      <w:r w:rsidRPr="004A7781">
        <w:rPr>
          <w:rFonts w:ascii="Arial" w:eastAsia="Times New Roman" w:hAnsi="Arial" w:cs="Arial"/>
          <w:b/>
        </w:rPr>
        <w:tab/>
        <w:t>REVIEWERS OF THIS UPPS</w:t>
      </w:r>
    </w:p>
    <w:p w14:paraId="01D50F8D" w14:textId="77777777" w:rsidR="00EB0565" w:rsidRPr="00EB0565" w:rsidRDefault="00EB0565" w:rsidP="00EB0565">
      <w:pPr>
        <w:rPr>
          <w:rFonts w:ascii="Arial" w:eastAsia="Times New Roman" w:hAnsi="Arial" w:cs="Arial"/>
        </w:rPr>
      </w:pPr>
    </w:p>
    <w:p w14:paraId="65C25496" w14:textId="77777777" w:rsidR="00EB0565" w:rsidRPr="00EB0565" w:rsidRDefault="00EB0565" w:rsidP="00EB0565">
      <w:pPr>
        <w:tabs>
          <w:tab w:val="num" w:pos="1440"/>
        </w:tabs>
        <w:ind w:left="1440" w:hanging="720"/>
        <w:rPr>
          <w:rFonts w:ascii="Arial" w:eastAsia="Times New Roman" w:hAnsi="Arial" w:cs="Arial"/>
        </w:rPr>
      </w:pPr>
      <w:r w:rsidRPr="00EB0565">
        <w:rPr>
          <w:rFonts w:ascii="Arial" w:eastAsia="Arial" w:hAnsi="Arial" w:cs="Arial"/>
        </w:rPr>
        <w:t>04.01</w:t>
      </w:r>
      <w:r w:rsidRPr="00EB0565">
        <w:rPr>
          <w:rFonts w:eastAsia="Arial"/>
          <w:sz w:val="14"/>
          <w:szCs w:val="14"/>
        </w:rPr>
        <w:t xml:space="preserve">    </w:t>
      </w:r>
      <w:r w:rsidRPr="00EB0565">
        <w:rPr>
          <w:rFonts w:ascii="Arial" w:eastAsia="Times New Roman" w:hAnsi="Arial" w:cs="Arial"/>
        </w:rPr>
        <w:t>Reviewers of this UPPS include the following:</w:t>
      </w:r>
    </w:p>
    <w:p w14:paraId="6B33D975" w14:textId="77777777" w:rsidR="00EB0565" w:rsidRPr="00EB0565" w:rsidRDefault="00EB0565" w:rsidP="00EB0565">
      <w:pPr>
        <w:rPr>
          <w:rFonts w:ascii="Arial" w:eastAsia="Times New Roman" w:hAnsi="Arial" w:cs="Arial"/>
        </w:rPr>
      </w:pPr>
    </w:p>
    <w:p w14:paraId="3F2A3B9D" w14:textId="77777777" w:rsidR="00EB0565" w:rsidRPr="00EB0565" w:rsidRDefault="00EB0565" w:rsidP="00EB0565">
      <w:pPr>
        <w:tabs>
          <w:tab w:val="left" w:pos="5760"/>
        </w:tabs>
        <w:ind w:left="1440"/>
        <w:rPr>
          <w:rFonts w:ascii="Arial" w:eastAsia="Times New Roman" w:hAnsi="Arial" w:cs="Arial"/>
          <w:u w:val="single"/>
        </w:rPr>
      </w:pPr>
      <w:r w:rsidRPr="00EB0565">
        <w:rPr>
          <w:rFonts w:ascii="Arial" w:eastAsia="Times New Roman" w:hAnsi="Arial" w:cs="Arial"/>
          <w:u w:val="single"/>
        </w:rPr>
        <w:t>Position</w:t>
      </w:r>
      <w:r w:rsidRPr="00EB0565">
        <w:rPr>
          <w:rFonts w:ascii="Arial" w:eastAsia="Times New Roman" w:hAnsi="Arial" w:cs="Arial"/>
        </w:rPr>
        <w:tab/>
      </w:r>
      <w:r w:rsidRPr="00EB0565">
        <w:rPr>
          <w:rFonts w:ascii="Arial" w:eastAsia="Times New Roman" w:hAnsi="Arial" w:cs="Arial"/>
          <w:u w:val="single"/>
        </w:rPr>
        <w:t>Date</w:t>
      </w:r>
    </w:p>
    <w:p w14:paraId="523DD545" w14:textId="77777777" w:rsidR="00EB0565" w:rsidRPr="00EB0565" w:rsidRDefault="00EB0565" w:rsidP="00EB0565">
      <w:pPr>
        <w:tabs>
          <w:tab w:val="left" w:pos="5760"/>
        </w:tabs>
        <w:ind w:left="1440"/>
        <w:rPr>
          <w:rFonts w:ascii="Arial" w:eastAsia="Times New Roman" w:hAnsi="Arial" w:cs="Arial"/>
        </w:rPr>
      </w:pPr>
    </w:p>
    <w:p w14:paraId="292B8CBD" w14:textId="77777777" w:rsidR="00EB0565" w:rsidRPr="00EB0565" w:rsidRDefault="00EB0565" w:rsidP="00EB0565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 xml:space="preserve">Vice President for Finance and </w:t>
      </w:r>
      <w:r w:rsidRPr="00EB0565">
        <w:rPr>
          <w:rFonts w:ascii="Arial" w:eastAsia="Times New Roman" w:hAnsi="Arial" w:cs="Arial"/>
        </w:rPr>
        <w:tab/>
        <w:t>June 1 E6Y</w:t>
      </w:r>
    </w:p>
    <w:p w14:paraId="06C2EBE1" w14:textId="77777777" w:rsidR="00EB0565" w:rsidRPr="00EB0565" w:rsidRDefault="00EB0565" w:rsidP="00EB0565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Support Services</w:t>
      </w:r>
    </w:p>
    <w:p w14:paraId="7EDFD992" w14:textId="77777777" w:rsidR="00EB0565" w:rsidRPr="00EB0565" w:rsidRDefault="00EB0565" w:rsidP="00EB0565">
      <w:pPr>
        <w:tabs>
          <w:tab w:val="left" w:pos="5760"/>
        </w:tabs>
        <w:ind w:left="1440"/>
        <w:rPr>
          <w:rFonts w:ascii="Arial" w:eastAsia="Times New Roman" w:hAnsi="Arial" w:cs="Arial"/>
        </w:rPr>
      </w:pPr>
    </w:p>
    <w:p w14:paraId="6CAAB723" w14:textId="77777777" w:rsidR="00EB0565" w:rsidRPr="00EB0565" w:rsidRDefault="00EB0565" w:rsidP="00EB0565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Treasurer</w:t>
      </w:r>
      <w:r w:rsidRPr="00EB0565">
        <w:rPr>
          <w:rFonts w:ascii="Arial" w:eastAsia="Times New Roman" w:hAnsi="Arial" w:cs="Arial"/>
        </w:rPr>
        <w:tab/>
        <w:t>June 1 E6Y</w:t>
      </w:r>
    </w:p>
    <w:p w14:paraId="06DA4716" w14:textId="77777777" w:rsidR="00EB0565" w:rsidRPr="00EB0565" w:rsidRDefault="00EB0565" w:rsidP="00EB0565">
      <w:pPr>
        <w:rPr>
          <w:rFonts w:ascii="Arial" w:eastAsia="Times New Roman" w:hAnsi="Arial" w:cs="Arial"/>
        </w:rPr>
      </w:pPr>
    </w:p>
    <w:p w14:paraId="7EE5BBB4" w14:textId="77777777" w:rsidR="00EB0565" w:rsidRPr="004A7781" w:rsidRDefault="00EB0565" w:rsidP="00EB0565">
      <w:pPr>
        <w:rPr>
          <w:rFonts w:ascii="Arial" w:eastAsia="Times New Roman" w:hAnsi="Arial" w:cs="Arial"/>
          <w:b/>
        </w:rPr>
      </w:pPr>
      <w:r w:rsidRPr="004A7781">
        <w:rPr>
          <w:rFonts w:ascii="Arial" w:eastAsia="Times New Roman" w:hAnsi="Arial" w:cs="Arial"/>
          <w:b/>
        </w:rPr>
        <w:t>05.</w:t>
      </w:r>
      <w:r w:rsidRPr="004A7781">
        <w:rPr>
          <w:rFonts w:ascii="Arial" w:eastAsia="Times New Roman" w:hAnsi="Arial" w:cs="Arial"/>
          <w:b/>
        </w:rPr>
        <w:tab/>
        <w:t>CERTIFICATION STATEMENT</w:t>
      </w:r>
    </w:p>
    <w:p w14:paraId="4E5EE8BE" w14:textId="77777777" w:rsidR="00EB0565" w:rsidRPr="00EB0565" w:rsidRDefault="00EB0565" w:rsidP="00EB0565">
      <w:pPr>
        <w:rPr>
          <w:rFonts w:ascii="Arial" w:eastAsia="Times New Roman" w:hAnsi="Arial" w:cs="Arial"/>
        </w:rPr>
      </w:pPr>
    </w:p>
    <w:p w14:paraId="2A13A0B5" w14:textId="77777777" w:rsidR="00EB0565" w:rsidRPr="00EB0565" w:rsidRDefault="00EB0565" w:rsidP="00EB0565">
      <w:pPr>
        <w:ind w:left="72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 xml:space="preserve">This UPPS has been approved by the following individuals in their official capacities and represents </w:t>
      </w:r>
      <w:smartTag w:uri="urn:schemas-microsoft-com:office:smarttags" w:element="place">
        <w:smartTag w:uri="urn:schemas-microsoft-com:office:smarttags" w:element="PlaceName">
          <w:r w:rsidRPr="00EB0565">
            <w:rPr>
              <w:rFonts w:ascii="Arial" w:eastAsia="Times New Roman" w:hAnsi="Arial" w:cs="Arial"/>
            </w:rPr>
            <w:t>Texas</w:t>
          </w:r>
        </w:smartTag>
        <w:r w:rsidRPr="00EB0565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EB0565">
            <w:rPr>
              <w:rFonts w:ascii="Arial" w:eastAsia="Times New Roman" w:hAnsi="Arial" w:cs="Arial"/>
            </w:rPr>
            <w:t>State</w:t>
          </w:r>
        </w:smartTag>
      </w:smartTag>
      <w:r w:rsidRPr="00EB0565">
        <w:rPr>
          <w:rFonts w:ascii="Arial" w:eastAsia="Times New Roman" w:hAnsi="Arial" w:cs="Arial"/>
        </w:rPr>
        <w:t xml:space="preserve"> policy and procedure from the date of this document until superseded. </w:t>
      </w:r>
    </w:p>
    <w:p w14:paraId="4E0917DE" w14:textId="77777777" w:rsidR="00EB0565" w:rsidRPr="00EB0565" w:rsidRDefault="00EB0565" w:rsidP="00EB0565">
      <w:pPr>
        <w:ind w:left="720"/>
        <w:rPr>
          <w:rFonts w:ascii="Arial" w:eastAsia="Times New Roman" w:hAnsi="Arial" w:cs="Arial"/>
        </w:rPr>
      </w:pPr>
    </w:p>
    <w:p w14:paraId="4DE590DD" w14:textId="77777777" w:rsidR="00EB0565" w:rsidRPr="00EB0565" w:rsidRDefault="00EB0565" w:rsidP="00EB0565">
      <w:pPr>
        <w:ind w:left="720"/>
        <w:rPr>
          <w:rFonts w:ascii="Arial" w:eastAsia="Times New Roman" w:hAnsi="Arial" w:cs="Arial"/>
        </w:rPr>
      </w:pPr>
      <w:r w:rsidRPr="00EB0565">
        <w:rPr>
          <w:rFonts w:ascii="Arial" w:eastAsia="Times New Roman" w:hAnsi="Arial" w:cs="Arial"/>
        </w:rPr>
        <w:t>Vice President for Finance and Support Services; senior reviewer of this UPPS</w:t>
      </w:r>
    </w:p>
    <w:p w14:paraId="7AF359BB" w14:textId="77777777" w:rsidR="00EB0565" w:rsidRPr="00EB0565" w:rsidRDefault="00EB0565" w:rsidP="00EB0565">
      <w:pPr>
        <w:ind w:left="720"/>
        <w:rPr>
          <w:rFonts w:ascii="Arial" w:eastAsia="Times New Roman" w:hAnsi="Arial" w:cs="Arial"/>
        </w:rPr>
      </w:pPr>
    </w:p>
    <w:p w14:paraId="259B0262" w14:textId="70891871" w:rsidR="00B14B99" w:rsidRDefault="00EB0565" w:rsidP="00145C72">
      <w:pPr>
        <w:ind w:left="720"/>
      </w:pPr>
      <w:r w:rsidRPr="00EB0565">
        <w:rPr>
          <w:rFonts w:ascii="Arial" w:eastAsia="Times New Roman" w:hAnsi="Arial" w:cs="Arial"/>
        </w:rPr>
        <w:t>President</w:t>
      </w:r>
    </w:p>
    <w:sectPr w:rsidR="00B14B99" w:rsidSect="009A2906">
      <w:headerReference w:type="default" r:id="rId9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CFD1" w14:textId="77777777" w:rsidR="00EB1E67" w:rsidRDefault="00EB1E67" w:rsidP="004A7781">
      <w:r>
        <w:separator/>
      </w:r>
    </w:p>
  </w:endnote>
  <w:endnote w:type="continuationSeparator" w:id="0">
    <w:p w14:paraId="0EFC6683" w14:textId="77777777" w:rsidR="00EB1E67" w:rsidRDefault="00EB1E67" w:rsidP="004A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B159" w14:textId="77777777" w:rsidR="00EB1E67" w:rsidRDefault="00EB1E67" w:rsidP="004A7781">
      <w:r>
        <w:separator/>
      </w:r>
    </w:p>
  </w:footnote>
  <w:footnote w:type="continuationSeparator" w:id="0">
    <w:p w14:paraId="7141A2D6" w14:textId="77777777" w:rsidR="00EB1E67" w:rsidRDefault="00EB1E67" w:rsidP="004A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3363" w14:textId="328145E8" w:rsidR="00CF78C3" w:rsidRPr="00CF78C3" w:rsidRDefault="00CF78C3" w:rsidP="00CF78C3">
    <w:pPr>
      <w:pStyle w:val="Header"/>
      <w:tabs>
        <w:tab w:val="clear" w:pos="9360"/>
      </w:tabs>
      <w:ind w:right="4320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65"/>
    <w:rsid w:val="000B0FEF"/>
    <w:rsid w:val="000C5636"/>
    <w:rsid w:val="00140074"/>
    <w:rsid w:val="00145C72"/>
    <w:rsid w:val="001766EE"/>
    <w:rsid w:val="001C7256"/>
    <w:rsid w:val="002747BF"/>
    <w:rsid w:val="00407196"/>
    <w:rsid w:val="004A7781"/>
    <w:rsid w:val="004C12B4"/>
    <w:rsid w:val="00524275"/>
    <w:rsid w:val="005968BC"/>
    <w:rsid w:val="005C2F9D"/>
    <w:rsid w:val="00633832"/>
    <w:rsid w:val="00665B9F"/>
    <w:rsid w:val="00743AB0"/>
    <w:rsid w:val="007F6FF5"/>
    <w:rsid w:val="008238CE"/>
    <w:rsid w:val="0090492A"/>
    <w:rsid w:val="009628E6"/>
    <w:rsid w:val="00964DE3"/>
    <w:rsid w:val="009A2906"/>
    <w:rsid w:val="00A9083F"/>
    <w:rsid w:val="00B14B99"/>
    <w:rsid w:val="00B3558D"/>
    <w:rsid w:val="00BA5A4A"/>
    <w:rsid w:val="00CF78C3"/>
    <w:rsid w:val="00D33639"/>
    <w:rsid w:val="00D54BB3"/>
    <w:rsid w:val="00D836B2"/>
    <w:rsid w:val="00DD3321"/>
    <w:rsid w:val="00E01ABE"/>
    <w:rsid w:val="00E929D0"/>
    <w:rsid w:val="00EA7843"/>
    <w:rsid w:val="00EB0565"/>
    <w:rsid w:val="00EB1E67"/>
    <w:rsid w:val="00ED7DCE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70463FBC"/>
  <w15:chartTrackingRefBased/>
  <w15:docId w15:val="{D7963013-D5E0-4A9E-87DB-8F5AF82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0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81"/>
  </w:style>
  <w:style w:type="paragraph" w:styleId="Footer">
    <w:name w:val="footer"/>
    <w:basedOn w:val="Normal"/>
    <w:link w:val="FooterChar"/>
    <w:uiPriority w:val="99"/>
    <w:unhideWhenUsed/>
    <w:rsid w:val="004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81"/>
  </w:style>
  <w:style w:type="character" w:styleId="UnresolvedMention">
    <w:name w:val="Unresolved Mention"/>
    <w:basedOn w:val="DefaultParagraphFont"/>
    <w:uiPriority w:val="99"/>
    <w:semiHidden/>
    <w:unhideWhenUsed/>
    <w:rsid w:val="000B0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3-05-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sus.edu/about-tsus/polici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us.edu/about-tsus/policie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3837</CharactersWithSpaces>
  <SharedDoc>false</SharedDoc>
  <HLinks>
    <vt:vector size="6" baseType="variant"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http://www.txstate.edu/effective/upps/upps-03-05-01.html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Martinez, Iza N</cp:lastModifiedBy>
  <cp:revision>4</cp:revision>
  <cp:lastPrinted>2019-11-15T16:50:00Z</cp:lastPrinted>
  <dcterms:created xsi:type="dcterms:W3CDTF">2019-11-19T20:59:00Z</dcterms:created>
  <dcterms:modified xsi:type="dcterms:W3CDTF">2021-05-11T15:00:00Z</dcterms:modified>
</cp:coreProperties>
</file>