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2B6B" w14:textId="40BF6405" w:rsidR="006B7FE4" w:rsidRDefault="002636FD" w:rsidP="002636FD">
      <w:pPr>
        <w:jc w:val="center"/>
        <w:rPr>
          <w:b/>
        </w:rPr>
      </w:pPr>
      <w:r w:rsidRPr="002636FD">
        <w:rPr>
          <w:b/>
        </w:rPr>
        <w:t xml:space="preserve">Social Media posting </w:t>
      </w:r>
      <w:r>
        <w:rPr>
          <w:b/>
        </w:rPr>
        <w:t xml:space="preserve">IRB </w:t>
      </w:r>
      <w:r w:rsidRPr="002636FD">
        <w:rPr>
          <w:b/>
        </w:rPr>
        <w:t xml:space="preserve">template </w:t>
      </w:r>
      <w:r w:rsidR="00B67110">
        <w:rPr>
          <w:b/>
        </w:rPr>
        <w:t xml:space="preserve">and </w:t>
      </w:r>
      <w:r w:rsidRPr="002636FD">
        <w:rPr>
          <w:b/>
        </w:rPr>
        <w:t>guidelines</w:t>
      </w:r>
    </w:p>
    <w:p w14:paraId="7BADC82F" w14:textId="77777777" w:rsidR="008D1B92" w:rsidRPr="002636FD" w:rsidRDefault="008D1B92" w:rsidP="002636FD">
      <w:pPr>
        <w:jc w:val="center"/>
        <w:rPr>
          <w:b/>
        </w:rPr>
      </w:pPr>
    </w:p>
    <w:p w14:paraId="07AB2ED4" w14:textId="05A311B3" w:rsidR="002215A6" w:rsidRDefault="008D1B92" w:rsidP="002215A6">
      <w:pPr>
        <w:rPr>
          <w:rFonts w:eastAsia="Times New Roman" w:cstheme="minorHAnsi"/>
          <w:color w:val="222222"/>
        </w:rPr>
      </w:pPr>
      <w:r w:rsidRPr="008D1B92">
        <w:rPr>
          <w:rFonts w:eastAsia="Times New Roman" w:cstheme="minorHAnsi"/>
          <w:color w:val="222222"/>
        </w:rPr>
        <w:t xml:space="preserve">Texas State is a public institution and must abide by certain rules. It's important that you keep the following policies in mind while </w:t>
      </w:r>
      <w:r w:rsidR="00B67110">
        <w:rPr>
          <w:rFonts w:eastAsia="Times New Roman" w:cstheme="minorHAnsi"/>
          <w:color w:val="222222"/>
        </w:rPr>
        <w:t>recruiting and conducting research as a Texas State researcher</w:t>
      </w:r>
      <w:r w:rsidRPr="008D1B92">
        <w:rPr>
          <w:rFonts w:eastAsia="Times New Roman" w:cstheme="minorHAnsi"/>
          <w:color w:val="222222"/>
        </w:rPr>
        <w:t>.</w:t>
      </w:r>
      <w:r w:rsidR="00B67110">
        <w:rPr>
          <w:rFonts w:eastAsia="Times New Roman" w:cstheme="minorHAnsi"/>
          <w:color w:val="222222"/>
        </w:rPr>
        <w:t xml:space="preserve"> If using a Texas State </w:t>
      </w:r>
      <w:r w:rsidR="0071238A">
        <w:rPr>
          <w:rFonts w:eastAsia="Times New Roman" w:cstheme="minorHAnsi"/>
          <w:color w:val="222222"/>
        </w:rPr>
        <w:t>account,</w:t>
      </w:r>
      <w:r w:rsidR="00B67110">
        <w:rPr>
          <w:rFonts w:eastAsia="Times New Roman" w:cstheme="minorHAnsi"/>
          <w:color w:val="222222"/>
        </w:rPr>
        <w:t xml:space="preserve"> it is the </w:t>
      </w:r>
      <w:r w:rsidR="0071238A">
        <w:rPr>
          <w:rFonts w:eastAsia="Times New Roman" w:cstheme="minorHAnsi"/>
          <w:color w:val="222222"/>
        </w:rPr>
        <w:t>researcher’s</w:t>
      </w:r>
      <w:r w:rsidR="00B67110">
        <w:rPr>
          <w:rFonts w:eastAsia="Times New Roman" w:cstheme="minorHAnsi"/>
          <w:color w:val="222222"/>
        </w:rPr>
        <w:t xml:space="preserve"> responsibility to follow applicable </w:t>
      </w:r>
      <w:r w:rsidR="002215A6">
        <w:rPr>
          <w:rFonts w:eastAsia="Times New Roman" w:cstheme="minorHAnsi"/>
          <w:color w:val="222222"/>
        </w:rPr>
        <w:t xml:space="preserve">federal, local, state, and University </w:t>
      </w:r>
      <w:r w:rsidR="00B67110">
        <w:rPr>
          <w:rFonts w:eastAsia="Times New Roman" w:cstheme="minorHAnsi"/>
          <w:color w:val="222222"/>
        </w:rPr>
        <w:t xml:space="preserve">polices that may apply. Refer </w:t>
      </w:r>
      <w:r w:rsidR="002215A6">
        <w:rPr>
          <w:rFonts w:eastAsia="Times New Roman" w:cstheme="minorHAnsi"/>
          <w:color w:val="222222"/>
        </w:rPr>
        <w:t xml:space="preserve">to </w:t>
      </w:r>
      <w:hyperlink r:id="rId5" w:history="1">
        <w:r w:rsidR="002215A6" w:rsidRPr="002215A6">
          <w:rPr>
            <w:rStyle w:val="Hyperlink"/>
            <w:rFonts w:eastAsia="Times New Roman" w:cstheme="minorHAnsi"/>
          </w:rPr>
          <w:t>UPPS 06.05.05</w:t>
        </w:r>
      </w:hyperlink>
    </w:p>
    <w:p w14:paraId="71157166" w14:textId="77777777" w:rsidR="00B919B4" w:rsidRDefault="00B919B4" w:rsidP="00B919B4">
      <w:pPr>
        <w:rPr>
          <w:rFonts w:cstheme="minorHAnsi"/>
          <w:bCs/>
          <w:color w:val="222222"/>
        </w:rPr>
      </w:pPr>
    </w:p>
    <w:p w14:paraId="41377F39" w14:textId="5B7B5C98" w:rsidR="00B67110" w:rsidRPr="00B919B4" w:rsidRDefault="00B67110" w:rsidP="00B919B4">
      <w:pPr>
        <w:pStyle w:val="ListParagraph"/>
        <w:numPr>
          <w:ilvl w:val="0"/>
          <w:numId w:val="7"/>
        </w:numPr>
        <w:rPr>
          <w:rFonts w:cstheme="minorHAnsi"/>
          <w:bCs/>
          <w:color w:val="222222"/>
        </w:rPr>
      </w:pPr>
      <w:r w:rsidRPr="00B919B4">
        <w:rPr>
          <w:rFonts w:cstheme="minorHAnsi"/>
          <w:b/>
          <w:bCs/>
          <w:color w:val="222222"/>
        </w:rPr>
        <w:t>Protect Private Information</w:t>
      </w:r>
    </w:p>
    <w:p w14:paraId="09188D18" w14:textId="77777777" w:rsidR="00B67110" w:rsidRPr="00B67110" w:rsidRDefault="00B67110" w:rsidP="00B67110">
      <w:pPr>
        <w:pStyle w:val="NormalWeb"/>
        <w:shd w:val="clear" w:color="auto" w:fill="FFFFFF"/>
        <w:spacing w:before="0" w:after="0"/>
        <w:rPr>
          <w:rFonts w:asciiTheme="minorHAnsi" w:hAnsiTheme="minorHAnsi" w:cstheme="minorHAnsi"/>
          <w:color w:val="222222"/>
        </w:rPr>
      </w:pPr>
      <w:r w:rsidRPr="00B67110">
        <w:rPr>
          <w:rFonts w:asciiTheme="minorHAnsi" w:hAnsiTheme="minorHAnsi" w:cstheme="minorHAnsi"/>
          <w:color w:val="222222"/>
        </w:rPr>
        <w:t>Protect private and confidential information. Abide by the </w:t>
      </w:r>
      <w:hyperlink r:id="rId6" w:tgtFrame="_blank" w:history="1">
        <w:r w:rsidRPr="00B67110">
          <w:rPr>
            <w:rFonts w:asciiTheme="minorHAnsi" w:hAnsiTheme="minorHAnsi" w:cstheme="minorHAnsi"/>
            <w:color w:val="222222"/>
          </w:rPr>
          <w:t>Family Educational Rights and Privacy Act (FERPA)</w:t>
        </w:r>
      </w:hyperlink>
      <w:r w:rsidRPr="00B67110">
        <w:rPr>
          <w:rFonts w:asciiTheme="minorHAnsi" w:hAnsiTheme="minorHAnsi" w:cstheme="minorHAnsi"/>
          <w:color w:val="222222"/>
        </w:rPr>
        <w:t>. This is especially important in dealing with students who post questions online about their educational circumstances (e.g. “Did my credits transfer?”). Ask the student for a private conversation through appropriate, official channels (email, phone).</w:t>
      </w:r>
    </w:p>
    <w:p w14:paraId="003497F0" w14:textId="3275FE37" w:rsidR="008D1B92" w:rsidRPr="008D1B92" w:rsidRDefault="008D1B92" w:rsidP="0071238A">
      <w:pPr>
        <w:pStyle w:val="Heading2"/>
        <w:numPr>
          <w:ilvl w:val="0"/>
          <w:numId w:val="4"/>
        </w:numPr>
        <w:shd w:val="clear" w:color="auto" w:fill="FFFFFF"/>
        <w:rPr>
          <w:rFonts w:asciiTheme="minorHAnsi" w:hAnsiTheme="minorHAnsi" w:cstheme="minorHAnsi"/>
          <w:bCs w:val="0"/>
          <w:color w:val="222222"/>
          <w:sz w:val="24"/>
          <w:szCs w:val="24"/>
        </w:rPr>
      </w:pPr>
      <w:r w:rsidRPr="008D1B92">
        <w:rPr>
          <w:rFonts w:asciiTheme="minorHAnsi" w:hAnsiTheme="minorHAnsi" w:cstheme="minorHAnsi"/>
          <w:bCs w:val="0"/>
          <w:color w:val="222222"/>
          <w:sz w:val="24"/>
          <w:szCs w:val="24"/>
        </w:rPr>
        <w:t>Your Content is Public</w:t>
      </w:r>
    </w:p>
    <w:p w14:paraId="7CB57015" w14:textId="77777777" w:rsidR="008D1B92" w:rsidRPr="008D1B92" w:rsidRDefault="008D1B92" w:rsidP="008D1B92">
      <w:pPr>
        <w:pStyle w:val="NormalWeb"/>
        <w:shd w:val="clear" w:color="auto" w:fill="FFFFFF"/>
        <w:rPr>
          <w:rFonts w:asciiTheme="minorHAnsi" w:hAnsiTheme="minorHAnsi" w:cstheme="minorHAnsi"/>
          <w:color w:val="222222"/>
        </w:rPr>
      </w:pPr>
      <w:r w:rsidRPr="008D1B92">
        <w:rPr>
          <w:rFonts w:asciiTheme="minorHAnsi" w:hAnsiTheme="minorHAnsi" w:cstheme="minorHAnsi"/>
          <w:color w:val="222222"/>
        </w:rPr>
        <w:t>Social media content, including posts, comments, messages and replies, are available to the public and reflect on Texas State University. While we encourage you to interact with the community, you should not conduct official business on social media accounts. Refer official business through official administrative channels such as email.</w:t>
      </w:r>
    </w:p>
    <w:p w14:paraId="5799C1AD" w14:textId="77777777" w:rsidR="008D1B92" w:rsidRPr="008D1B92" w:rsidRDefault="008D1B92" w:rsidP="008D1B92">
      <w:pPr>
        <w:pStyle w:val="NormalWeb"/>
        <w:shd w:val="clear" w:color="auto" w:fill="FFFFFF"/>
        <w:spacing w:before="0" w:after="0"/>
        <w:rPr>
          <w:rFonts w:asciiTheme="minorHAnsi" w:hAnsiTheme="minorHAnsi" w:cstheme="minorHAnsi"/>
          <w:color w:val="222222"/>
        </w:rPr>
      </w:pPr>
      <w:r w:rsidRPr="008D1B92">
        <w:rPr>
          <w:rFonts w:asciiTheme="minorHAnsi" w:hAnsiTheme="minorHAnsi" w:cstheme="minorHAnsi"/>
          <w:color w:val="222222"/>
        </w:rPr>
        <w:t>Social media is always evolving and changing. Social media account administrators should attempt to keep content on their accounts for two years to meet ADM320 General Correspondence </w:t>
      </w:r>
      <w:hyperlink r:id="rId7" w:tgtFrame="_blank" w:history="1">
        <w:r w:rsidRPr="008D1B92">
          <w:rPr>
            <w:rFonts w:asciiTheme="minorHAnsi" w:hAnsiTheme="minorHAnsi" w:cstheme="minorHAnsi"/>
            <w:color w:val="222222"/>
          </w:rPr>
          <w:t>records retention requirements</w:t>
        </w:r>
      </w:hyperlink>
      <w:r w:rsidRPr="008D1B92">
        <w:rPr>
          <w:rFonts w:asciiTheme="minorHAnsi" w:hAnsiTheme="minorHAnsi" w:cstheme="minorHAnsi"/>
          <w:color w:val="222222"/>
        </w:rPr>
        <w:t>.</w:t>
      </w:r>
    </w:p>
    <w:p w14:paraId="1BA6D3EC" w14:textId="77777777" w:rsidR="008D1B92" w:rsidRPr="008D1B92" w:rsidRDefault="008D1B92" w:rsidP="008D1B92">
      <w:pPr>
        <w:pStyle w:val="Heading2"/>
        <w:shd w:val="clear" w:color="auto" w:fill="FFFFFF"/>
        <w:rPr>
          <w:rFonts w:asciiTheme="minorHAnsi" w:hAnsiTheme="minorHAnsi" w:cstheme="minorHAnsi"/>
          <w:b w:val="0"/>
          <w:bCs w:val="0"/>
          <w:color w:val="222222"/>
          <w:sz w:val="24"/>
          <w:szCs w:val="24"/>
        </w:rPr>
      </w:pPr>
    </w:p>
    <w:p w14:paraId="19AA80CD" w14:textId="3A0DD141" w:rsidR="008D1B92" w:rsidRPr="008D1B92" w:rsidRDefault="008D1B92" w:rsidP="0071238A">
      <w:pPr>
        <w:pStyle w:val="Heading2"/>
        <w:numPr>
          <w:ilvl w:val="0"/>
          <w:numId w:val="4"/>
        </w:numPr>
        <w:shd w:val="clear" w:color="auto" w:fill="FFFFFF"/>
        <w:rPr>
          <w:rFonts w:asciiTheme="minorHAnsi" w:hAnsiTheme="minorHAnsi" w:cstheme="minorHAnsi"/>
          <w:bCs w:val="0"/>
          <w:color w:val="222222"/>
          <w:sz w:val="24"/>
          <w:szCs w:val="24"/>
        </w:rPr>
      </w:pPr>
      <w:r w:rsidRPr="008D1B92">
        <w:rPr>
          <w:rFonts w:asciiTheme="minorHAnsi" w:hAnsiTheme="minorHAnsi" w:cstheme="minorHAnsi"/>
          <w:bCs w:val="0"/>
          <w:color w:val="222222"/>
          <w:sz w:val="24"/>
          <w:szCs w:val="24"/>
        </w:rPr>
        <w:t>Obey Copyright Law</w:t>
      </w:r>
    </w:p>
    <w:p w14:paraId="12541838" w14:textId="5BEAC569" w:rsidR="008D1B92" w:rsidRPr="0071238A" w:rsidRDefault="008D1B92" w:rsidP="0071238A">
      <w:pPr>
        <w:pStyle w:val="NormalWeb"/>
        <w:shd w:val="clear" w:color="auto" w:fill="FFFFFF"/>
        <w:spacing w:before="0" w:after="0"/>
        <w:rPr>
          <w:rFonts w:asciiTheme="minorHAnsi" w:hAnsiTheme="minorHAnsi" w:cstheme="minorHAnsi"/>
          <w:color w:val="222222"/>
        </w:rPr>
      </w:pPr>
      <w:r w:rsidRPr="008D1B92">
        <w:rPr>
          <w:rFonts w:asciiTheme="minorHAnsi" w:hAnsiTheme="minorHAnsi" w:cstheme="minorHAnsi"/>
          <w:color w:val="222222"/>
        </w:rPr>
        <w:t>Social media administrators are expected to follow all copyright and intellectual property laws when posting to any social network. Always get permission to use copyrighted material, and always give credit for the material. </w:t>
      </w:r>
      <w:hyperlink r:id="rId8" w:tgtFrame="_blank" w:history="1">
        <w:r w:rsidRPr="008D1B92">
          <w:rPr>
            <w:rFonts w:asciiTheme="minorHAnsi" w:hAnsiTheme="minorHAnsi" w:cstheme="minorHAnsi"/>
            <w:color w:val="222222"/>
          </w:rPr>
          <w:t>UPPS 01.04.27 </w:t>
        </w:r>
      </w:hyperlink>
      <w:r w:rsidRPr="008D1B92">
        <w:rPr>
          <w:rFonts w:asciiTheme="minorHAnsi" w:hAnsiTheme="minorHAnsi" w:cstheme="minorHAnsi"/>
          <w:color w:val="222222"/>
        </w:rPr>
        <w:t>contains a detailed description of this policy.</w:t>
      </w:r>
    </w:p>
    <w:p w14:paraId="29C00896" w14:textId="66CCB05E" w:rsidR="008D1B92" w:rsidRPr="00B919B4" w:rsidRDefault="008D1B92" w:rsidP="00B919B4">
      <w:pPr>
        <w:pStyle w:val="ListParagraph"/>
        <w:numPr>
          <w:ilvl w:val="0"/>
          <w:numId w:val="4"/>
        </w:numPr>
        <w:shd w:val="clear" w:color="auto" w:fill="FFFFFF"/>
        <w:spacing w:before="100" w:beforeAutospacing="1" w:after="100" w:afterAutospacing="1"/>
        <w:outlineLvl w:val="1"/>
        <w:rPr>
          <w:rFonts w:eastAsia="Times New Roman" w:cstheme="minorHAnsi"/>
          <w:b/>
          <w:color w:val="222222"/>
        </w:rPr>
      </w:pPr>
      <w:r w:rsidRPr="00B919B4">
        <w:rPr>
          <w:rFonts w:eastAsia="Times New Roman" w:cstheme="minorHAnsi"/>
          <w:b/>
          <w:color w:val="222222"/>
        </w:rPr>
        <w:t>Make Content Accessible</w:t>
      </w:r>
    </w:p>
    <w:p w14:paraId="471633F0" w14:textId="77777777" w:rsidR="008D1B92" w:rsidRPr="008D1B92" w:rsidRDefault="008D1B92" w:rsidP="008D1B92">
      <w:pPr>
        <w:shd w:val="clear" w:color="auto" w:fill="FFFFFF"/>
        <w:spacing w:before="100" w:beforeAutospacing="1" w:after="100" w:afterAutospacing="1"/>
        <w:rPr>
          <w:rFonts w:eastAsia="Times New Roman" w:cstheme="minorHAnsi"/>
          <w:color w:val="222222"/>
        </w:rPr>
      </w:pPr>
      <w:r w:rsidRPr="008D1B92">
        <w:rPr>
          <w:rFonts w:eastAsia="Times New Roman" w:cstheme="minorHAnsi"/>
          <w:color w:val="222222"/>
        </w:rPr>
        <w:t>Texas State strives to make content accessible to all users, and we must adhere to ADA (Americans with Disabilities Act) standards. In order to achieve this, descriptive text must be applied to video and images when possible. </w:t>
      </w:r>
    </w:p>
    <w:p w14:paraId="39D36909" w14:textId="77777777" w:rsidR="008D1B92" w:rsidRPr="008D1B92" w:rsidRDefault="008D1B92" w:rsidP="008D1B92">
      <w:pPr>
        <w:shd w:val="clear" w:color="auto" w:fill="FFFFFF"/>
        <w:spacing w:beforeAutospacing="1" w:afterAutospacing="1"/>
        <w:rPr>
          <w:rFonts w:eastAsia="Times New Roman" w:cstheme="minorHAnsi"/>
          <w:color w:val="222222"/>
        </w:rPr>
      </w:pPr>
      <w:r w:rsidRPr="008D1B92">
        <w:rPr>
          <w:rFonts w:eastAsia="Times New Roman" w:cstheme="minorHAnsi"/>
          <w:color w:val="222222"/>
        </w:rPr>
        <w:t>Alt text (alternative text) describes images to individuals who are unable to see them. For more information on using and writing alt text, please visit: </w:t>
      </w:r>
      <w:hyperlink r:id="rId9" w:tgtFrame="_blank" w:history="1">
        <w:r w:rsidRPr="008D1B92">
          <w:rPr>
            <w:rFonts w:eastAsia="Times New Roman" w:cstheme="minorHAnsi"/>
            <w:color w:val="00507A"/>
            <w:u w:val="single"/>
          </w:rPr>
          <w:t>https://moz.com/learn/seo/alt-text</w:t>
        </w:r>
      </w:hyperlink>
    </w:p>
    <w:p w14:paraId="7E7158DB" w14:textId="77777777" w:rsidR="008D1B92" w:rsidRPr="008D1B92" w:rsidRDefault="008D1B92" w:rsidP="008D1B92">
      <w:pPr>
        <w:shd w:val="clear" w:color="auto" w:fill="FFFFFF"/>
        <w:spacing w:before="100" w:beforeAutospacing="1" w:after="100" w:afterAutospacing="1"/>
        <w:rPr>
          <w:rFonts w:eastAsia="Times New Roman" w:cstheme="minorHAnsi"/>
          <w:color w:val="222222"/>
        </w:rPr>
      </w:pPr>
      <w:r w:rsidRPr="008D1B92">
        <w:rPr>
          <w:rFonts w:eastAsia="Times New Roman" w:cstheme="minorHAnsi"/>
          <w:color w:val="222222"/>
        </w:rPr>
        <w:lastRenderedPageBreak/>
        <w:t xml:space="preserve">If you create a video, use closed captions as they help convey your message when the sound is off and to individuals with hearing impairments. Although the capabilities for captions vary across platforms, </w:t>
      </w:r>
      <w:proofErr w:type="gramStart"/>
      <w:r w:rsidRPr="008D1B92">
        <w:rPr>
          <w:rFonts w:eastAsia="Times New Roman" w:cstheme="minorHAnsi"/>
          <w:color w:val="222222"/>
        </w:rPr>
        <w:t>make an effort</w:t>
      </w:r>
      <w:proofErr w:type="gramEnd"/>
      <w:r w:rsidRPr="008D1B92">
        <w:rPr>
          <w:rFonts w:eastAsia="Times New Roman" w:cstheme="minorHAnsi"/>
          <w:color w:val="222222"/>
        </w:rPr>
        <w:t xml:space="preserve"> to use them when possible.</w:t>
      </w:r>
    </w:p>
    <w:p w14:paraId="5D6ABA8D" w14:textId="77777777" w:rsidR="008D1B92" w:rsidRPr="008D1B92" w:rsidRDefault="008D1B92" w:rsidP="008D1B92">
      <w:pPr>
        <w:numPr>
          <w:ilvl w:val="0"/>
          <w:numId w:val="3"/>
        </w:numPr>
        <w:shd w:val="clear" w:color="auto" w:fill="FFFFFF"/>
        <w:spacing w:before="100" w:beforeAutospacing="1" w:after="100" w:afterAutospacing="1"/>
        <w:rPr>
          <w:rFonts w:eastAsia="Times New Roman" w:cstheme="minorHAnsi"/>
          <w:color w:val="222222"/>
        </w:rPr>
      </w:pPr>
      <w:r w:rsidRPr="008D1B92">
        <w:rPr>
          <w:rFonts w:eastAsia="Times New Roman" w:cstheme="minorHAnsi"/>
          <w:color w:val="222222"/>
        </w:rPr>
        <w:t>Facebook allows you to add a video captioning file, called an .</w:t>
      </w:r>
      <w:proofErr w:type="spellStart"/>
      <w:r w:rsidRPr="008D1B92">
        <w:rPr>
          <w:rFonts w:eastAsia="Times New Roman" w:cstheme="minorHAnsi"/>
          <w:color w:val="222222"/>
        </w:rPr>
        <w:t>srt</w:t>
      </w:r>
      <w:proofErr w:type="spellEnd"/>
      <w:r w:rsidRPr="008D1B92">
        <w:rPr>
          <w:rFonts w:eastAsia="Times New Roman" w:cstheme="minorHAnsi"/>
          <w:color w:val="222222"/>
        </w:rPr>
        <w:t xml:space="preserve"> file, to videos that are uploaded.</w:t>
      </w:r>
    </w:p>
    <w:p w14:paraId="628389C3" w14:textId="77777777" w:rsidR="008D1B92" w:rsidRPr="008D1B92" w:rsidRDefault="008D1B92" w:rsidP="008D1B92">
      <w:pPr>
        <w:numPr>
          <w:ilvl w:val="0"/>
          <w:numId w:val="3"/>
        </w:numPr>
        <w:shd w:val="clear" w:color="auto" w:fill="FFFFFF"/>
        <w:spacing w:before="100" w:beforeAutospacing="1" w:after="100" w:afterAutospacing="1"/>
        <w:rPr>
          <w:rFonts w:eastAsia="Times New Roman" w:cstheme="minorHAnsi"/>
          <w:color w:val="222222"/>
        </w:rPr>
      </w:pPr>
      <w:r w:rsidRPr="008D1B92">
        <w:rPr>
          <w:rFonts w:eastAsia="Times New Roman" w:cstheme="minorHAnsi"/>
          <w:color w:val="222222"/>
        </w:rPr>
        <w:t>Twitter does not let you caption videos through the platform, but you can share YouTube or Vimeo videos with embedded captions.</w:t>
      </w:r>
    </w:p>
    <w:p w14:paraId="6B48F62C" w14:textId="77777777" w:rsidR="008D1B92" w:rsidRPr="008D1B92" w:rsidRDefault="008D1B92" w:rsidP="008D1B92">
      <w:pPr>
        <w:numPr>
          <w:ilvl w:val="0"/>
          <w:numId w:val="3"/>
        </w:numPr>
        <w:shd w:val="clear" w:color="auto" w:fill="FFFFFF"/>
        <w:spacing w:before="100" w:beforeAutospacing="1" w:after="100" w:afterAutospacing="1"/>
        <w:rPr>
          <w:rFonts w:eastAsia="Times New Roman" w:cstheme="minorHAnsi"/>
          <w:color w:val="222222"/>
        </w:rPr>
      </w:pPr>
      <w:r w:rsidRPr="008D1B92">
        <w:rPr>
          <w:rFonts w:eastAsia="Times New Roman" w:cstheme="minorHAnsi"/>
          <w:color w:val="222222"/>
        </w:rPr>
        <w:t>Instagram allows you to upload an .</w:t>
      </w:r>
      <w:proofErr w:type="spellStart"/>
      <w:r w:rsidRPr="008D1B92">
        <w:rPr>
          <w:rFonts w:eastAsia="Times New Roman" w:cstheme="minorHAnsi"/>
          <w:color w:val="222222"/>
        </w:rPr>
        <w:t>srt</w:t>
      </w:r>
      <w:proofErr w:type="spellEnd"/>
      <w:r w:rsidRPr="008D1B92">
        <w:rPr>
          <w:rFonts w:eastAsia="Times New Roman" w:cstheme="minorHAnsi"/>
          <w:color w:val="222222"/>
        </w:rPr>
        <w:t xml:space="preserve"> file for video captions for an ad only. </w:t>
      </w:r>
    </w:p>
    <w:p w14:paraId="6918EB3F" w14:textId="77777777" w:rsidR="008D1B92" w:rsidRPr="008D1B92" w:rsidRDefault="008D1B92" w:rsidP="008D1B92">
      <w:pPr>
        <w:numPr>
          <w:ilvl w:val="0"/>
          <w:numId w:val="3"/>
        </w:numPr>
        <w:shd w:val="clear" w:color="auto" w:fill="FFFFFF"/>
        <w:spacing w:before="100" w:beforeAutospacing="1" w:after="100" w:afterAutospacing="1"/>
        <w:rPr>
          <w:rFonts w:eastAsia="Times New Roman" w:cstheme="minorHAnsi"/>
          <w:color w:val="222222"/>
        </w:rPr>
      </w:pPr>
      <w:r w:rsidRPr="008D1B92">
        <w:rPr>
          <w:rFonts w:eastAsia="Times New Roman" w:cstheme="minorHAnsi"/>
          <w:color w:val="222222"/>
        </w:rPr>
        <w:t>Snapchat does not support captions natively. </w:t>
      </w:r>
    </w:p>
    <w:p w14:paraId="7C05B410" w14:textId="77777777" w:rsidR="008D1B92" w:rsidRPr="008D1B92" w:rsidRDefault="008D1B92" w:rsidP="008D1B92">
      <w:pPr>
        <w:shd w:val="clear" w:color="auto" w:fill="FFFFFF"/>
        <w:spacing w:beforeAutospacing="1" w:afterAutospacing="1"/>
        <w:rPr>
          <w:rFonts w:eastAsia="Times New Roman" w:cstheme="minorHAnsi"/>
          <w:color w:val="222222"/>
        </w:rPr>
      </w:pPr>
      <w:r w:rsidRPr="008D1B92">
        <w:rPr>
          <w:rFonts w:eastAsia="Times New Roman" w:cstheme="minorHAnsi"/>
          <w:color w:val="222222"/>
        </w:rPr>
        <w:t>More information about accessibility on social media can be found here: </w:t>
      </w:r>
      <w:hyperlink r:id="rId10" w:tgtFrame="_blank" w:history="1">
        <w:r w:rsidRPr="008D1B92">
          <w:rPr>
            <w:rFonts w:eastAsia="Times New Roman" w:cstheme="minorHAnsi"/>
            <w:color w:val="00507A"/>
            <w:u w:val="single"/>
          </w:rPr>
          <w:t>https://accessibility.umn.edu/tutorials/accessible-social-media</w:t>
        </w:r>
      </w:hyperlink>
    </w:p>
    <w:p w14:paraId="01D9C466" w14:textId="63E934E3" w:rsidR="008D1B92" w:rsidRDefault="008D1B92" w:rsidP="008D1B92">
      <w:pPr>
        <w:shd w:val="clear" w:color="auto" w:fill="FFFFFF"/>
        <w:spacing w:beforeAutospacing="1" w:afterAutospacing="1"/>
        <w:rPr>
          <w:rFonts w:eastAsia="Times New Roman" w:cstheme="minorHAnsi"/>
          <w:color w:val="222222"/>
        </w:rPr>
      </w:pPr>
      <w:r w:rsidRPr="008D1B92">
        <w:rPr>
          <w:rFonts w:eastAsia="Times New Roman" w:cstheme="minorHAnsi"/>
          <w:color w:val="222222"/>
        </w:rPr>
        <w:t>The Texas State ITS department can assist you with ordering captions from Rev through </w:t>
      </w:r>
      <w:proofErr w:type="spellStart"/>
      <w:r w:rsidRPr="008D1B92">
        <w:rPr>
          <w:rFonts w:eastAsia="Times New Roman" w:cstheme="minorHAnsi"/>
          <w:color w:val="222222"/>
        </w:rPr>
        <w:fldChar w:fldCharType="begin"/>
      </w:r>
      <w:r w:rsidRPr="008D1B92">
        <w:rPr>
          <w:rFonts w:eastAsia="Times New Roman" w:cstheme="minorHAnsi"/>
          <w:color w:val="222222"/>
        </w:rPr>
        <w:instrText xml:space="preserve"> HYPERLINK "http://mediaflo.its.txstate.edu/accessibility/caption-options/rev.html" </w:instrText>
      </w:r>
      <w:r w:rsidRPr="008D1B92">
        <w:rPr>
          <w:rFonts w:eastAsia="Times New Roman" w:cstheme="minorHAnsi"/>
          <w:color w:val="222222"/>
        </w:rPr>
        <w:fldChar w:fldCharType="separate"/>
      </w:r>
      <w:r w:rsidRPr="008D1B92">
        <w:rPr>
          <w:rFonts w:eastAsia="Times New Roman" w:cstheme="minorHAnsi"/>
          <w:color w:val="00507A"/>
          <w:u w:val="single"/>
        </w:rPr>
        <w:t>Mediaflo</w:t>
      </w:r>
      <w:proofErr w:type="spellEnd"/>
      <w:r w:rsidRPr="008D1B92">
        <w:rPr>
          <w:rFonts w:eastAsia="Times New Roman" w:cstheme="minorHAnsi"/>
          <w:color w:val="222222"/>
        </w:rPr>
        <w:fldChar w:fldCharType="end"/>
      </w:r>
      <w:r w:rsidRPr="008D1B92">
        <w:rPr>
          <w:rFonts w:eastAsia="Times New Roman" w:cstheme="minorHAnsi"/>
          <w:color w:val="222222"/>
        </w:rPr>
        <w:t>.</w:t>
      </w:r>
    </w:p>
    <w:p w14:paraId="1EEDC0D8" w14:textId="77777777" w:rsidR="00503EE8" w:rsidRPr="00503EE8" w:rsidRDefault="00503EE8" w:rsidP="00503EE8">
      <w:pPr>
        <w:pStyle w:val="ListParagraph"/>
        <w:numPr>
          <w:ilvl w:val="0"/>
          <w:numId w:val="4"/>
        </w:numPr>
        <w:rPr>
          <w:rFonts w:eastAsia="Times New Roman" w:cstheme="minorHAnsi"/>
          <w:color w:val="222222"/>
        </w:rPr>
      </w:pPr>
      <w:r>
        <w:rPr>
          <w:rFonts w:eastAsia="Times New Roman" w:cstheme="minorHAnsi"/>
          <w:b/>
          <w:color w:val="222222"/>
        </w:rPr>
        <w:t>Obtain IRB approval</w:t>
      </w:r>
    </w:p>
    <w:p w14:paraId="1CAF98BA" w14:textId="77777777" w:rsidR="00B919B4" w:rsidRDefault="00B919B4" w:rsidP="00B919B4">
      <w:pPr>
        <w:rPr>
          <w:rFonts w:eastAsia="Times New Roman" w:cstheme="minorHAnsi"/>
          <w:color w:val="222222"/>
        </w:rPr>
      </w:pPr>
    </w:p>
    <w:p w14:paraId="4DB328C7" w14:textId="73EE6BEF" w:rsidR="00864024" w:rsidRPr="00B919B4" w:rsidRDefault="00407643" w:rsidP="00B919B4">
      <w:pPr>
        <w:rPr>
          <w:rFonts w:eastAsia="Times New Roman" w:cstheme="minorHAnsi"/>
          <w:color w:val="222222"/>
        </w:rPr>
      </w:pPr>
      <w:r w:rsidRPr="00B919B4">
        <w:rPr>
          <w:rFonts w:eastAsia="Times New Roman" w:cstheme="minorHAnsi"/>
          <w:color w:val="222222"/>
        </w:rPr>
        <w:t xml:space="preserve">All Texas State Research recruitment materials should be approved by the Institutional Review Board (IRB) prior to posting. </w:t>
      </w:r>
      <w:r w:rsidR="00864024" w:rsidRPr="00B919B4">
        <w:rPr>
          <w:rFonts w:eastAsia="Times New Roman" w:cstheme="minorHAnsi"/>
          <w:color w:val="222222"/>
        </w:rPr>
        <w:t xml:space="preserve">Documentation of support for recruitment purposes from non-Texas State affiliated groups may not be required if </w:t>
      </w:r>
      <w:r w:rsidR="00503EE8" w:rsidRPr="00B919B4">
        <w:rPr>
          <w:rFonts w:eastAsia="Times New Roman" w:cstheme="minorHAnsi"/>
          <w:color w:val="222222"/>
        </w:rPr>
        <w:t xml:space="preserve">only posting on digital platforms and if there is no sharing of personal information or contact information with the researcher. </w:t>
      </w:r>
    </w:p>
    <w:p w14:paraId="6E7D8050" w14:textId="77777777" w:rsidR="00864024" w:rsidRDefault="00864024" w:rsidP="00503EE8">
      <w:pPr>
        <w:pStyle w:val="ListParagraph"/>
        <w:rPr>
          <w:rFonts w:eastAsia="Times New Roman" w:cstheme="minorHAnsi"/>
          <w:color w:val="222222"/>
        </w:rPr>
      </w:pPr>
    </w:p>
    <w:p w14:paraId="571D6D42" w14:textId="3D604676" w:rsidR="002215A6" w:rsidRPr="00864024" w:rsidRDefault="00503EE8" w:rsidP="00864024">
      <w:pPr>
        <w:pStyle w:val="ListParagraph"/>
        <w:rPr>
          <w:rFonts w:eastAsia="Times New Roman" w:cstheme="minorHAnsi"/>
          <w:color w:val="222222"/>
        </w:rPr>
      </w:pPr>
      <w:r w:rsidRPr="00503EE8">
        <w:rPr>
          <w:rFonts w:eastAsia="Times New Roman" w:cstheme="minorHAnsi"/>
          <w:color w:val="222222"/>
        </w:rPr>
        <w:t xml:space="preserve">Please refer to the template below </w:t>
      </w:r>
      <w:r w:rsidR="00864024" w:rsidRPr="00503EE8">
        <w:rPr>
          <w:rFonts w:eastAsia="Times New Roman" w:cstheme="minorHAnsi"/>
          <w:color w:val="222222"/>
        </w:rPr>
        <w:t>on specific</w:t>
      </w:r>
      <w:r w:rsidRPr="00503EE8">
        <w:rPr>
          <w:rFonts w:eastAsia="Times New Roman" w:cstheme="minorHAnsi"/>
          <w:color w:val="222222"/>
        </w:rPr>
        <w:t xml:space="preserve"> guidelines that apply to research recruitment posts</w:t>
      </w:r>
      <w:r w:rsidR="00864024">
        <w:rPr>
          <w:rFonts w:eastAsia="Times New Roman" w:cstheme="minorHAnsi"/>
          <w:color w:val="222222"/>
        </w:rPr>
        <w:t>.</w:t>
      </w:r>
    </w:p>
    <w:p w14:paraId="049EE4C6" w14:textId="01DEB048" w:rsidR="00B67110" w:rsidRPr="0071238A" w:rsidRDefault="00B67110" w:rsidP="008D1B92">
      <w:pPr>
        <w:shd w:val="clear" w:color="auto" w:fill="FFFFFF"/>
        <w:spacing w:beforeAutospacing="1" w:afterAutospacing="1"/>
        <w:rPr>
          <w:rFonts w:eastAsia="Times New Roman" w:cstheme="minorHAnsi"/>
          <w:b/>
          <w:color w:val="222222"/>
        </w:rPr>
      </w:pPr>
      <w:r w:rsidRPr="0071238A">
        <w:rPr>
          <w:rFonts w:eastAsia="Times New Roman" w:cstheme="minorHAnsi"/>
          <w:b/>
          <w:color w:val="222222"/>
        </w:rPr>
        <w:t>IRB template</w:t>
      </w:r>
    </w:p>
    <w:p w14:paraId="445AA6A2" w14:textId="64B7792E" w:rsidR="002636FD" w:rsidRDefault="002636FD" w:rsidP="002636FD">
      <w:pPr>
        <w:jc w:val="center"/>
      </w:pPr>
    </w:p>
    <w:p w14:paraId="2F98E51D" w14:textId="202B25DC" w:rsidR="002636FD" w:rsidRDefault="002636FD" w:rsidP="009453EA">
      <w:pPr>
        <w:pStyle w:val="ListParagraph"/>
        <w:numPr>
          <w:ilvl w:val="0"/>
          <w:numId w:val="2"/>
        </w:numPr>
      </w:pPr>
      <w:r w:rsidRPr="002636FD">
        <w:t xml:space="preserve">Include 2-3 sentences </w:t>
      </w:r>
      <w:r w:rsidR="009453EA">
        <w:t xml:space="preserve">to </w:t>
      </w:r>
      <w:r w:rsidRPr="002636FD">
        <w:t>address population</w:t>
      </w:r>
    </w:p>
    <w:p w14:paraId="7C9ABD88" w14:textId="1ADFAA15" w:rsidR="002636FD" w:rsidRPr="002636FD" w:rsidRDefault="002636FD" w:rsidP="009453EA">
      <w:pPr>
        <w:pStyle w:val="ListParagraph"/>
        <w:numPr>
          <w:ilvl w:val="0"/>
          <w:numId w:val="2"/>
        </w:numPr>
      </w:pPr>
      <w:r w:rsidRPr="002636FD">
        <w:t>Must state it’s a research study</w:t>
      </w:r>
    </w:p>
    <w:p w14:paraId="4946B88D" w14:textId="11916596" w:rsidR="002636FD" w:rsidRPr="002636FD" w:rsidRDefault="009453EA" w:rsidP="009453EA">
      <w:pPr>
        <w:pStyle w:val="ListParagraph"/>
        <w:numPr>
          <w:ilvl w:val="0"/>
          <w:numId w:val="2"/>
        </w:numPr>
      </w:pPr>
      <w:r>
        <w:t>Include researcher c</w:t>
      </w:r>
      <w:r w:rsidR="002636FD" w:rsidRPr="002636FD">
        <w:t xml:space="preserve">ontact </w:t>
      </w:r>
      <w:r>
        <w:t>information</w:t>
      </w:r>
      <w:r w:rsidR="002636FD" w:rsidRPr="002636FD">
        <w:t xml:space="preserve"> or add link </w:t>
      </w:r>
      <w:r w:rsidR="000F09E9">
        <w:t xml:space="preserve">(QR code, hyperlink) </w:t>
      </w:r>
      <w:r w:rsidR="002636FD" w:rsidRPr="002636FD">
        <w:t xml:space="preserve">to IRB approved </w:t>
      </w:r>
      <w:r w:rsidR="000F09E9">
        <w:t xml:space="preserve">document (i.e. flyer, </w:t>
      </w:r>
      <w:r w:rsidR="0071238A">
        <w:t>website) that</w:t>
      </w:r>
      <w:r>
        <w:t xml:space="preserve"> includes contact info</w:t>
      </w:r>
    </w:p>
    <w:p w14:paraId="55FF61BF" w14:textId="77566669" w:rsidR="002636FD" w:rsidRPr="002636FD" w:rsidRDefault="002636FD" w:rsidP="009453EA">
      <w:pPr>
        <w:pStyle w:val="ListParagraph"/>
        <w:numPr>
          <w:ilvl w:val="0"/>
          <w:numId w:val="2"/>
        </w:numPr>
      </w:pPr>
      <w:r w:rsidRPr="002636FD">
        <w:t>Must state “Do not alter</w:t>
      </w:r>
      <w:r w:rsidR="00B67110">
        <w:t xml:space="preserve"> this IRB approved post</w:t>
      </w:r>
      <w:r w:rsidRPr="002636FD">
        <w:t>”</w:t>
      </w:r>
    </w:p>
    <w:p w14:paraId="656E4EC3" w14:textId="53D08932" w:rsidR="002636FD" w:rsidRPr="002636FD" w:rsidRDefault="002636FD" w:rsidP="009453EA"/>
    <w:p w14:paraId="022C34C2" w14:textId="7EABE738" w:rsidR="002636FD" w:rsidRPr="002636FD" w:rsidRDefault="002636FD" w:rsidP="002636FD">
      <w:pPr>
        <w:jc w:val="center"/>
      </w:pPr>
      <w:r w:rsidRPr="002636FD">
        <w:t>Example:</w:t>
      </w:r>
    </w:p>
    <w:p w14:paraId="3CBF3F98" w14:textId="09964D2B" w:rsidR="002636FD" w:rsidRDefault="002636FD" w:rsidP="002636FD">
      <w:pPr>
        <w:jc w:val="center"/>
      </w:pPr>
      <w:r w:rsidRPr="002636FD">
        <w:t xml:space="preserve">Are you a stressed parent whose </w:t>
      </w:r>
      <w:proofErr w:type="gramStart"/>
      <w:r w:rsidRPr="002636FD">
        <w:t>2-5 year old</w:t>
      </w:r>
      <w:proofErr w:type="gramEnd"/>
      <w:r w:rsidRPr="002636FD">
        <w:t xml:space="preserve"> is behind in talking? We want to help you. We are #TXST health professionals conducting a research study! See flyer </w:t>
      </w:r>
      <w:r w:rsidR="00A46495">
        <w:t xml:space="preserve">(insert hyperlink/link) </w:t>
      </w:r>
      <w:r w:rsidRPr="002636FD">
        <w:t xml:space="preserve">for details on participating. Do not alter </w:t>
      </w:r>
      <w:r w:rsidR="00D571BB">
        <w:t xml:space="preserve">this IRB approved post </w:t>
      </w:r>
    </w:p>
    <w:p w14:paraId="132383ED" w14:textId="3DA41A8A" w:rsidR="00640975" w:rsidRDefault="00640975" w:rsidP="002636FD">
      <w:pPr>
        <w:jc w:val="center"/>
      </w:pPr>
    </w:p>
    <w:p w14:paraId="5B9AE5DA" w14:textId="652B8601" w:rsidR="002215A6" w:rsidRDefault="002215A6" w:rsidP="002215A6">
      <w:r>
        <w:t>Resources:</w:t>
      </w:r>
    </w:p>
    <w:p w14:paraId="51C0C14F" w14:textId="0DB797A2" w:rsidR="002215A6" w:rsidRDefault="002215A6" w:rsidP="0071238A">
      <w:pPr>
        <w:pStyle w:val="ListParagraph"/>
        <w:numPr>
          <w:ilvl w:val="0"/>
          <w:numId w:val="6"/>
        </w:numPr>
      </w:pPr>
      <w:r>
        <w:fldChar w:fldCharType="begin"/>
      </w:r>
      <w:r>
        <w:instrText xml:space="preserve"> HYPERLINK "https://www.socialmedia.txstate.edu/" </w:instrText>
      </w:r>
      <w:r>
        <w:fldChar w:fldCharType="separate"/>
      </w:r>
      <w:r w:rsidRPr="002215A6">
        <w:rPr>
          <w:rStyle w:val="Hyperlink"/>
        </w:rPr>
        <w:t>University Marketing Social Media</w:t>
      </w:r>
      <w:r>
        <w:fldChar w:fldCharType="end"/>
      </w:r>
      <w:r>
        <w:t xml:space="preserve"> – Includes links to other resources and best practices</w:t>
      </w:r>
    </w:p>
    <w:p w14:paraId="3194A476" w14:textId="396E78E5" w:rsidR="002636FD" w:rsidRPr="00B919B4" w:rsidRDefault="002215A6" w:rsidP="00B919B4">
      <w:pPr>
        <w:pStyle w:val="ListParagraph"/>
        <w:numPr>
          <w:ilvl w:val="0"/>
          <w:numId w:val="6"/>
        </w:numPr>
        <w:rPr>
          <w:rFonts w:ascii="Calibri" w:eastAsia="Times New Roman" w:hAnsi="Calibri" w:cs="Calibri"/>
          <w:color w:val="000000"/>
          <w:sz w:val="22"/>
          <w:szCs w:val="22"/>
        </w:rPr>
      </w:pPr>
      <w:hyperlink r:id="rId11" w:history="1">
        <w:r w:rsidRPr="0071238A">
          <w:rPr>
            <w:rStyle w:val="Hyperlink"/>
            <w:rFonts w:eastAsia="Times New Roman" w:cstheme="minorHAnsi"/>
          </w:rPr>
          <w:t xml:space="preserve">University </w:t>
        </w:r>
        <w:r w:rsidRPr="0071238A">
          <w:rPr>
            <w:rStyle w:val="Hyperlink"/>
            <w:rFonts w:eastAsia="Times New Roman" w:cstheme="minorHAnsi"/>
          </w:rPr>
          <w:t>M</w:t>
        </w:r>
        <w:r w:rsidRPr="0071238A">
          <w:rPr>
            <w:rStyle w:val="Hyperlink"/>
            <w:rFonts w:eastAsia="Times New Roman" w:cstheme="minorHAnsi"/>
          </w:rPr>
          <w:t>arketing Social Media Policies</w:t>
        </w:r>
      </w:hyperlink>
      <w:bookmarkStart w:id="0" w:name="_GoBack"/>
      <w:bookmarkEnd w:id="0"/>
    </w:p>
    <w:sectPr w:rsidR="002636FD" w:rsidRPr="00B919B4" w:rsidSect="009D3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22B9C"/>
    <w:multiLevelType w:val="hybridMultilevel"/>
    <w:tmpl w:val="C75A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B4D87"/>
    <w:multiLevelType w:val="hybridMultilevel"/>
    <w:tmpl w:val="763AFF54"/>
    <w:lvl w:ilvl="0" w:tplc="8C0C1D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82459"/>
    <w:multiLevelType w:val="hybridMultilevel"/>
    <w:tmpl w:val="E102B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34D05"/>
    <w:multiLevelType w:val="multilevel"/>
    <w:tmpl w:val="1D6C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D24E8"/>
    <w:multiLevelType w:val="hybridMultilevel"/>
    <w:tmpl w:val="F706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B579F"/>
    <w:multiLevelType w:val="hybridMultilevel"/>
    <w:tmpl w:val="28B2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4512F"/>
    <w:multiLevelType w:val="hybridMultilevel"/>
    <w:tmpl w:val="B2248F1E"/>
    <w:lvl w:ilvl="0" w:tplc="E9C491BE">
      <w:start w:val="1"/>
      <w:numFmt w:val="decimal"/>
      <w:lvlText w:val="%1."/>
      <w:lvlJc w:val="left"/>
      <w:pPr>
        <w:ind w:left="720" w:hanging="360"/>
      </w:pPr>
      <w:rPr>
        <w:rFonts w:ascii="Times New Roman" w:eastAsia="Times New Roman" w:hAnsi="Times New Roman" w:cs="Times New Roman" w:hint="default"/>
        <w:color w:val="0F1419"/>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FD"/>
    <w:rsid w:val="000F09E9"/>
    <w:rsid w:val="002215A6"/>
    <w:rsid w:val="002636FD"/>
    <w:rsid w:val="00402940"/>
    <w:rsid w:val="00407643"/>
    <w:rsid w:val="004F6542"/>
    <w:rsid w:val="00503EE8"/>
    <w:rsid w:val="00640975"/>
    <w:rsid w:val="0071238A"/>
    <w:rsid w:val="00864024"/>
    <w:rsid w:val="008D1B92"/>
    <w:rsid w:val="009453EA"/>
    <w:rsid w:val="009D38B1"/>
    <w:rsid w:val="00A46495"/>
    <w:rsid w:val="00B67110"/>
    <w:rsid w:val="00B919B4"/>
    <w:rsid w:val="00D5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D80B1"/>
  <w14:defaultImageDpi w14:val="32767"/>
  <w15:chartTrackingRefBased/>
  <w15:docId w15:val="{AA41913F-2F55-5948-8D5A-13B82FD0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D1B9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6FD"/>
    <w:pPr>
      <w:ind w:left="720"/>
      <w:contextualSpacing/>
    </w:pPr>
  </w:style>
  <w:style w:type="character" w:customStyle="1" w:styleId="Heading2Char">
    <w:name w:val="Heading 2 Char"/>
    <w:basedOn w:val="DefaultParagraphFont"/>
    <w:link w:val="Heading2"/>
    <w:uiPriority w:val="9"/>
    <w:rsid w:val="008D1B92"/>
    <w:rPr>
      <w:rFonts w:ascii="Times New Roman" w:eastAsia="Times New Roman" w:hAnsi="Times New Roman" w:cs="Times New Roman"/>
      <w:b/>
      <w:bCs/>
      <w:sz w:val="36"/>
      <w:szCs w:val="36"/>
    </w:rPr>
  </w:style>
  <w:style w:type="paragraph" w:styleId="NormalWeb">
    <w:name w:val="Normal (Web)"/>
    <w:basedOn w:val="Normal"/>
    <w:uiPriority w:val="99"/>
    <w:unhideWhenUsed/>
    <w:rsid w:val="008D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D1B92"/>
    <w:rPr>
      <w:color w:val="0000FF"/>
      <w:u w:val="single"/>
    </w:rPr>
  </w:style>
  <w:style w:type="paragraph" w:styleId="BalloonText">
    <w:name w:val="Balloon Text"/>
    <w:basedOn w:val="Normal"/>
    <w:link w:val="BalloonTextChar"/>
    <w:uiPriority w:val="99"/>
    <w:semiHidden/>
    <w:unhideWhenUsed/>
    <w:rsid w:val="008D1B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1B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67110"/>
    <w:rPr>
      <w:sz w:val="16"/>
      <w:szCs w:val="16"/>
    </w:rPr>
  </w:style>
  <w:style w:type="paragraph" w:styleId="CommentText">
    <w:name w:val="annotation text"/>
    <w:basedOn w:val="Normal"/>
    <w:link w:val="CommentTextChar"/>
    <w:uiPriority w:val="99"/>
    <w:semiHidden/>
    <w:unhideWhenUsed/>
    <w:rsid w:val="00B67110"/>
    <w:rPr>
      <w:sz w:val="20"/>
      <w:szCs w:val="20"/>
    </w:rPr>
  </w:style>
  <w:style w:type="character" w:customStyle="1" w:styleId="CommentTextChar">
    <w:name w:val="Comment Text Char"/>
    <w:basedOn w:val="DefaultParagraphFont"/>
    <w:link w:val="CommentText"/>
    <w:uiPriority w:val="99"/>
    <w:semiHidden/>
    <w:rsid w:val="00B67110"/>
    <w:rPr>
      <w:sz w:val="20"/>
      <w:szCs w:val="20"/>
    </w:rPr>
  </w:style>
  <w:style w:type="paragraph" w:styleId="CommentSubject">
    <w:name w:val="annotation subject"/>
    <w:basedOn w:val="CommentText"/>
    <w:next w:val="CommentText"/>
    <w:link w:val="CommentSubjectChar"/>
    <w:uiPriority w:val="99"/>
    <w:semiHidden/>
    <w:unhideWhenUsed/>
    <w:rsid w:val="00B67110"/>
    <w:rPr>
      <w:b/>
      <w:bCs/>
    </w:rPr>
  </w:style>
  <w:style w:type="character" w:customStyle="1" w:styleId="CommentSubjectChar">
    <w:name w:val="Comment Subject Char"/>
    <w:basedOn w:val="CommentTextChar"/>
    <w:link w:val="CommentSubject"/>
    <w:uiPriority w:val="99"/>
    <w:semiHidden/>
    <w:rsid w:val="00B67110"/>
    <w:rPr>
      <w:b/>
      <w:bCs/>
      <w:sz w:val="20"/>
      <w:szCs w:val="20"/>
    </w:rPr>
  </w:style>
  <w:style w:type="character" w:styleId="UnresolvedMention">
    <w:name w:val="Unresolved Mention"/>
    <w:basedOn w:val="DefaultParagraphFont"/>
    <w:uiPriority w:val="99"/>
    <w:rsid w:val="00640975"/>
    <w:rPr>
      <w:color w:val="605E5C"/>
      <w:shd w:val="clear" w:color="auto" w:fill="E1DFDD"/>
    </w:rPr>
  </w:style>
  <w:style w:type="character" w:styleId="FollowedHyperlink">
    <w:name w:val="FollowedHyperlink"/>
    <w:basedOn w:val="DefaultParagraphFont"/>
    <w:uiPriority w:val="99"/>
    <w:semiHidden/>
    <w:unhideWhenUsed/>
    <w:rsid w:val="00712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9155">
      <w:bodyDiv w:val="1"/>
      <w:marLeft w:val="0"/>
      <w:marRight w:val="0"/>
      <w:marTop w:val="0"/>
      <w:marBottom w:val="0"/>
      <w:divBdr>
        <w:top w:val="none" w:sz="0" w:space="0" w:color="auto"/>
        <w:left w:val="none" w:sz="0" w:space="0" w:color="auto"/>
        <w:bottom w:val="none" w:sz="0" w:space="0" w:color="auto"/>
        <w:right w:val="none" w:sz="0" w:space="0" w:color="auto"/>
      </w:divBdr>
    </w:div>
    <w:div w:id="308218157">
      <w:bodyDiv w:val="1"/>
      <w:marLeft w:val="0"/>
      <w:marRight w:val="0"/>
      <w:marTop w:val="0"/>
      <w:marBottom w:val="0"/>
      <w:divBdr>
        <w:top w:val="none" w:sz="0" w:space="0" w:color="auto"/>
        <w:left w:val="none" w:sz="0" w:space="0" w:color="auto"/>
        <w:bottom w:val="none" w:sz="0" w:space="0" w:color="auto"/>
        <w:right w:val="none" w:sz="0" w:space="0" w:color="auto"/>
      </w:divBdr>
      <w:divsChild>
        <w:div w:id="1998148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5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70262">
      <w:bodyDiv w:val="1"/>
      <w:marLeft w:val="0"/>
      <w:marRight w:val="0"/>
      <w:marTop w:val="0"/>
      <w:marBottom w:val="0"/>
      <w:divBdr>
        <w:top w:val="none" w:sz="0" w:space="0" w:color="auto"/>
        <w:left w:val="none" w:sz="0" w:space="0" w:color="auto"/>
        <w:bottom w:val="none" w:sz="0" w:space="0" w:color="auto"/>
        <w:right w:val="none" w:sz="0" w:space="0" w:color="auto"/>
      </w:divBdr>
    </w:div>
    <w:div w:id="806165014">
      <w:bodyDiv w:val="1"/>
      <w:marLeft w:val="0"/>
      <w:marRight w:val="0"/>
      <w:marTop w:val="0"/>
      <w:marBottom w:val="0"/>
      <w:divBdr>
        <w:top w:val="none" w:sz="0" w:space="0" w:color="auto"/>
        <w:left w:val="none" w:sz="0" w:space="0" w:color="auto"/>
        <w:bottom w:val="none" w:sz="0" w:space="0" w:color="auto"/>
        <w:right w:val="none" w:sz="0" w:space="0" w:color="auto"/>
      </w:divBdr>
    </w:div>
    <w:div w:id="1086456612">
      <w:bodyDiv w:val="1"/>
      <w:marLeft w:val="0"/>
      <w:marRight w:val="0"/>
      <w:marTop w:val="0"/>
      <w:marBottom w:val="0"/>
      <w:divBdr>
        <w:top w:val="none" w:sz="0" w:space="0" w:color="auto"/>
        <w:left w:val="none" w:sz="0" w:space="0" w:color="auto"/>
        <w:bottom w:val="none" w:sz="0" w:space="0" w:color="auto"/>
        <w:right w:val="none" w:sz="0" w:space="0" w:color="auto"/>
      </w:divBdr>
    </w:div>
    <w:div w:id="1602836415">
      <w:bodyDiv w:val="1"/>
      <w:marLeft w:val="0"/>
      <w:marRight w:val="0"/>
      <w:marTop w:val="0"/>
      <w:marBottom w:val="0"/>
      <w:divBdr>
        <w:top w:val="none" w:sz="0" w:space="0" w:color="auto"/>
        <w:left w:val="none" w:sz="0" w:space="0" w:color="auto"/>
        <w:bottom w:val="none" w:sz="0" w:space="0" w:color="auto"/>
        <w:right w:val="none" w:sz="0" w:space="0" w:color="auto"/>
      </w:divBdr>
    </w:div>
    <w:div w:id="201845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effective/UPPS/upps-01-04-2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varchives.txstate.edu/records/rm-r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ies.txstate.edu/university-policies/01-04-31.html" TargetMode="External"/><Relationship Id="rId11" Type="http://schemas.openxmlformats.org/officeDocument/2006/relationships/hyperlink" Target="https://www.socialmedia.txstate.edu/policies.html" TargetMode="External"/><Relationship Id="rId5" Type="http://schemas.openxmlformats.org/officeDocument/2006/relationships/hyperlink" Target="https://policies.txstate.edu/university-policies/06-05-05.html" TargetMode="External"/><Relationship Id="rId10" Type="http://schemas.openxmlformats.org/officeDocument/2006/relationships/hyperlink" Target="https://accessibility.umn.edu/tutorials/accessible-social-media" TargetMode="External"/><Relationship Id="rId4" Type="http://schemas.openxmlformats.org/officeDocument/2006/relationships/webSettings" Target="webSettings.xml"/><Relationship Id="rId9" Type="http://schemas.openxmlformats.org/officeDocument/2006/relationships/hyperlink" Target="https://moz.com/learn/seo/alt-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Monica E</dc:creator>
  <cp:keywords/>
  <dc:description/>
  <cp:lastModifiedBy>Gonzales, Monica E</cp:lastModifiedBy>
  <cp:revision>7</cp:revision>
  <dcterms:created xsi:type="dcterms:W3CDTF">2021-11-17T15:29:00Z</dcterms:created>
  <dcterms:modified xsi:type="dcterms:W3CDTF">2021-11-17T15:38:00Z</dcterms:modified>
</cp:coreProperties>
</file>