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B4" w:rsidRPr="00BF0CC5" w:rsidRDefault="00BB1AB4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BF0CC5">
        <w:rPr>
          <w:rFonts w:ascii="Courier New" w:hAnsi="Courier New" w:cs="Courier New"/>
          <w:b/>
          <w:bCs/>
          <w:lang w:bidi="en-US"/>
        </w:rPr>
        <w:t>AUTHOR</w:t>
      </w:r>
    </w:p>
    <w:p w:rsidR="00BB1AB4" w:rsidRPr="00BF0CC5" w:rsidRDefault="00D075F6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Senate Pro Tempore</w:t>
      </w:r>
      <w:r w:rsidR="0047689A" w:rsidRPr="00BF0CC5">
        <w:rPr>
          <w:rFonts w:ascii="Courier New" w:hAnsi="Courier New" w:cs="Courier New"/>
          <w:lang w:bidi="en-US"/>
        </w:rPr>
        <w:t xml:space="preserve"> Escalante, Lindsay</w:t>
      </w:r>
    </w:p>
    <w:p w:rsidR="00BB1AB4" w:rsidRPr="00BF0CC5" w:rsidRDefault="00BB1AB4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BF0CC5">
        <w:rPr>
          <w:rFonts w:ascii="Courier New" w:hAnsi="Courier New" w:cs="Courier New"/>
          <w:b/>
          <w:bCs/>
          <w:lang w:bidi="en-US"/>
        </w:rPr>
        <w:t>SPONSORS</w:t>
      </w:r>
    </w:p>
    <w:p w:rsidR="00D075F6" w:rsidRDefault="00BB1AB4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BF0CC5">
        <w:rPr>
          <w:rFonts w:ascii="Courier New" w:hAnsi="Courier New" w:cs="Courier New"/>
          <w:lang w:bidi="en-US"/>
        </w:rPr>
        <w:t xml:space="preserve">Senator </w:t>
      </w:r>
      <w:r w:rsidR="0047689A" w:rsidRPr="00BF0CC5">
        <w:rPr>
          <w:rFonts w:ascii="Courier New" w:hAnsi="Courier New" w:cs="Courier New"/>
          <w:lang w:bidi="en-US"/>
        </w:rPr>
        <w:t>McKie, Mason</w:t>
      </w:r>
    </w:p>
    <w:p w:rsidR="00D075F6" w:rsidRDefault="00D075F6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Duncan, Colton</w:t>
      </w:r>
    </w:p>
    <w:p w:rsidR="00BB1AB4" w:rsidRPr="00BF0CC5" w:rsidRDefault="00BB1AB4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BB1AB4" w:rsidRPr="00BF0CC5" w:rsidRDefault="00BB1AB4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 w:rsidRPr="00BF0CC5">
        <w:rPr>
          <w:rFonts w:ascii="Courier New" w:eastAsia="Calibri" w:hAnsi="Courier New" w:cs="Courier New"/>
          <w:b/>
        </w:rPr>
        <w:t>S.S.R. 2016-2017</w:t>
      </w:r>
      <w:r w:rsidR="00BE497B">
        <w:rPr>
          <w:rFonts w:ascii="Courier New" w:eastAsia="Calibri" w:hAnsi="Courier New" w:cs="Courier New"/>
          <w:b/>
        </w:rPr>
        <w:t>.12</w:t>
      </w:r>
    </w:p>
    <w:p w:rsidR="0047689A" w:rsidRPr="00BF0CC5" w:rsidRDefault="0047689A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:rsidR="00BB1AB4" w:rsidRPr="00BF0CC5" w:rsidRDefault="00BB1AB4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BF0CC5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BE497B">
        <w:rPr>
          <w:rFonts w:ascii="Courier New" w:hAnsi="Courier New" w:cs="Courier New"/>
          <w:b/>
          <w:bCs/>
          <w:lang w:bidi="en-US"/>
        </w:rPr>
        <w:t>January 23, 2017</w:t>
      </w:r>
    </w:p>
    <w:p w:rsidR="00BB1AB4" w:rsidRPr="00BF0CC5" w:rsidRDefault="00BB1AB4" w:rsidP="00BB1AB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 w:rsidRPr="00BF0CC5">
        <w:rPr>
          <w:rFonts w:ascii="Courier New" w:eastAsia="Calibri" w:hAnsi="Courier New" w:cs="Courier New"/>
          <w:b/>
        </w:rPr>
        <w:br/>
      </w:r>
    </w:p>
    <w:p w:rsidR="00BB1AB4" w:rsidRPr="00BF0CC5" w:rsidRDefault="00BB1AB4" w:rsidP="00BB1AB4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 w:rsidRPr="00BF0CC5">
        <w:rPr>
          <w:rFonts w:ascii="Courier New" w:eastAsia="Calibri" w:hAnsi="Courier New" w:cs="Courier New"/>
          <w:b/>
        </w:rPr>
        <w:t xml:space="preserve">A Simple Resolution – </w:t>
      </w:r>
    </w:p>
    <w:p w:rsidR="00BB1AB4" w:rsidRPr="00BF0CC5" w:rsidRDefault="002105D6" w:rsidP="00BB1AB4">
      <w:pPr>
        <w:suppressLineNumbers/>
        <w:suppressAutoHyphens w:val="0"/>
        <w:spacing w:after="200"/>
        <w:rPr>
          <w:rFonts w:ascii="Courier New" w:eastAsia="Calibri" w:hAnsi="Courier New" w:cs="Courier New"/>
        </w:rPr>
      </w:pPr>
      <w:r w:rsidRPr="00BF0CC5">
        <w:rPr>
          <w:rFonts w:ascii="Courier New" w:eastAsia="Calibri" w:hAnsi="Courier New" w:cs="Courier New"/>
        </w:rPr>
        <w:t>To be known as “A Simple Resolution Granting C</w:t>
      </w:r>
      <w:r w:rsidR="00BB1AB4" w:rsidRPr="00BF0CC5">
        <w:rPr>
          <w:rFonts w:ascii="Courier New" w:eastAsia="Calibri" w:hAnsi="Courier New" w:cs="Courier New"/>
        </w:rPr>
        <w:t xml:space="preserve">onfirmation of the </w:t>
      </w:r>
      <w:r w:rsidR="00BE497B">
        <w:rPr>
          <w:rFonts w:ascii="Courier New" w:eastAsia="Calibri" w:hAnsi="Courier New" w:cs="Courier New"/>
        </w:rPr>
        <w:t xml:space="preserve">Spring Semester </w:t>
      </w:r>
      <w:r w:rsidR="00D075F6">
        <w:rPr>
          <w:rFonts w:ascii="Courier New" w:eastAsia="Calibri" w:hAnsi="Courier New" w:cs="Courier New"/>
        </w:rPr>
        <w:t>Senate Select Committee’s</w:t>
      </w:r>
      <w:r w:rsidR="00BB1AB4" w:rsidRPr="00BF0CC5">
        <w:rPr>
          <w:rFonts w:ascii="Courier New" w:eastAsia="Calibri" w:hAnsi="Courier New" w:cs="Courier New"/>
        </w:rPr>
        <w:t xml:space="preserve"> nominee’s for the position of </w:t>
      </w:r>
      <w:r w:rsidR="00D075F6">
        <w:rPr>
          <w:rFonts w:ascii="Courier New" w:eastAsia="Calibri" w:hAnsi="Courier New" w:cs="Courier New"/>
        </w:rPr>
        <w:t xml:space="preserve">Student Government Senator. </w:t>
      </w:r>
    </w:p>
    <w:p w:rsidR="00BB1AB4" w:rsidRDefault="002105D6" w:rsidP="00BB1AB4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 w:rsidRPr="00BF0CC5">
        <w:rPr>
          <w:rFonts w:ascii="Courier New" w:eastAsia="Calibri" w:hAnsi="Courier New" w:cs="Courier New"/>
          <w:b/>
        </w:rPr>
        <w:t xml:space="preserve">BE IT RESOLVED: </w:t>
      </w:r>
      <w:r w:rsidR="00BB1AB4" w:rsidRPr="00BF0CC5">
        <w:rPr>
          <w:rFonts w:ascii="Courier New" w:eastAsia="Calibri" w:hAnsi="Courier New" w:cs="Courier New"/>
        </w:rPr>
        <w:t>That in accordance with the</w:t>
      </w:r>
      <w:r w:rsidR="00D075F6">
        <w:rPr>
          <w:rFonts w:ascii="Courier New" w:eastAsia="Calibri" w:hAnsi="Courier New" w:cs="Courier New"/>
        </w:rPr>
        <w:t xml:space="preserve"> Student Government Code</w:t>
      </w:r>
      <w:r w:rsidR="00BB1AB4" w:rsidRPr="00BF0CC5">
        <w:rPr>
          <w:rFonts w:ascii="Courier New" w:eastAsia="Calibri" w:hAnsi="Courier New" w:cs="Courier New"/>
        </w:rPr>
        <w:t xml:space="preserve"> </w:t>
      </w:r>
      <w:r w:rsidR="00D075F6">
        <w:rPr>
          <w:rFonts w:ascii="Courier New" w:eastAsia="Calibri" w:hAnsi="Courier New" w:cs="Courier New"/>
        </w:rPr>
        <w:t>Title VI, Chapter 200, Article V, Section 3(7</w:t>
      </w:r>
      <w:r w:rsidR="00BB1AB4" w:rsidRPr="00BF0CC5">
        <w:rPr>
          <w:rFonts w:ascii="Courier New" w:eastAsia="Calibri" w:hAnsi="Courier New" w:cs="Courier New"/>
        </w:rPr>
        <w:t>) the Sen</w:t>
      </w:r>
      <w:r w:rsidR="00D075F6">
        <w:rPr>
          <w:rFonts w:ascii="Courier New" w:eastAsia="Calibri" w:hAnsi="Courier New" w:cs="Courier New"/>
        </w:rPr>
        <w:t>ate hereby confirms the Senate Select Committees</w:t>
      </w:r>
      <w:r w:rsidR="00D075F6" w:rsidRPr="00BF0CC5">
        <w:rPr>
          <w:rFonts w:ascii="Courier New" w:eastAsia="Calibri" w:hAnsi="Courier New" w:cs="Courier New"/>
        </w:rPr>
        <w:t>’</w:t>
      </w:r>
      <w:r w:rsidR="00BB1AB4" w:rsidRPr="00BF0CC5">
        <w:rPr>
          <w:rFonts w:ascii="Courier New" w:eastAsia="Calibri" w:hAnsi="Courier New" w:cs="Courier New"/>
        </w:rPr>
        <w:t xml:space="preserve"> nominations of</w:t>
      </w:r>
      <w:r w:rsidR="00EF2965">
        <w:rPr>
          <w:rFonts w:ascii="Courier New" w:eastAsia="Calibri" w:hAnsi="Courier New" w:cs="Courier New"/>
        </w:rPr>
        <w:t xml:space="preserve"> </w:t>
      </w:r>
      <w:r w:rsidR="00B05FE5">
        <w:rPr>
          <w:rFonts w:ascii="Courier New" w:eastAsia="Calibri" w:hAnsi="Courier New" w:cs="Courier New"/>
        </w:rPr>
        <w:t>Madison Prestwood</w:t>
      </w:r>
      <w:r w:rsidR="00D075F6">
        <w:rPr>
          <w:rFonts w:ascii="Courier New" w:eastAsia="Calibri" w:hAnsi="Courier New" w:cs="Courier New"/>
        </w:rPr>
        <w:t xml:space="preserve">, </w:t>
      </w:r>
      <w:r w:rsidR="00B05FE5">
        <w:rPr>
          <w:rFonts w:ascii="Courier New" w:eastAsia="Calibri" w:hAnsi="Courier New" w:cs="Courier New"/>
        </w:rPr>
        <w:t>Madison McDonald</w:t>
      </w:r>
      <w:r w:rsidR="00D075F6">
        <w:rPr>
          <w:rFonts w:ascii="Courier New" w:eastAsia="Calibri" w:hAnsi="Courier New" w:cs="Courier New"/>
        </w:rPr>
        <w:t xml:space="preserve">, and </w:t>
      </w:r>
      <w:r w:rsidR="00B05FE5">
        <w:rPr>
          <w:rFonts w:ascii="Courier New" w:eastAsia="Calibri" w:hAnsi="Courier New" w:cs="Courier New"/>
        </w:rPr>
        <w:t>Elizabeth Peterson</w:t>
      </w:r>
      <w:r w:rsidR="00D075F6">
        <w:rPr>
          <w:rFonts w:ascii="Courier New" w:eastAsia="Calibri" w:hAnsi="Courier New" w:cs="Courier New"/>
        </w:rPr>
        <w:t xml:space="preserve"> </w:t>
      </w:r>
      <w:r w:rsidR="00EF2965">
        <w:rPr>
          <w:rFonts w:ascii="Courier New" w:eastAsia="Calibri" w:hAnsi="Courier New" w:cs="Courier New"/>
        </w:rPr>
        <w:t>to the position of At-Large Senator of the Student Government at Texas State University</w:t>
      </w:r>
      <w:r w:rsidR="00BB1AB4" w:rsidRPr="00BF0CC5">
        <w:rPr>
          <w:rFonts w:ascii="Courier New" w:eastAsia="Calibri" w:hAnsi="Courier New" w:cs="Courier New"/>
        </w:rPr>
        <w:t>; and hereby grants them with all the powers, rights and responsibilities therein; and</w:t>
      </w:r>
    </w:p>
    <w:p w:rsidR="00BB1AB4" w:rsidRPr="00BF0CC5" w:rsidRDefault="002105D6" w:rsidP="00BB1AB4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bookmarkStart w:id="0" w:name="_GoBack"/>
      <w:bookmarkEnd w:id="0"/>
      <w:r w:rsidRPr="00BF0CC5">
        <w:rPr>
          <w:rFonts w:ascii="Courier New" w:eastAsia="Calibri" w:hAnsi="Courier New" w:cs="Courier New"/>
          <w:b/>
        </w:rPr>
        <w:t xml:space="preserve">BE IT FURTHER RESOLVED: </w:t>
      </w:r>
      <w:r w:rsidRPr="00BF0CC5">
        <w:rPr>
          <w:rFonts w:ascii="Courier New" w:eastAsia="Calibri" w:hAnsi="Courier New" w:cs="Courier New"/>
        </w:rPr>
        <w:t>That</w:t>
      </w:r>
      <w:r w:rsidRPr="00BF0CC5">
        <w:rPr>
          <w:rFonts w:ascii="Courier New" w:eastAsia="Calibri" w:hAnsi="Courier New" w:cs="Courier New"/>
          <w:b/>
        </w:rPr>
        <w:t xml:space="preserve"> </w:t>
      </w:r>
      <w:r w:rsidRPr="00BF0CC5">
        <w:rPr>
          <w:rFonts w:ascii="Courier New" w:eastAsia="Calibri" w:hAnsi="Courier New" w:cs="Courier New"/>
        </w:rPr>
        <w:t>i</w:t>
      </w:r>
      <w:r w:rsidR="00BB1AB4" w:rsidRPr="00BF0CC5">
        <w:rPr>
          <w:rFonts w:ascii="Courier New" w:eastAsia="Calibri" w:hAnsi="Courier New" w:cs="Courier New"/>
        </w:rPr>
        <w:t>f passed this simple resolution be forwarded</w:t>
      </w:r>
      <w:r w:rsidRPr="00BF0CC5">
        <w:rPr>
          <w:rFonts w:ascii="Courier New" w:eastAsia="Calibri" w:hAnsi="Courier New" w:cs="Courier New"/>
        </w:rPr>
        <w:t xml:space="preserve"> to</w:t>
      </w:r>
      <w:r w:rsidR="00BB1AB4" w:rsidRPr="00BF0CC5">
        <w:rPr>
          <w:rFonts w:ascii="Courier New" w:eastAsia="Calibri" w:hAnsi="Courier New" w:cs="Courier New"/>
        </w:rPr>
        <w:t xml:space="preserve"> President Andrew Homann for </w:t>
      </w:r>
      <w:r w:rsidRPr="00BF0CC5">
        <w:rPr>
          <w:rFonts w:ascii="Courier New" w:eastAsia="Calibri" w:hAnsi="Courier New" w:cs="Courier New"/>
        </w:rPr>
        <w:t xml:space="preserve">further </w:t>
      </w:r>
      <w:r w:rsidR="00BB1AB4" w:rsidRPr="00BF0CC5">
        <w:rPr>
          <w:rFonts w:ascii="Courier New" w:eastAsia="Calibri" w:hAnsi="Courier New" w:cs="Courier New"/>
        </w:rPr>
        <w:t>action.</w:t>
      </w:r>
      <w:r w:rsidRPr="00BF0CC5">
        <w:rPr>
          <w:rFonts w:ascii="Courier New" w:eastAsia="Calibri" w:hAnsi="Courier New" w:cs="Courier New"/>
        </w:rPr>
        <w:t xml:space="preserve"> </w:t>
      </w:r>
    </w:p>
    <w:p w:rsidR="002105D6" w:rsidRDefault="002105D6"/>
    <w:sectPr w:rsidR="0021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B4"/>
    <w:rsid w:val="001C150B"/>
    <w:rsid w:val="002105D6"/>
    <w:rsid w:val="0029459F"/>
    <w:rsid w:val="0047689A"/>
    <w:rsid w:val="007275B3"/>
    <w:rsid w:val="007C55E8"/>
    <w:rsid w:val="00B05FE5"/>
    <w:rsid w:val="00BB1AB4"/>
    <w:rsid w:val="00BE497B"/>
    <w:rsid w:val="00BF0CC5"/>
    <w:rsid w:val="00D075F6"/>
    <w:rsid w:val="00EA75FC"/>
    <w:rsid w:val="00E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21F90"/>
  <w15:docId w15:val="{1AA88123-FBAA-4103-BEBA-707D6E3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Homann, Andrew P</dc:creator>
  <cp:keywords/>
  <dc:description/>
  <cp:lastModifiedBy>Homann, Andrew P</cp:lastModifiedBy>
  <cp:revision>3</cp:revision>
  <dcterms:created xsi:type="dcterms:W3CDTF">2017-01-22T22:05:00Z</dcterms:created>
  <dcterms:modified xsi:type="dcterms:W3CDTF">2017-01-22T22:06:00Z</dcterms:modified>
</cp:coreProperties>
</file>