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E113" w14:textId="77777777" w:rsidR="00EF5226" w:rsidRPr="007B2957" w:rsidRDefault="00EF5226" w:rsidP="00036B52">
      <w:pPr>
        <w:spacing w:line="240" w:lineRule="auto"/>
        <w:jc w:val="center"/>
        <w:rPr>
          <w:rFonts w:ascii="Calibri Light" w:eastAsia="Times New Roman" w:hAnsi="Calibri Light" w:cs="Calibri Light"/>
          <w:b/>
          <w:sz w:val="24"/>
          <w:szCs w:val="24"/>
        </w:rPr>
      </w:pPr>
      <w:r w:rsidRPr="007B2957">
        <w:rPr>
          <w:rFonts w:ascii="Calibri Light" w:eastAsia="Times New Roman" w:hAnsi="Calibri Light" w:cs="Calibri Light"/>
          <w:b/>
          <w:sz w:val="24"/>
          <w:szCs w:val="24"/>
        </w:rPr>
        <w:t>CAUSE NO. ____________________</w:t>
      </w:r>
    </w:p>
    <w:p w14:paraId="63811E8B" w14:textId="77777777" w:rsidR="00503B65" w:rsidRPr="007B2957" w:rsidRDefault="00503B65" w:rsidP="00503B65">
      <w:pPr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</w:p>
    <w:p w14:paraId="7DC864A0" w14:textId="77777777" w:rsidR="00690023" w:rsidRPr="007B2957" w:rsidRDefault="00690023" w:rsidP="00690023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sz w:val="24"/>
          <w:szCs w:val="24"/>
        </w:rPr>
        <w:tab/>
        <w:t xml:space="preserve">§  </w:t>
      </w:r>
      <w:r w:rsidRPr="007B2957">
        <w:rPr>
          <w:rFonts w:ascii="Calibri Light" w:eastAsia="Times New Roman" w:hAnsi="Calibri Light" w:cs="Calibri Light"/>
          <w:sz w:val="24"/>
          <w:szCs w:val="24"/>
        </w:rPr>
        <w:tab/>
        <w:t>IN THE JUSTICE COURT</w:t>
      </w:r>
    </w:p>
    <w:p w14:paraId="0BC93A40" w14:textId="77777777" w:rsidR="00690023" w:rsidRPr="007B2957" w:rsidRDefault="00690023" w:rsidP="006900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caps/>
          <w:sz w:val="24"/>
          <w:szCs w:val="24"/>
        </w:rPr>
        <w:t>IN THE MATTER OF</w:t>
      </w:r>
      <w:r w:rsidRPr="007B295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41CC60EC" w14:textId="77777777" w:rsidR="00690023" w:rsidRPr="007B2957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58AF1600" w14:textId="77777777" w:rsidR="00690023" w:rsidRPr="007B2957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sz w:val="24"/>
          <w:szCs w:val="24"/>
        </w:rPr>
        <w:t>______________________________</w:t>
      </w:r>
      <w:r w:rsidRPr="007B295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B2957">
        <w:rPr>
          <w:rFonts w:ascii="Calibri Light" w:eastAsia="Times New Roman" w:hAnsi="Calibri Light" w:cs="Calibri Light"/>
          <w:sz w:val="24"/>
          <w:szCs w:val="24"/>
        </w:rPr>
        <w:tab/>
        <w:t>PRECINCT ____</w:t>
      </w:r>
    </w:p>
    <w:p w14:paraId="4FEBD6CA" w14:textId="77777777" w:rsidR="00690023" w:rsidRPr="007B2957" w:rsidRDefault="00690023" w:rsidP="00690023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259BE697" w14:textId="77777777" w:rsidR="00690023" w:rsidRPr="007B2957" w:rsidRDefault="00690023" w:rsidP="00690023">
      <w:pPr>
        <w:tabs>
          <w:tab w:val="left" w:pos="4680"/>
        </w:tabs>
        <w:spacing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sz w:val="24"/>
          <w:szCs w:val="24"/>
        </w:rPr>
        <w:tab/>
        <w:t>§</w:t>
      </w:r>
    </w:p>
    <w:p w14:paraId="68E9F536" w14:textId="77777777" w:rsidR="00690023" w:rsidRPr="007B2957" w:rsidRDefault="00690023" w:rsidP="004D390C">
      <w:pPr>
        <w:tabs>
          <w:tab w:val="left" w:pos="4680"/>
          <w:tab w:val="left" w:pos="5310"/>
        </w:tabs>
        <w:spacing w:line="288" w:lineRule="auto"/>
        <w:contextualSpacing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7B2957">
        <w:rPr>
          <w:rFonts w:ascii="Calibri Light" w:eastAsia="Times New Roman" w:hAnsi="Calibri Light" w:cs="Calibri Light"/>
          <w:sz w:val="24"/>
          <w:szCs w:val="24"/>
        </w:rPr>
        <w:tab/>
        <w:t>§</w:t>
      </w:r>
      <w:r w:rsidRPr="007B2957">
        <w:rPr>
          <w:rFonts w:ascii="Calibri Light" w:eastAsia="Times New Roman" w:hAnsi="Calibri Light" w:cs="Calibri Light"/>
          <w:sz w:val="24"/>
          <w:szCs w:val="24"/>
        </w:rPr>
        <w:tab/>
        <w:t>____________________ COUNTY, TEXAS</w:t>
      </w:r>
    </w:p>
    <w:p w14:paraId="38FE53AB" w14:textId="77777777" w:rsidR="00EF5226" w:rsidRPr="00246E39" w:rsidRDefault="00EF5226" w:rsidP="004D390C">
      <w:pPr>
        <w:spacing w:line="240" w:lineRule="auto"/>
        <w:contextualSpacing/>
        <w:rPr>
          <w:rFonts w:ascii="Calibri Light" w:eastAsia="Times New Roman" w:hAnsi="Calibri Light" w:cs="Calibri Light"/>
          <w:b/>
          <w:smallCaps/>
          <w:sz w:val="24"/>
          <w:szCs w:val="24"/>
          <w:u w:val="single"/>
        </w:rPr>
      </w:pPr>
    </w:p>
    <w:p w14:paraId="49D6B9EE" w14:textId="4DA7BD32" w:rsidR="004D390C" w:rsidRPr="004D390C" w:rsidRDefault="00A65A18" w:rsidP="004D390C">
      <w:pPr>
        <w:spacing w:line="240" w:lineRule="auto"/>
        <w:contextualSpacing/>
        <w:jc w:val="center"/>
        <w:rPr>
          <w:rFonts w:ascii="Calibri Light" w:hAnsi="Calibri Light" w:cs="Calibri Light"/>
          <w:caps/>
          <w:sz w:val="28"/>
          <w:szCs w:val="28"/>
        </w:rPr>
      </w:pPr>
      <w:r w:rsidRPr="00A65A18"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  <w:t xml:space="preserve">Order to Return or Dispose of </w:t>
      </w:r>
      <w:r w:rsidR="00B91FD9"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  <w:t xml:space="preserve">alleged </w:t>
      </w:r>
      <w:r w:rsidRPr="00A65A18">
        <w:rPr>
          <w:rFonts w:ascii="Calibri Light" w:eastAsia="Times New Roman" w:hAnsi="Calibri Light" w:cs="Calibri Light"/>
          <w:b/>
          <w:bCs/>
          <w:caps/>
          <w:position w:val="-1"/>
          <w:sz w:val="28"/>
          <w:szCs w:val="28"/>
        </w:rPr>
        <w:t>Gambling Paraphernalia, Prohibited Weapons, Criminal Instruments, or Other Contraband</w:t>
      </w:r>
      <w:bookmarkStart w:id="0" w:name="_Hlk65279387"/>
    </w:p>
    <w:p w14:paraId="208642B2" w14:textId="77777777" w:rsidR="00E64264" w:rsidRPr="00E64264" w:rsidRDefault="00E64264" w:rsidP="003B35D3">
      <w:pPr>
        <w:spacing w:before="120" w:after="120" w:line="288" w:lineRule="auto"/>
        <w:rPr>
          <w:rFonts w:eastAsia="Times New Roman" w:cstheme="minorHAnsi"/>
          <w:sz w:val="2"/>
          <w:szCs w:val="2"/>
        </w:rPr>
      </w:pPr>
    </w:p>
    <w:p w14:paraId="2F2A3B2C" w14:textId="1E543BC9" w:rsidR="00695134" w:rsidRPr="00E64264" w:rsidRDefault="00695134" w:rsidP="007B2957">
      <w:pPr>
        <w:spacing w:before="120" w:after="120" w:line="288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 xml:space="preserve"> </w:t>
      </w:r>
      <w:r w:rsidRPr="00D02145">
        <w:rPr>
          <w:rFonts w:cstheme="minorHAnsi"/>
          <w:bCs/>
          <w:sz w:val="24"/>
          <w:szCs w:val="24"/>
        </w:rPr>
        <w:t>at</w:t>
      </w:r>
      <w:r>
        <w:rPr>
          <w:rFonts w:cstheme="minorHAnsi"/>
          <w:b/>
          <w:sz w:val="24"/>
          <w:szCs w:val="24"/>
        </w:rPr>
        <w:t xml:space="preserve"> </w:t>
      </w:r>
      <w:r w:rsidRPr="004863F6">
        <w:rPr>
          <w:rFonts w:cstheme="minorHAnsi"/>
          <w:sz w:val="24"/>
          <w:szCs w:val="24"/>
        </w:rPr>
        <w:t>___:___ __.m.</w:t>
      </w:r>
      <w:r>
        <w:rPr>
          <w:rFonts w:cstheme="minorHAnsi"/>
          <w:sz w:val="24"/>
          <w:szCs w:val="24"/>
        </w:rPr>
        <w:t xml:space="preserve">, </w:t>
      </w:r>
      <w:r w:rsidRPr="00D02145">
        <w:rPr>
          <w:rFonts w:cstheme="minorHAnsi"/>
          <w:bCs/>
          <w:sz w:val="24"/>
          <w:szCs w:val="24"/>
        </w:rPr>
        <w:t>the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property/proceeds described below</w:t>
      </w:r>
      <w:r>
        <w:rPr>
          <w:rFonts w:eastAsia="Times New Roman" w:cstheme="minorHAnsi"/>
          <w:sz w:val="24"/>
          <w:szCs w:val="24"/>
        </w:rPr>
        <w:t xml:space="preserve"> was</w:t>
      </w:r>
      <w:r w:rsidR="0025590C">
        <w:rPr>
          <w:rFonts w:eastAsia="Times New Roman" w:cstheme="minorHAnsi"/>
          <w:sz w:val="24"/>
          <w:szCs w:val="24"/>
        </w:rPr>
        <w:t>/were</w:t>
      </w:r>
      <w:r>
        <w:rPr>
          <w:rFonts w:eastAsia="Times New Roman" w:cstheme="minorHAnsi"/>
          <w:sz w:val="24"/>
          <w:szCs w:val="24"/>
        </w:rPr>
        <w:t xml:space="preserve"> seized </w:t>
      </w:r>
      <w:r w:rsidRPr="002E0D5A">
        <w:rPr>
          <w:rFonts w:cstheme="minorHAnsi"/>
          <w:bCs/>
          <w:sz w:val="24"/>
          <w:szCs w:val="24"/>
        </w:rPr>
        <w:t>from</w:t>
      </w:r>
      <w:r>
        <w:rPr>
          <w:rFonts w:cstheme="minorHAnsi"/>
          <w:bCs/>
          <w:sz w:val="24"/>
          <w:szCs w:val="24"/>
        </w:rPr>
        <w:t xml:space="preserve"> </w:t>
      </w:r>
      <w:r w:rsidRPr="002E0D5A">
        <w:rPr>
          <w:rFonts w:cstheme="minorHAnsi"/>
          <w:bCs/>
          <w:sz w:val="24"/>
          <w:szCs w:val="24"/>
        </w:rPr>
        <w:t>_____________</w:t>
      </w:r>
      <w:r>
        <w:rPr>
          <w:rFonts w:cstheme="minorHAnsi"/>
          <w:bCs/>
          <w:sz w:val="24"/>
          <w:szCs w:val="24"/>
        </w:rPr>
        <w:t>___</w:t>
      </w:r>
      <w:r w:rsidRPr="002E0D5A">
        <w:rPr>
          <w:rFonts w:cstheme="minorHAnsi"/>
          <w:bCs/>
          <w:sz w:val="24"/>
          <w:szCs w:val="24"/>
        </w:rPr>
        <w:t>_</w:t>
      </w:r>
      <w:r>
        <w:rPr>
          <w:rFonts w:cstheme="minorHAnsi"/>
          <w:bCs/>
          <w:sz w:val="24"/>
          <w:szCs w:val="24"/>
        </w:rPr>
        <w:t>_______</w:t>
      </w:r>
      <w:r w:rsidRPr="002E0D5A">
        <w:rPr>
          <w:rFonts w:cstheme="minorHAnsi"/>
          <w:bCs/>
          <w:sz w:val="24"/>
          <w:szCs w:val="24"/>
        </w:rPr>
        <w:t>______</w:t>
      </w:r>
      <w:r>
        <w:rPr>
          <w:rFonts w:cstheme="minorHAnsi"/>
          <w:bCs/>
          <w:sz w:val="24"/>
          <w:szCs w:val="24"/>
        </w:rPr>
        <w:t>________at the following location:</w:t>
      </w:r>
      <w:r w:rsidR="00E64264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______________________________________________________________________.</w:t>
      </w:r>
    </w:p>
    <w:p w14:paraId="022CCF5F" w14:textId="48905689" w:rsidR="00695134" w:rsidRDefault="00695134" w:rsidP="007B295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Detailed description of property/proceeds that was</w:t>
      </w:r>
      <w:r w:rsidR="0025590C">
        <w:rPr>
          <w:rFonts w:cstheme="minorHAnsi"/>
          <w:bCs/>
          <w:sz w:val="24"/>
          <w:szCs w:val="24"/>
        </w:rPr>
        <w:t>/were</w:t>
      </w:r>
      <w:r>
        <w:rPr>
          <w:rFonts w:cstheme="minorHAnsi"/>
          <w:bCs/>
          <w:sz w:val="24"/>
          <w:szCs w:val="24"/>
        </w:rPr>
        <w:t xml:space="preserve"> seized </w:t>
      </w:r>
      <w:r w:rsidRPr="007B2957">
        <w:rPr>
          <w:rFonts w:cstheme="minorHAnsi"/>
          <w:bCs/>
          <w:i/>
          <w:iCs/>
          <w:sz w:val="24"/>
          <w:szCs w:val="24"/>
        </w:rPr>
        <w:t>(including total amount of any alleged gambling proceeds)</w:t>
      </w:r>
      <w:r>
        <w:rPr>
          <w:rFonts w:cstheme="minorHAnsi"/>
          <w:bCs/>
          <w:sz w:val="24"/>
          <w:szCs w:val="24"/>
        </w:rPr>
        <w:t>: ______________________________________________________</w:t>
      </w:r>
    </w:p>
    <w:p w14:paraId="0C1C0E76" w14:textId="77777777" w:rsidR="00695134" w:rsidRDefault="00695134" w:rsidP="007B295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2B637905" w14:textId="77777777" w:rsidR="00695134" w:rsidRDefault="00695134" w:rsidP="007B295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______________________________________________________________________________</w:t>
      </w:r>
    </w:p>
    <w:p w14:paraId="53468BBC" w14:textId="2AEB3379" w:rsidR="00634385" w:rsidRDefault="00695134" w:rsidP="007B2957">
      <w:p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_____________________________________________________________________________</w:t>
      </w:r>
      <w:r w:rsidR="00CE15C0">
        <w:rPr>
          <w:rFonts w:cstheme="minorHAnsi"/>
          <w:bCs/>
          <w:sz w:val="24"/>
          <w:szCs w:val="24"/>
        </w:rPr>
        <w:t>.</w:t>
      </w:r>
    </w:p>
    <w:bookmarkEnd w:id="0"/>
    <w:p w14:paraId="011E46A4" w14:textId="4F22835E" w:rsidR="00C034E5" w:rsidRPr="007B2957" w:rsidRDefault="00C034E5" w:rsidP="007B295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B2957">
        <w:rPr>
          <w:rFonts w:cstheme="minorHAnsi"/>
          <w:b/>
          <w:sz w:val="24"/>
          <w:szCs w:val="24"/>
        </w:rPr>
        <w:t>Appearances</w:t>
      </w:r>
    </w:p>
    <w:p w14:paraId="61D541E1" w14:textId="18D366DF" w:rsidR="00695134" w:rsidRPr="00695134" w:rsidRDefault="00754222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A hearing was held 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 w:rsidR="00695134">
        <w:rPr>
          <w:rFonts w:cstheme="minorHAnsi"/>
          <w:bCs/>
          <w:sz w:val="24"/>
          <w:szCs w:val="24"/>
        </w:rPr>
        <w:t xml:space="preserve"> and the following parties </w:t>
      </w:r>
    </w:p>
    <w:p w14:paraId="21D30B65" w14:textId="631AC73F" w:rsidR="00E64264" w:rsidRPr="00E64264" w:rsidRDefault="00695134" w:rsidP="007B2957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appeared: __________________________________________________________________</w:t>
      </w:r>
    </w:p>
    <w:p w14:paraId="0497F471" w14:textId="0033F8E7" w:rsidR="00E64264" w:rsidRPr="00E64264" w:rsidRDefault="00E64264" w:rsidP="007B2957">
      <w:p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E64264">
        <w:rPr>
          <w:rFonts w:cstheme="minorHAnsi"/>
          <w:bCs/>
          <w:sz w:val="24"/>
          <w:szCs w:val="24"/>
        </w:rPr>
        <w:t>___________________________________________________________________________</w:t>
      </w:r>
    </w:p>
    <w:p w14:paraId="54895270" w14:textId="5B2AD423" w:rsidR="00E64264" w:rsidRPr="00E64264" w:rsidRDefault="00E64264" w:rsidP="007B2957">
      <w:p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E64264">
        <w:rPr>
          <w:rFonts w:cstheme="minorHAnsi"/>
          <w:bCs/>
          <w:sz w:val="24"/>
          <w:szCs w:val="24"/>
        </w:rPr>
        <w:t>__________________________________________________________________________.</w:t>
      </w:r>
    </w:p>
    <w:p w14:paraId="7185714C" w14:textId="5E14E6EE" w:rsidR="00695134" w:rsidRDefault="00C034E5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The person who was in possession of the seized property/proceeds was provided the required notice</w:t>
      </w:r>
      <w:r w:rsidR="006C2C68">
        <w:rPr>
          <w:rFonts w:cstheme="minorHAnsi"/>
          <w:bCs/>
          <w:sz w:val="24"/>
          <w:szCs w:val="24"/>
        </w:rPr>
        <w:t xml:space="preserve"> under Code of Criminal Procedure Art. 18.18</w:t>
      </w:r>
      <w:r>
        <w:rPr>
          <w:rFonts w:cstheme="minorHAnsi"/>
          <w:bCs/>
          <w:sz w:val="24"/>
          <w:szCs w:val="24"/>
        </w:rPr>
        <w:t xml:space="preserve"> and failed to appear.</w:t>
      </w:r>
    </w:p>
    <w:p w14:paraId="50EF04C5" w14:textId="4A4F30B2" w:rsidR="00C034E5" w:rsidRDefault="00C034E5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No notice was required</w:t>
      </w:r>
      <w:r w:rsidR="0025590C">
        <w:rPr>
          <w:rFonts w:cstheme="minorHAnsi"/>
          <w:bCs/>
          <w:sz w:val="24"/>
          <w:szCs w:val="24"/>
        </w:rPr>
        <w:t>,</w:t>
      </w:r>
      <w:r>
        <w:rPr>
          <w:rFonts w:cstheme="minorHAnsi"/>
          <w:bCs/>
          <w:sz w:val="24"/>
          <w:szCs w:val="24"/>
        </w:rPr>
        <w:t xml:space="preserve"> and no hearing was held.</w:t>
      </w:r>
    </w:p>
    <w:p w14:paraId="3A7EDBEA" w14:textId="77777777" w:rsidR="006C2C68" w:rsidRPr="006C2C68" w:rsidRDefault="006C2C68" w:rsidP="007B2957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14638384" w14:textId="4AEDA4D3" w:rsidR="00C034E5" w:rsidRPr="007B2957" w:rsidRDefault="003B35D3" w:rsidP="007B2957">
      <w:pPr>
        <w:spacing w:before="120" w:after="120" w:line="288" w:lineRule="auto"/>
        <w:rPr>
          <w:rFonts w:cstheme="minorHAnsi"/>
          <w:b/>
          <w:sz w:val="24"/>
          <w:szCs w:val="24"/>
        </w:rPr>
      </w:pPr>
      <w:r w:rsidRPr="007B2957">
        <w:rPr>
          <w:rFonts w:cstheme="minorHAnsi"/>
          <w:b/>
          <w:sz w:val="24"/>
          <w:szCs w:val="24"/>
        </w:rPr>
        <w:t xml:space="preserve">Findings and </w:t>
      </w:r>
      <w:r w:rsidR="00C034E5" w:rsidRPr="007B2957">
        <w:rPr>
          <w:rFonts w:cstheme="minorHAnsi"/>
          <w:b/>
          <w:sz w:val="24"/>
          <w:szCs w:val="24"/>
        </w:rPr>
        <w:t>Orders</w:t>
      </w:r>
    </w:p>
    <w:p w14:paraId="28430A1E" w14:textId="3632D4EC" w:rsidR="00503B65" w:rsidRPr="00E64264" w:rsidRDefault="00695134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695134">
        <w:rPr>
          <w:rFonts w:cstheme="minorHAnsi"/>
          <w:bCs/>
          <w:sz w:val="24"/>
          <w:szCs w:val="24"/>
        </w:rPr>
        <w:t>T</w:t>
      </w:r>
      <w:r w:rsidR="00754222">
        <w:rPr>
          <w:rFonts w:cstheme="minorHAnsi"/>
          <w:bCs/>
          <w:sz w:val="24"/>
          <w:szCs w:val="24"/>
        </w:rPr>
        <w:t xml:space="preserve">he court </w:t>
      </w:r>
      <w:r w:rsidR="00754222" w:rsidRPr="00754222">
        <w:rPr>
          <w:rFonts w:cstheme="minorHAnsi"/>
          <w:b/>
          <w:sz w:val="24"/>
          <w:szCs w:val="24"/>
        </w:rPr>
        <w:t>FINDS</w:t>
      </w:r>
      <w:r w:rsidR="00754222">
        <w:rPr>
          <w:rFonts w:cstheme="minorHAnsi"/>
          <w:bCs/>
          <w:sz w:val="24"/>
          <w:szCs w:val="24"/>
        </w:rPr>
        <w:t xml:space="preserve"> </w:t>
      </w:r>
      <w:r w:rsidR="00D4745D" w:rsidRPr="00D4745D">
        <w:rPr>
          <w:rFonts w:cstheme="minorHAnsi"/>
          <w:bCs/>
          <w:sz w:val="24"/>
          <w:szCs w:val="24"/>
        </w:rPr>
        <w:t>by a preponderance of t</w:t>
      </w:r>
      <w:r w:rsidR="00D4745D">
        <w:rPr>
          <w:rFonts w:cstheme="minorHAnsi"/>
          <w:bCs/>
          <w:sz w:val="24"/>
          <w:szCs w:val="24"/>
        </w:rPr>
        <w:t>he evidence that the property/proceeds</w:t>
      </w:r>
      <w:r w:rsidR="0066505F">
        <w:rPr>
          <w:rFonts w:cstheme="minorHAnsi"/>
          <w:bCs/>
          <w:sz w:val="24"/>
          <w:szCs w:val="24"/>
        </w:rPr>
        <w:t xml:space="preserve"> described above</w:t>
      </w:r>
      <w:r w:rsidR="00D4745D">
        <w:rPr>
          <w:rFonts w:cstheme="minorHAnsi"/>
          <w:bCs/>
          <w:sz w:val="24"/>
          <w:szCs w:val="24"/>
        </w:rPr>
        <w:t xml:space="preserve"> is</w:t>
      </w:r>
      <w:r w:rsidR="0025590C">
        <w:rPr>
          <w:rFonts w:cstheme="minorHAnsi"/>
          <w:bCs/>
          <w:sz w:val="24"/>
          <w:szCs w:val="24"/>
        </w:rPr>
        <w:t>/are</w:t>
      </w:r>
      <w:r w:rsidR="00D4745D">
        <w:rPr>
          <w:rFonts w:cstheme="minorHAnsi"/>
          <w:bCs/>
          <w:sz w:val="24"/>
          <w:szCs w:val="24"/>
        </w:rPr>
        <w:t xml:space="preserve"> not </w:t>
      </w:r>
      <w:r w:rsidR="00D4745D" w:rsidRPr="00D4745D">
        <w:rPr>
          <w:rFonts w:cstheme="minorHAnsi"/>
          <w:bCs/>
          <w:sz w:val="24"/>
          <w:szCs w:val="24"/>
        </w:rPr>
        <w:t>gambling equipment, altered gambling</w:t>
      </w:r>
      <w:r w:rsidR="00D4745D">
        <w:rPr>
          <w:rFonts w:cstheme="minorHAnsi"/>
          <w:bCs/>
          <w:sz w:val="24"/>
          <w:szCs w:val="24"/>
        </w:rPr>
        <w:t xml:space="preserve"> </w:t>
      </w:r>
      <w:r w:rsidR="00D4745D" w:rsidRPr="00D4745D">
        <w:rPr>
          <w:rFonts w:cstheme="minorHAnsi"/>
          <w:bCs/>
          <w:sz w:val="24"/>
          <w:szCs w:val="24"/>
        </w:rPr>
        <w:t>equipment, gambling paraphernalia, gambling device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D4745D">
        <w:rPr>
          <w:rFonts w:cstheme="minorHAnsi"/>
          <w:bCs/>
          <w:sz w:val="24"/>
          <w:szCs w:val="24"/>
        </w:rPr>
        <w:t>, gambling proceeds,</w:t>
      </w:r>
      <w:r w:rsidR="00D4745D">
        <w:rPr>
          <w:rFonts w:cstheme="minorHAnsi"/>
          <w:bCs/>
          <w:sz w:val="24"/>
          <w:szCs w:val="24"/>
        </w:rPr>
        <w:t xml:space="preserve"> </w:t>
      </w:r>
      <w:r w:rsidR="00D4745D" w:rsidRPr="00D4745D">
        <w:rPr>
          <w:rFonts w:cstheme="minorHAnsi"/>
          <w:bCs/>
          <w:sz w:val="24"/>
          <w:szCs w:val="24"/>
        </w:rPr>
        <w:t>prohibited weapon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D4745D">
        <w:rPr>
          <w:rFonts w:cstheme="minorHAnsi"/>
          <w:bCs/>
          <w:sz w:val="24"/>
          <w:szCs w:val="24"/>
        </w:rPr>
        <w:t>, obscene device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D4745D">
        <w:rPr>
          <w:rFonts w:cstheme="minorHAnsi"/>
          <w:bCs/>
          <w:sz w:val="24"/>
          <w:szCs w:val="24"/>
        </w:rPr>
        <w:t xml:space="preserve"> or material, child pornography, criminal</w:t>
      </w:r>
      <w:r w:rsidR="00D4745D">
        <w:rPr>
          <w:rFonts w:cstheme="minorHAnsi"/>
          <w:bCs/>
          <w:sz w:val="24"/>
          <w:szCs w:val="24"/>
        </w:rPr>
        <w:t xml:space="preserve"> </w:t>
      </w:r>
      <w:r w:rsidR="00D4745D" w:rsidRPr="00D4745D">
        <w:rPr>
          <w:rFonts w:cstheme="minorHAnsi"/>
          <w:bCs/>
          <w:sz w:val="24"/>
          <w:szCs w:val="24"/>
        </w:rPr>
        <w:t>instrument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D4745D">
        <w:rPr>
          <w:rFonts w:cstheme="minorHAnsi"/>
          <w:bCs/>
          <w:sz w:val="24"/>
          <w:szCs w:val="24"/>
        </w:rPr>
        <w:t>, scanning device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D4745D">
        <w:rPr>
          <w:rFonts w:cstheme="minorHAnsi"/>
          <w:bCs/>
          <w:sz w:val="24"/>
          <w:szCs w:val="24"/>
        </w:rPr>
        <w:t xml:space="preserve"> or re-encoder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D4745D">
        <w:rPr>
          <w:rFonts w:cstheme="minorHAnsi"/>
          <w:bCs/>
          <w:sz w:val="24"/>
          <w:szCs w:val="24"/>
        </w:rPr>
        <w:t xml:space="preserve">, or </w:t>
      </w:r>
      <w:r w:rsidR="00D4745D" w:rsidRPr="00D4745D">
        <w:rPr>
          <w:rFonts w:cstheme="minorHAnsi"/>
          <w:bCs/>
          <w:sz w:val="24"/>
          <w:szCs w:val="24"/>
        </w:rPr>
        <w:lastRenderedPageBreak/>
        <w:t>dog-fighting equipment</w:t>
      </w:r>
      <w:r w:rsidR="00D4745D">
        <w:rPr>
          <w:rFonts w:cstheme="minorHAnsi"/>
          <w:bCs/>
          <w:sz w:val="24"/>
          <w:szCs w:val="24"/>
        </w:rPr>
        <w:t xml:space="preserve">. The court further finds that the person named below is entitled to the property/proceeds. </w:t>
      </w:r>
      <w:r w:rsidR="00512FF7" w:rsidRPr="00D4745D">
        <w:rPr>
          <w:rFonts w:cstheme="minorHAnsi"/>
          <w:bCs/>
          <w:sz w:val="24"/>
          <w:szCs w:val="24"/>
        </w:rPr>
        <w:t xml:space="preserve">The court therefore </w:t>
      </w:r>
      <w:r w:rsidR="00503B65" w:rsidRPr="00D4745D">
        <w:rPr>
          <w:rFonts w:cstheme="minorHAnsi"/>
          <w:b/>
          <w:sz w:val="24"/>
          <w:szCs w:val="24"/>
        </w:rPr>
        <w:t>ORDERS</w:t>
      </w:r>
      <w:r w:rsidR="00197A3B" w:rsidRPr="00D4745D">
        <w:rPr>
          <w:rFonts w:cstheme="minorHAnsi"/>
          <w:b/>
          <w:sz w:val="24"/>
          <w:szCs w:val="24"/>
        </w:rPr>
        <w:t xml:space="preserve"> </w:t>
      </w:r>
      <w:r w:rsidR="00197A3B" w:rsidRPr="00D4745D">
        <w:rPr>
          <w:rFonts w:cstheme="minorHAnsi"/>
          <w:bCs/>
          <w:sz w:val="24"/>
          <w:szCs w:val="24"/>
        </w:rPr>
        <w:t>that</w:t>
      </w:r>
      <w:r w:rsidR="00CE15C0" w:rsidRPr="00D4745D">
        <w:rPr>
          <w:rFonts w:cstheme="minorHAnsi"/>
          <w:bCs/>
          <w:sz w:val="24"/>
          <w:szCs w:val="24"/>
        </w:rPr>
        <w:t xml:space="preserve"> the </w:t>
      </w:r>
      <w:r w:rsidR="00D4745D">
        <w:rPr>
          <w:rFonts w:cstheme="minorHAnsi"/>
          <w:bCs/>
          <w:sz w:val="24"/>
          <w:szCs w:val="24"/>
        </w:rPr>
        <w:t>property/proceeds</w:t>
      </w:r>
      <w:r w:rsidR="00CE15C0" w:rsidRPr="00D4745D">
        <w:rPr>
          <w:rFonts w:cstheme="minorHAnsi"/>
          <w:bCs/>
          <w:sz w:val="24"/>
          <w:szCs w:val="24"/>
        </w:rPr>
        <w:t xml:space="preserve"> be returned to </w:t>
      </w:r>
      <w:r w:rsidR="00CE15C0" w:rsidRPr="00E64264">
        <w:rPr>
          <w:rFonts w:cstheme="minorHAnsi"/>
          <w:bCs/>
          <w:sz w:val="24"/>
          <w:szCs w:val="24"/>
        </w:rPr>
        <w:t>_______</w:t>
      </w:r>
      <w:r w:rsidR="00E64264">
        <w:rPr>
          <w:rFonts w:cstheme="minorHAnsi"/>
          <w:bCs/>
          <w:sz w:val="24"/>
          <w:szCs w:val="24"/>
        </w:rPr>
        <w:t>_________</w:t>
      </w:r>
      <w:r w:rsidR="00CE15C0" w:rsidRPr="00E64264">
        <w:rPr>
          <w:rFonts w:cstheme="minorHAnsi"/>
          <w:bCs/>
          <w:sz w:val="24"/>
          <w:szCs w:val="24"/>
        </w:rPr>
        <w:t>________________</w:t>
      </w:r>
      <w:r w:rsidR="00C034E5" w:rsidRPr="00E64264">
        <w:rPr>
          <w:rFonts w:cstheme="minorHAnsi"/>
          <w:bCs/>
          <w:sz w:val="24"/>
          <w:szCs w:val="24"/>
        </w:rPr>
        <w:t>_____</w:t>
      </w:r>
      <w:r w:rsidR="00CE15C0" w:rsidRPr="00E64264">
        <w:rPr>
          <w:rFonts w:cstheme="minorHAnsi"/>
          <w:bCs/>
          <w:sz w:val="24"/>
          <w:szCs w:val="24"/>
        </w:rPr>
        <w:t>____.</w:t>
      </w:r>
    </w:p>
    <w:p w14:paraId="5CF5E1ED" w14:textId="77777777" w:rsidR="00754222" w:rsidRPr="00754222" w:rsidRDefault="00754222" w:rsidP="007B2957">
      <w:pPr>
        <w:pStyle w:val="ListParagraph"/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</w:p>
    <w:p w14:paraId="4543CEA3" w14:textId="2E9CC4E7" w:rsidR="00E64264" w:rsidRPr="00E64264" w:rsidRDefault="00B31980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634385">
        <w:rPr>
          <w:rFonts w:cstheme="minorHAnsi"/>
          <w:bCs/>
          <w:sz w:val="24"/>
          <w:szCs w:val="24"/>
        </w:rPr>
        <w:t xml:space="preserve">The court </w:t>
      </w:r>
      <w:r w:rsidRPr="00634385">
        <w:rPr>
          <w:rFonts w:cstheme="minorHAnsi"/>
          <w:b/>
          <w:sz w:val="24"/>
          <w:szCs w:val="24"/>
        </w:rPr>
        <w:t>FINDS</w:t>
      </w:r>
      <w:r w:rsidR="00695134">
        <w:rPr>
          <w:rFonts w:cstheme="minorHAnsi"/>
          <w:b/>
          <w:sz w:val="24"/>
          <w:szCs w:val="24"/>
        </w:rPr>
        <w:t xml:space="preserve"> </w:t>
      </w:r>
      <w:r w:rsidR="003A6E37" w:rsidRPr="00695134">
        <w:rPr>
          <w:rFonts w:cstheme="minorHAnsi"/>
          <w:bCs/>
          <w:sz w:val="24"/>
          <w:szCs w:val="24"/>
        </w:rPr>
        <w:t>that</w:t>
      </w:r>
      <w:r w:rsidR="00C034E5">
        <w:rPr>
          <w:rFonts w:cstheme="minorHAnsi"/>
          <w:bCs/>
          <w:sz w:val="24"/>
          <w:szCs w:val="24"/>
        </w:rPr>
        <w:t xml:space="preserve"> </w:t>
      </w:r>
      <w:r w:rsidR="00C034E5">
        <w:rPr>
          <w:rFonts w:ascii="Calibri" w:eastAsia="Times New Roman" w:hAnsi="Calibri" w:cs="Calibri"/>
          <w:sz w:val="24"/>
          <w:szCs w:val="24"/>
        </w:rPr>
        <w:t>the person who was in possession of the seized property/proceeds</w:t>
      </w:r>
      <w:r w:rsidR="0066505F">
        <w:rPr>
          <w:rFonts w:ascii="Calibri" w:eastAsia="Times New Roman" w:hAnsi="Calibri" w:cs="Calibri"/>
          <w:sz w:val="24"/>
          <w:szCs w:val="24"/>
        </w:rPr>
        <w:t xml:space="preserve"> described above</w:t>
      </w:r>
      <w:r w:rsidR="00E64264">
        <w:rPr>
          <w:rFonts w:ascii="Calibri" w:eastAsia="Times New Roman" w:hAnsi="Calibri" w:cs="Calibri"/>
          <w:sz w:val="24"/>
          <w:szCs w:val="24"/>
        </w:rPr>
        <w:t>:</w:t>
      </w:r>
      <w:r w:rsidR="0066505F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5D417072" w14:textId="246EE810" w:rsidR="00E64264" w:rsidRPr="00E64264" w:rsidRDefault="00E64264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 w:firstLine="0"/>
        <w:rPr>
          <w:rFonts w:cstheme="minorHAnsi"/>
          <w:b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F</w:t>
      </w:r>
      <w:r w:rsidR="00C034E5">
        <w:rPr>
          <w:rFonts w:ascii="Calibri" w:eastAsia="Times New Roman" w:hAnsi="Calibri" w:cs="Calibri"/>
          <w:sz w:val="24"/>
          <w:szCs w:val="24"/>
        </w:rPr>
        <w:t>ailed to appear and so forfeited any interest in the property/proceeds</w:t>
      </w:r>
      <w:r>
        <w:rPr>
          <w:rFonts w:ascii="Calibri" w:eastAsia="Times New Roman" w:hAnsi="Calibri" w:cs="Calibri"/>
          <w:sz w:val="24"/>
          <w:szCs w:val="24"/>
        </w:rPr>
        <w:t>.</w:t>
      </w:r>
      <w:r w:rsidR="00C034E5">
        <w:rPr>
          <w:rFonts w:ascii="Calibri" w:eastAsia="Times New Roman" w:hAnsi="Calibri" w:cs="Calibri"/>
          <w:sz w:val="24"/>
          <w:szCs w:val="24"/>
        </w:rPr>
        <w:t xml:space="preserve"> </w:t>
      </w:r>
    </w:p>
    <w:p w14:paraId="731107A6" w14:textId="4F348BD3" w:rsidR="00E64264" w:rsidRDefault="00E64264" w:rsidP="007B2957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="00C034E5">
        <w:rPr>
          <w:rFonts w:cstheme="minorHAnsi"/>
          <w:bCs/>
          <w:sz w:val="24"/>
          <w:szCs w:val="24"/>
        </w:rPr>
        <w:t>ailed to</w:t>
      </w:r>
      <w:r w:rsidR="00D4745D" w:rsidRPr="00695134">
        <w:rPr>
          <w:rFonts w:cstheme="minorHAnsi"/>
          <w:bCs/>
          <w:sz w:val="24"/>
          <w:szCs w:val="24"/>
        </w:rPr>
        <w:t xml:space="preserve"> </w:t>
      </w:r>
      <w:r w:rsidR="00C034E5">
        <w:rPr>
          <w:rFonts w:cstheme="minorHAnsi"/>
          <w:bCs/>
          <w:sz w:val="24"/>
          <w:szCs w:val="24"/>
        </w:rPr>
        <w:t>prove</w:t>
      </w:r>
      <w:r w:rsidR="00D4745D" w:rsidRPr="00695134">
        <w:rPr>
          <w:rFonts w:cstheme="minorHAnsi"/>
          <w:bCs/>
          <w:sz w:val="24"/>
          <w:szCs w:val="24"/>
        </w:rPr>
        <w:t xml:space="preserve"> by a preponderance of the evidence that the property/proceeds is </w:t>
      </w:r>
      <w:r w:rsidR="00C034E5" w:rsidRPr="00C034E5">
        <w:rPr>
          <w:rFonts w:cstheme="minorHAnsi"/>
          <w:b/>
          <w:sz w:val="24"/>
          <w:szCs w:val="24"/>
        </w:rPr>
        <w:t>NOT</w:t>
      </w:r>
      <w:r w:rsidR="00D4745D" w:rsidRPr="00695134">
        <w:rPr>
          <w:rFonts w:cstheme="minorHAnsi"/>
          <w:bCs/>
          <w:sz w:val="24"/>
          <w:szCs w:val="24"/>
        </w:rPr>
        <w:t xml:space="preserve"> gambling equipment, altered gambling equipment, gambling paraphernalia, gambling device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>, gambling proceeds, prohibited weapon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 xml:space="preserve">, obscene </w:t>
      </w:r>
      <w:r w:rsidR="007B2957" w:rsidRPr="00695134">
        <w:rPr>
          <w:rFonts w:cstheme="minorHAnsi"/>
          <w:bCs/>
          <w:sz w:val="24"/>
          <w:szCs w:val="24"/>
        </w:rPr>
        <w:t>devic</w:t>
      </w:r>
      <w:r w:rsidR="007B2957">
        <w:rPr>
          <w:rFonts w:cstheme="minorHAnsi"/>
          <w:bCs/>
          <w:sz w:val="24"/>
          <w:szCs w:val="24"/>
        </w:rPr>
        <w:t>e</w:t>
      </w:r>
      <w:r w:rsidR="007B2957" w:rsidRPr="00695134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 xml:space="preserve"> or material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>, child pornography, criminal instrument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>, scanning device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 xml:space="preserve"> or re-encoder</w:t>
      </w:r>
      <w:r w:rsidR="0025590C">
        <w:rPr>
          <w:rFonts w:cstheme="minorHAnsi"/>
          <w:bCs/>
          <w:sz w:val="24"/>
          <w:szCs w:val="24"/>
        </w:rPr>
        <w:t>s</w:t>
      </w:r>
      <w:r w:rsidR="00D4745D" w:rsidRPr="00695134">
        <w:rPr>
          <w:rFonts w:cstheme="minorHAnsi"/>
          <w:bCs/>
          <w:sz w:val="24"/>
          <w:szCs w:val="24"/>
        </w:rPr>
        <w:t>, or dog-fighting equipment.</w:t>
      </w:r>
      <w:r w:rsidR="00754222" w:rsidRPr="00695134">
        <w:rPr>
          <w:rFonts w:cstheme="minorHAnsi"/>
          <w:bCs/>
          <w:sz w:val="24"/>
          <w:szCs w:val="24"/>
        </w:rPr>
        <w:t xml:space="preserve"> </w:t>
      </w:r>
    </w:p>
    <w:p w14:paraId="0A328825" w14:textId="20B24BC2" w:rsidR="00B31980" w:rsidRPr="00E64264" w:rsidRDefault="00B31980" w:rsidP="007B2957">
      <w:p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E64264">
        <w:rPr>
          <w:rFonts w:cstheme="minorHAnsi"/>
          <w:bCs/>
          <w:sz w:val="24"/>
          <w:szCs w:val="24"/>
        </w:rPr>
        <w:t xml:space="preserve">The court therefore </w:t>
      </w:r>
      <w:r w:rsidRPr="00E64264">
        <w:rPr>
          <w:rFonts w:cstheme="minorHAnsi"/>
          <w:b/>
          <w:sz w:val="24"/>
          <w:szCs w:val="24"/>
        </w:rPr>
        <w:t xml:space="preserve">ORDERS </w:t>
      </w:r>
      <w:r w:rsidRPr="00E64264">
        <w:rPr>
          <w:rFonts w:cstheme="minorHAnsi"/>
          <w:bCs/>
          <w:sz w:val="24"/>
          <w:szCs w:val="24"/>
        </w:rPr>
        <w:t xml:space="preserve">that the </w:t>
      </w:r>
      <w:r w:rsidR="00B91FD9" w:rsidRPr="00E64264">
        <w:rPr>
          <w:rFonts w:cstheme="minorHAnsi"/>
          <w:bCs/>
          <w:sz w:val="24"/>
          <w:szCs w:val="24"/>
        </w:rPr>
        <w:t>property/proceeds</w:t>
      </w:r>
      <w:r w:rsidRPr="00E64264">
        <w:rPr>
          <w:rFonts w:cstheme="minorHAnsi"/>
          <w:bCs/>
          <w:sz w:val="24"/>
          <w:szCs w:val="24"/>
        </w:rPr>
        <w:t xml:space="preserve"> be:</w:t>
      </w:r>
    </w:p>
    <w:p w14:paraId="38114937" w14:textId="7509F298" w:rsidR="00B31980" w:rsidRDefault="00B31980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360" w:firstLine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Destroyed.</w:t>
      </w:r>
    </w:p>
    <w:p w14:paraId="6D04049D" w14:textId="77777777" w:rsidR="00773D88" w:rsidRDefault="00773D88" w:rsidP="007B2957">
      <w:pPr>
        <w:pStyle w:val="ListParagraph"/>
        <w:numPr>
          <w:ilvl w:val="0"/>
          <w:numId w:val="17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Pr="00773D88">
        <w:rPr>
          <w:rFonts w:cstheme="minorHAnsi"/>
          <w:bCs/>
          <w:sz w:val="24"/>
          <w:szCs w:val="24"/>
        </w:rPr>
        <w:t>orfeited and delivered to the:</w:t>
      </w:r>
    </w:p>
    <w:p w14:paraId="05D31451" w14:textId="4C1F6F77" w:rsidR="00B878F1" w:rsidRPr="00773D88" w:rsidRDefault="00B878F1" w:rsidP="007B2957">
      <w:pPr>
        <w:pStyle w:val="ListParagraph"/>
        <w:numPr>
          <w:ilvl w:val="0"/>
          <w:numId w:val="17"/>
        </w:numPr>
        <w:spacing w:before="120" w:after="120" w:line="288" w:lineRule="auto"/>
        <w:ind w:left="1440"/>
        <w:rPr>
          <w:rFonts w:cstheme="minorHAnsi"/>
          <w:bCs/>
          <w:sz w:val="24"/>
          <w:szCs w:val="24"/>
        </w:rPr>
      </w:pPr>
      <w:r w:rsidRPr="00773D88">
        <w:rPr>
          <w:rFonts w:ascii="Calibri" w:eastAsia="Times New Roman" w:hAnsi="Calibri" w:cs="Calibri"/>
          <w:sz w:val="24"/>
          <w:szCs w:val="24"/>
        </w:rPr>
        <w:t xml:space="preserve">State </w:t>
      </w:r>
    </w:p>
    <w:p w14:paraId="1472BC91" w14:textId="3BF89F20" w:rsidR="00B878F1" w:rsidRPr="00B878F1" w:rsidRDefault="0066505F" w:rsidP="007B2957">
      <w:pPr>
        <w:pStyle w:val="ListParagraph"/>
        <w:numPr>
          <w:ilvl w:val="0"/>
          <w:numId w:val="18"/>
        </w:numPr>
        <w:spacing w:before="120" w:after="120" w:line="288" w:lineRule="auto"/>
        <w:ind w:left="1440"/>
        <w:rPr>
          <w:rFonts w:cstheme="minorHAnsi"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P</w:t>
      </w:r>
      <w:r w:rsidR="00B878F1" w:rsidRPr="00B878F1">
        <w:rPr>
          <w:rFonts w:ascii="Calibri" w:eastAsia="Times New Roman" w:hAnsi="Calibri" w:cs="Calibri"/>
          <w:sz w:val="24"/>
          <w:szCs w:val="24"/>
        </w:rPr>
        <w:t>olitical subdivision of the state: _____</w:t>
      </w:r>
      <w:r>
        <w:rPr>
          <w:rFonts w:ascii="Calibri" w:eastAsia="Times New Roman" w:hAnsi="Calibri" w:cs="Calibri"/>
          <w:sz w:val="24"/>
          <w:szCs w:val="24"/>
        </w:rPr>
        <w:t>__</w:t>
      </w:r>
      <w:r w:rsidR="00B878F1" w:rsidRPr="00B878F1">
        <w:rPr>
          <w:rFonts w:ascii="Calibri" w:eastAsia="Times New Roman" w:hAnsi="Calibri" w:cs="Calibri"/>
          <w:sz w:val="24"/>
          <w:szCs w:val="24"/>
        </w:rPr>
        <w:t>___</w:t>
      </w:r>
      <w:r>
        <w:rPr>
          <w:rFonts w:ascii="Calibri" w:eastAsia="Times New Roman" w:hAnsi="Calibri" w:cs="Calibri"/>
          <w:sz w:val="24"/>
          <w:szCs w:val="24"/>
        </w:rPr>
        <w:t>_______</w:t>
      </w:r>
      <w:r w:rsidR="00B878F1" w:rsidRPr="00B878F1">
        <w:rPr>
          <w:rFonts w:ascii="Calibri" w:eastAsia="Times New Roman" w:hAnsi="Calibri" w:cs="Calibri"/>
          <w:sz w:val="24"/>
          <w:szCs w:val="24"/>
        </w:rPr>
        <w:t>_________________</w:t>
      </w:r>
      <w:r w:rsidR="00B878F1">
        <w:rPr>
          <w:rFonts w:ascii="Calibri" w:eastAsia="Times New Roman" w:hAnsi="Calibri" w:cs="Calibri"/>
          <w:sz w:val="24"/>
          <w:szCs w:val="24"/>
        </w:rPr>
        <w:t>__</w:t>
      </w:r>
      <w:r w:rsidR="00B878F1" w:rsidRPr="00B878F1">
        <w:rPr>
          <w:rFonts w:ascii="Calibri" w:eastAsia="Times New Roman" w:hAnsi="Calibri" w:cs="Calibri"/>
          <w:sz w:val="24"/>
          <w:szCs w:val="24"/>
        </w:rPr>
        <w:t xml:space="preserve">___ </w:t>
      </w:r>
    </w:p>
    <w:p w14:paraId="6D3E3711" w14:textId="45B69BD0" w:rsidR="00B878F1" w:rsidRPr="00B878F1" w:rsidRDefault="0066505F" w:rsidP="007B2957">
      <w:pPr>
        <w:pStyle w:val="ListParagraph"/>
        <w:numPr>
          <w:ilvl w:val="0"/>
          <w:numId w:val="18"/>
        </w:numPr>
        <w:spacing w:before="120" w:after="120" w:line="288" w:lineRule="auto"/>
        <w:ind w:left="1440"/>
        <w:rPr>
          <w:rFonts w:cstheme="minorHAnsi"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S</w:t>
      </w:r>
      <w:r w:rsidR="00B878F1" w:rsidRPr="00B878F1">
        <w:rPr>
          <w:rFonts w:ascii="Calibri" w:eastAsia="Times New Roman" w:hAnsi="Calibri" w:cs="Calibri"/>
          <w:sz w:val="24"/>
          <w:szCs w:val="24"/>
        </w:rPr>
        <w:t>tate institution or agency: ______________</w:t>
      </w:r>
      <w:r>
        <w:rPr>
          <w:rFonts w:ascii="Calibri" w:eastAsia="Times New Roman" w:hAnsi="Calibri" w:cs="Calibri"/>
          <w:sz w:val="24"/>
          <w:szCs w:val="24"/>
        </w:rPr>
        <w:t>_</w:t>
      </w:r>
      <w:r w:rsidR="00B878F1" w:rsidRPr="00B878F1">
        <w:rPr>
          <w:rFonts w:ascii="Calibri" w:eastAsia="Times New Roman" w:hAnsi="Calibri" w:cs="Calibri"/>
          <w:sz w:val="24"/>
          <w:szCs w:val="24"/>
        </w:rPr>
        <w:t>_____</w:t>
      </w:r>
      <w:r>
        <w:rPr>
          <w:rFonts w:ascii="Calibri" w:eastAsia="Times New Roman" w:hAnsi="Calibri" w:cs="Calibri"/>
          <w:sz w:val="24"/>
          <w:szCs w:val="24"/>
        </w:rPr>
        <w:t>_______</w:t>
      </w:r>
      <w:r w:rsidR="00B878F1" w:rsidRPr="00B878F1">
        <w:rPr>
          <w:rFonts w:ascii="Calibri" w:eastAsia="Times New Roman" w:hAnsi="Calibri" w:cs="Calibri"/>
          <w:sz w:val="24"/>
          <w:szCs w:val="24"/>
        </w:rPr>
        <w:t xml:space="preserve">________________ </w:t>
      </w:r>
    </w:p>
    <w:p w14:paraId="1959D3D9" w14:textId="072F6B6A" w:rsidR="00B878F1" w:rsidRPr="00B878F1" w:rsidRDefault="00B878F1" w:rsidP="007B2957">
      <w:pPr>
        <w:pStyle w:val="ListParagraph"/>
        <w:numPr>
          <w:ilvl w:val="0"/>
          <w:numId w:val="18"/>
        </w:numPr>
        <w:spacing w:before="120" w:after="120" w:line="288" w:lineRule="auto"/>
        <w:ind w:left="1440"/>
        <w:rPr>
          <w:rFonts w:cstheme="minorHAnsi"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>G</w:t>
      </w:r>
      <w:r w:rsidRPr="00B878F1">
        <w:rPr>
          <w:rFonts w:ascii="Calibri" w:eastAsia="Times New Roman" w:hAnsi="Calibri" w:cs="Calibri"/>
          <w:sz w:val="24"/>
          <w:szCs w:val="24"/>
        </w:rPr>
        <w:t xml:space="preserve">rand jury of the county where they were seized for use in investigating alleged violations of the Penal Code </w:t>
      </w:r>
      <w:r w:rsidRPr="00B878F1">
        <w:rPr>
          <w:rFonts w:ascii="Calibri" w:eastAsia="Times New Roman" w:hAnsi="Calibri" w:cs="Calibri"/>
          <w:i/>
          <w:iCs/>
          <w:sz w:val="24"/>
          <w:szCs w:val="24"/>
        </w:rPr>
        <w:t>(this is an option for gambling proceeds)</w:t>
      </w:r>
      <w:r w:rsidRPr="00B878F1">
        <w:rPr>
          <w:rFonts w:ascii="Calibri" w:eastAsia="Times New Roman" w:hAnsi="Calibri" w:cs="Calibri"/>
          <w:sz w:val="24"/>
          <w:szCs w:val="24"/>
        </w:rPr>
        <w:t>.</w:t>
      </w:r>
    </w:p>
    <w:p w14:paraId="4138639A" w14:textId="27E86B64" w:rsidR="00B878F1" w:rsidRPr="00773D88" w:rsidRDefault="00B878F1" w:rsidP="007B2957">
      <w:pPr>
        <w:pStyle w:val="ListParagraph"/>
        <w:numPr>
          <w:ilvl w:val="0"/>
          <w:numId w:val="18"/>
        </w:numPr>
        <w:spacing w:before="120" w:after="120" w:line="288" w:lineRule="auto"/>
        <w:ind w:left="1440"/>
        <w:rPr>
          <w:rFonts w:cstheme="minorHAnsi"/>
          <w:bCs/>
          <w:i/>
          <w:iCs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Law enforcement agency that </w:t>
      </w:r>
      <w:r w:rsidR="00773D88">
        <w:rPr>
          <w:rFonts w:ascii="Calibri" w:eastAsia="Times New Roman" w:hAnsi="Calibri" w:cs="Calibri"/>
          <w:sz w:val="24"/>
          <w:szCs w:val="24"/>
        </w:rPr>
        <w:t xml:space="preserve">seized the prohibited weapon </w:t>
      </w:r>
      <w:r w:rsidR="00773D88" w:rsidRPr="00773D88">
        <w:rPr>
          <w:rFonts w:ascii="Calibri" w:eastAsia="Times New Roman" w:hAnsi="Calibri" w:cs="Calibri"/>
          <w:i/>
          <w:iCs/>
          <w:sz w:val="24"/>
          <w:szCs w:val="24"/>
        </w:rPr>
        <w:t>(</w:t>
      </w:r>
      <w:r w:rsidR="00773D88">
        <w:rPr>
          <w:rFonts w:ascii="Calibri" w:eastAsia="Times New Roman" w:hAnsi="Calibri" w:cs="Calibri"/>
          <w:i/>
          <w:iCs/>
          <w:sz w:val="24"/>
          <w:szCs w:val="24"/>
        </w:rPr>
        <w:t xml:space="preserve">this is an option </w:t>
      </w:r>
      <w:r w:rsidR="00773D88" w:rsidRPr="00773D88">
        <w:rPr>
          <w:rFonts w:ascii="Calibri" w:eastAsia="Times New Roman" w:hAnsi="Calibri" w:cs="Calibri"/>
          <w:i/>
          <w:iCs/>
          <w:sz w:val="24"/>
          <w:szCs w:val="24"/>
        </w:rPr>
        <w:t>if a motion was filed by the law enforcement agency).</w:t>
      </w:r>
    </w:p>
    <w:p w14:paraId="1616969A" w14:textId="77777777" w:rsidR="00D4745D" w:rsidRDefault="00D4745D" w:rsidP="007B2957">
      <w:pPr>
        <w:pStyle w:val="ListParagraph"/>
        <w:spacing w:before="120" w:after="120" w:line="288" w:lineRule="auto"/>
        <w:jc w:val="both"/>
        <w:rPr>
          <w:rFonts w:cstheme="minorHAnsi"/>
          <w:bCs/>
          <w:sz w:val="24"/>
          <w:szCs w:val="24"/>
        </w:rPr>
      </w:pPr>
    </w:p>
    <w:p w14:paraId="1314C0A7" w14:textId="31227846" w:rsidR="00B878F1" w:rsidRDefault="00773D88" w:rsidP="007B2957">
      <w:pPr>
        <w:pStyle w:val="ListParagraph"/>
        <w:numPr>
          <w:ilvl w:val="0"/>
          <w:numId w:val="18"/>
        </w:numPr>
        <w:spacing w:before="120" w:after="120" w:line="288" w:lineRule="auto"/>
        <w:ind w:left="360"/>
        <w:rPr>
          <w:rFonts w:cstheme="minorHAnsi"/>
          <w:bCs/>
          <w:sz w:val="24"/>
          <w:szCs w:val="24"/>
        </w:rPr>
      </w:pPr>
      <w:r w:rsidRPr="00773D88">
        <w:rPr>
          <w:rFonts w:cstheme="minorHAnsi"/>
          <w:bCs/>
          <w:sz w:val="24"/>
          <w:szCs w:val="24"/>
        </w:rPr>
        <w:t>The cour</w:t>
      </w:r>
      <w:r>
        <w:rPr>
          <w:rFonts w:cstheme="minorHAnsi"/>
          <w:bCs/>
          <w:sz w:val="24"/>
          <w:szCs w:val="24"/>
        </w:rPr>
        <w:t xml:space="preserve">t </w:t>
      </w:r>
      <w:r w:rsidRPr="0066505F">
        <w:rPr>
          <w:rFonts w:cstheme="minorHAnsi"/>
          <w:b/>
          <w:sz w:val="24"/>
          <w:szCs w:val="24"/>
        </w:rPr>
        <w:t>FINDS</w:t>
      </w:r>
      <w:r>
        <w:rPr>
          <w:rFonts w:cstheme="minorHAnsi"/>
          <w:bCs/>
          <w:sz w:val="24"/>
          <w:szCs w:val="24"/>
        </w:rPr>
        <w:t xml:space="preserve"> that </w:t>
      </w:r>
      <w:r w:rsidR="00D4745D">
        <w:rPr>
          <w:rFonts w:cstheme="minorHAnsi"/>
          <w:bCs/>
          <w:sz w:val="24"/>
          <w:szCs w:val="24"/>
        </w:rPr>
        <w:t xml:space="preserve">a final conviction was entered for an offense involving the prohibited weapon </w:t>
      </w:r>
      <w:r w:rsidR="0066505F">
        <w:rPr>
          <w:rFonts w:cstheme="minorHAnsi"/>
          <w:bCs/>
          <w:sz w:val="24"/>
          <w:szCs w:val="24"/>
        </w:rPr>
        <w:t xml:space="preserve">described above </w:t>
      </w:r>
      <w:r w:rsidR="00D4745D">
        <w:rPr>
          <w:rFonts w:cstheme="minorHAnsi"/>
          <w:bCs/>
          <w:sz w:val="24"/>
          <w:szCs w:val="24"/>
        </w:rPr>
        <w:t>and the convicting court did not order the destruction or forfeiture of the weapon by the 30</w:t>
      </w:r>
      <w:r w:rsidR="00D4745D" w:rsidRPr="00D4745D">
        <w:rPr>
          <w:rFonts w:cstheme="minorHAnsi"/>
          <w:bCs/>
          <w:sz w:val="24"/>
          <w:szCs w:val="24"/>
          <w:vertAlign w:val="superscript"/>
        </w:rPr>
        <w:t>th</w:t>
      </w:r>
      <w:r w:rsidR="00D4745D">
        <w:rPr>
          <w:rFonts w:cstheme="minorHAnsi"/>
          <w:bCs/>
          <w:sz w:val="24"/>
          <w:szCs w:val="24"/>
        </w:rPr>
        <w:t xml:space="preserve"> day after final conviction. The court therefore </w:t>
      </w:r>
      <w:r w:rsidR="00D4745D" w:rsidRPr="0066505F">
        <w:rPr>
          <w:rFonts w:cstheme="minorHAnsi"/>
          <w:b/>
          <w:sz w:val="24"/>
          <w:szCs w:val="24"/>
        </w:rPr>
        <w:t>ORDERS</w:t>
      </w:r>
      <w:r w:rsidR="00D4745D">
        <w:rPr>
          <w:rFonts w:cstheme="minorHAnsi"/>
          <w:bCs/>
          <w:sz w:val="24"/>
          <w:szCs w:val="24"/>
        </w:rPr>
        <w:t xml:space="preserve"> that the prohibited weapon be:</w:t>
      </w:r>
    </w:p>
    <w:p w14:paraId="0CE8618F" w14:textId="77777777" w:rsidR="00D4745D" w:rsidRDefault="00D4745D" w:rsidP="007B2957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Destroyed.</w:t>
      </w:r>
    </w:p>
    <w:p w14:paraId="1652621C" w14:textId="5B433180" w:rsidR="00D4745D" w:rsidRPr="00D4745D" w:rsidRDefault="00D4745D" w:rsidP="007B2957">
      <w:pPr>
        <w:pStyle w:val="ListParagraph"/>
        <w:numPr>
          <w:ilvl w:val="0"/>
          <w:numId w:val="18"/>
        </w:numPr>
        <w:spacing w:before="120" w:after="120" w:line="288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F</w:t>
      </w:r>
      <w:r w:rsidRPr="00773D88">
        <w:rPr>
          <w:rFonts w:cstheme="minorHAnsi"/>
          <w:bCs/>
          <w:sz w:val="24"/>
          <w:szCs w:val="24"/>
        </w:rPr>
        <w:t>orfeited and delivered to the</w:t>
      </w:r>
      <w:r>
        <w:rPr>
          <w:rFonts w:cstheme="minorHAnsi"/>
          <w:bCs/>
          <w:sz w:val="24"/>
          <w:szCs w:val="24"/>
        </w:rPr>
        <w:t xml:space="preserve"> law enforcement agency that initiated the complaint.</w:t>
      </w:r>
    </w:p>
    <w:p w14:paraId="17BC2E1E" w14:textId="42C721F3" w:rsidR="001848FE" w:rsidRDefault="001848FE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C6E4097" w14:textId="77777777" w:rsidR="0066505F" w:rsidRDefault="0066505F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14:paraId="6236D86F" w14:textId="2BD871C7" w:rsidR="00BE47F6" w:rsidRDefault="00BE47F6" w:rsidP="00BE47F6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77408F">
        <w:rPr>
          <w:rFonts w:cstheme="minorHAnsi"/>
          <w:b/>
          <w:sz w:val="24"/>
          <w:szCs w:val="24"/>
        </w:rPr>
        <w:t>ISSUED AND SIGNED</w:t>
      </w: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on </w:t>
      </w:r>
      <w:r w:rsidRPr="00584B5A">
        <w:rPr>
          <w:rFonts w:cstheme="minorHAnsi"/>
          <w:bCs/>
          <w:sz w:val="24"/>
          <w:szCs w:val="24"/>
        </w:rPr>
        <w:t>_________________________, 20____</w:t>
      </w:r>
      <w:r>
        <w:rPr>
          <w:rFonts w:cstheme="minorHAnsi"/>
          <w:b/>
          <w:sz w:val="24"/>
          <w:szCs w:val="24"/>
        </w:rPr>
        <w:t>.</w:t>
      </w:r>
      <w:r w:rsidRPr="00584B5A">
        <w:rPr>
          <w:rFonts w:cstheme="minorHAnsi"/>
          <w:b/>
          <w:sz w:val="24"/>
          <w:szCs w:val="24"/>
        </w:rPr>
        <w:t xml:space="preserve"> </w:t>
      </w:r>
    </w:p>
    <w:p w14:paraId="6D1A071E" w14:textId="77777777" w:rsidR="00BE47F6" w:rsidRPr="0077408F" w:rsidRDefault="00BE47F6" w:rsidP="00BE47F6">
      <w:pPr>
        <w:spacing w:line="240" w:lineRule="auto"/>
        <w:jc w:val="both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  <w:r w:rsidRPr="0077408F">
        <w:rPr>
          <w:rFonts w:cstheme="minorHAnsi"/>
          <w:sz w:val="24"/>
          <w:szCs w:val="24"/>
        </w:rPr>
        <w:tab/>
      </w:r>
    </w:p>
    <w:p w14:paraId="1A900036" w14:textId="77777777" w:rsidR="00BE47F6" w:rsidRDefault="00BE47F6" w:rsidP="00BE47F6">
      <w:pPr>
        <w:spacing w:line="240" w:lineRule="auto"/>
        <w:rPr>
          <w:rFonts w:cstheme="minorHAnsi"/>
          <w:sz w:val="24"/>
          <w:szCs w:val="24"/>
        </w:rPr>
      </w:pPr>
    </w:p>
    <w:p w14:paraId="2164EA44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________________________________________________</w:t>
      </w:r>
    </w:p>
    <w:p w14:paraId="377BF398" w14:textId="77777777" w:rsidR="00BE47F6" w:rsidRPr="0077408F" w:rsidRDefault="00BE47F6" w:rsidP="00BE47F6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>JUSTICE OF THE PEACE, PRECINCT _______</w:t>
      </w:r>
    </w:p>
    <w:p w14:paraId="34B2C1E4" w14:textId="0A40CBE3" w:rsidR="002364CB" w:rsidRPr="001956AA" w:rsidRDefault="00BE47F6" w:rsidP="001956AA">
      <w:pPr>
        <w:spacing w:line="240" w:lineRule="auto"/>
        <w:rPr>
          <w:rFonts w:cstheme="minorHAnsi"/>
          <w:sz w:val="24"/>
          <w:szCs w:val="24"/>
        </w:rPr>
      </w:pPr>
      <w:r w:rsidRPr="0077408F">
        <w:rPr>
          <w:rFonts w:cstheme="minorHAnsi"/>
          <w:sz w:val="24"/>
          <w:szCs w:val="24"/>
        </w:rPr>
        <w:t xml:space="preserve">_____________________ COUNTY, TEXAS </w:t>
      </w:r>
      <w:r w:rsidR="000D259E">
        <w:rPr>
          <w:rFonts w:ascii="Cambria" w:eastAsia="Calibri" w:hAnsi="Cambria" w:cs="Times New Roman"/>
          <w:b/>
          <w:sz w:val="24"/>
          <w:szCs w:val="24"/>
        </w:rPr>
        <w:t xml:space="preserve"> </w:t>
      </w:r>
    </w:p>
    <w:sectPr w:rsidR="002364CB" w:rsidRPr="001956AA" w:rsidSect="007B2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2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EB8C17" w14:textId="77777777" w:rsidR="00FB5008" w:rsidRDefault="00286393">
      <w:pPr>
        <w:spacing w:line="240" w:lineRule="auto"/>
      </w:pPr>
      <w:r>
        <w:separator/>
      </w:r>
    </w:p>
  </w:endnote>
  <w:endnote w:type="continuationSeparator" w:id="0">
    <w:p w14:paraId="51CBA0E3" w14:textId="77777777" w:rsidR="00FB5008" w:rsidRDefault="002863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C39EF6" w14:textId="77777777" w:rsidR="00E11C2D" w:rsidRDefault="007B2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425DA" w14:textId="77777777" w:rsidR="005862BC" w:rsidRDefault="007B2957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978402" w14:textId="77777777" w:rsidR="00E11C2D" w:rsidRDefault="007B29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C52138" w14:textId="77777777" w:rsidR="00FB5008" w:rsidRDefault="00286393">
      <w:pPr>
        <w:spacing w:line="240" w:lineRule="auto"/>
      </w:pPr>
      <w:r>
        <w:separator/>
      </w:r>
    </w:p>
  </w:footnote>
  <w:footnote w:type="continuationSeparator" w:id="0">
    <w:p w14:paraId="6265BFCA" w14:textId="77777777" w:rsidR="00FB5008" w:rsidRDefault="002863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F2662" w14:textId="77777777" w:rsidR="00E11C2D" w:rsidRDefault="007B2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2D97D7" w14:textId="77777777" w:rsidR="005862BC" w:rsidRDefault="007B2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72786" w14:textId="77777777" w:rsidR="00E11C2D" w:rsidRDefault="007B2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C1BDE"/>
    <w:multiLevelType w:val="hybridMultilevel"/>
    <w:tmpl w:val="9FF2747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7D3"/>
    <w:multiLevelType w:val="hybridMultilevel"/>
    <w:tmpl w:val="411895A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46A"/>
    <w:multiLevelType w:val="hybridMultilevel"/>
    <w:tmpl w:val="4178FC28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E2BDB"/>
    <w:multiLevelType w:val="hybridMultilevel"/>
    <w:tmpl w:val="C3D2C76C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2F312C"/>
    <w:multiLevelType w:val="hybridMultilevel"/>
    <w:tmpl w:val="DF1CE784"/>
    <w:lvl w:ilvl="0" w:tplc="4DF05DEE">
      <w:start w:val="1"/>
      <w:numFmt w:val="decimal"/>
      <w:lvlText w:val="(%1)"/>
      <w:lvlJc w:val="left"/>
      <w:pPr>
        <w:ind w:left="1824" w:hanging="384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F512BA3"/>
    <w:multiLevelType w:val="hybridMultilevel"/>
    <w:tmpl w:val="6ECC0896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32573"/>
    <w:multiLevelType w:val="hybridMultilevel"/>
    <w:tmpl w:val="EE66463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6E5ADA"/>
    <w:multiLevelType w:val="hybridMultilevel"/>
    <w:tmpl w:val="CF0EEBF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D052F"/>
    <w:multiLevelType w:val="hybridMultilevel"/>
    <w:tmpl w:val="FBF0C080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724BA"/>
    <w:multiLevelType w:val="hybridMultilevel"/>
    <w:tmpl w:val="5AD4D18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03E41"/>
    <w:multiLevelType w:val="hybridMultilevel"/>
    <w:tmpl w:val="038EA054"/>
    <w:lvl w:ilvl="0" w:tplc="94865E6E">
      <w:start w:val="1"/>
      <w:numFmt w:val="bullet"/>
      <w:lvlText w:val="o"/>
      <w:lvlJc w:val="left"/>
      <w:pPr>
        <w:ind w:left="5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532E5248"/>
    <w:multiLevelType w:val="hybridMultilevel"/>
    <w:tmpl w:val="D04455C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45219C"/>
    <w:multiLevelType w:val="hybridMultilevel"/>
    <w:tmpl w:val="E4702D4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341679"/>
    <w:multiLevelType w:val="hybridMultilevel"/>
    <w:tmpl w:val="AA74B69A"/>
    <w:lvl w:ilvl="0" w:tplc="94EEF51E">
      <w:start w:val="1"/>
      <w:numFmt w:val="bullet"/>
      <w:lvlText w:val="⧠"/>
      <w:lvlJc w:val="left"/>
      <w:pPr>
        <w:ind w:left="72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670F2A"/>
    <w:multiLevelType w:val="hybridMultilevel"/>
    <w:tmpl w:val="E0FCC322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651918"/>
    <w:multiLevelType w:val="hybridMultilevel"/>
    <w:tmpl w:val="AFD03644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FB3806"/>
    <w:multiLevelType w:val="hybridMultilevel"/>
    <w:tmpl w:val="F2E011DA"/>
    <w:lvl w:ilvl="0" w:tplc="94865E6E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9AF3EC2"/>
    <w:multiLevelType w:val="hybridMultilevel"/>
    <w:tmpl w:val="B2FE291A"/>
    <w:lvl w:ilvl="0" w:tplc="94865E6E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94865E6E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17"/>
  </w:num>
  <w:num w:numId="5">
    <w:abstractNumId w:val="1"/>
  </w:num>
  <w:num w:numId="6">
    <w:abstractNumId w:val="5"/>
  </w:num>
  <w:num w:numId="7">
    <w:abstractNumId w:val="0"/>
  </w:num>
  <w:num w:numId="8">
    <w:abstractNumId w:val="11"/>
  </w:num>
  <w:num w:numId="9">
    <w:abstractNumId w:val="3"/>
  </w:num>
  <w:num w:numId="10">
    <w:abstractNumId w:val="15"/>
  </w:num>
  <w:num w:numId="11">
    <w:abstractNumId w:val="10"/>
  </w:num>
  <w:num w:numId="12">
    <w:abstractNumId w:val="4"/>
  </w:num>
  <w:num w:numId="13">
    <w:abstractNumId w:val="13"/>
  </w:num>
  <w:num w:numId="14">
    <w:abstractNumId w:val="8"/>
  </w:num>
  <w:num w:numId="15">
    <w:abstractNumId w:val="16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AAF"/>
    <w:rsid w:val="00004E16"/>
    <w:rsid w:val="00013C37"/>
    <w:rsid w:val="00023783"/>
    <w:rsid w:val="000272B3"/>
    <w:rsid w:val="00036B52"/>
    <w:rsid w:val="0004569B"/>
    <w:rsid w:val="0006516E"/>
    <w:rsid w:val="00095383"/>
    <w:rsid w:val="000B6874"/>
    <w:rsid w:val="000D259E"/>
    <w:rsid w:val="000E3F1A"/>
    <w:rsid w:val="000E4820"/>
    <w:rsid w:val="000F6EE9"/>
    <w:rsid w:val="00143C17"/>
    <w:rsid w:val="00151BD3"/>
    <w:rsid w:val="00153F26"/>
    <w:rsid w:val="00183F05"/>
    <w:rsid w:val="001848FE"/>
    <w:rsid w:val="001956AA"/>
    <w:rsid w:val="001973A9"/>
    <w:rsid w:val="00197A3B"/>
    <w:rsid w:val="001B2A6B"/>
    <w:rsid w:val="001C12C8"/>
    <w:rsid w:val="001E057C"/>
    <w:rsid w:val="00212A63"/>
    <w:rsid w:val="002141B8"/>
    <w:rsid w:val="002364CB"/>
    <w:rsid w:val="002438FD"/>
    <w:rsid w:val="002466F9"/>
    <w:rsid w:val="00246E39"/>
    <w:rsid w:val="0025590C"/>
    <w:rsid w:val="002804CC"/>
    <w:rsid w:val="00286393"/>
    <w:rsid w:val="00286BAA"/>
    <w:rsid w:val="002900B8"/>
    <w:rsid w:val="00292057"/>
    <w:rsid w:val="00295F50"/>
    <w:rsid w:val="002A7ABB"/>
    <w:rsid w:val="002D46D9"/>
    <w:rsid w:val="002E2BD4"/>
    <w:rsid w:val="00317272"/>
    <w:rsid w:val="00322354"/>
    <w:rsid w:val="0035517C"/>
    <w:rsid w:val="003A4CBE"/>
    <w:rsid w:val="003A6B51"/>
    <w:rsid w:val="003A6E37"/>
    <w:rsid w:val="003B35D3"/>
    <w:rsid w:val="003D3CAD"/>
    <w:rsid w:val="00432B0B"/>
    <w:rsid w:val="00466A3C"/>
    <w:rsid w:val="0047398E"/>
    <w:rsid w:val="00487DE6"/>
    <w:rsid w:val="00497C18"/>
    <w:rsid w:val="004D390C"/>
    <w:rsid w:val="004D411D"/>
    <w:rsid w:val="004D5DC2"/>
    <w:rsid w:val="004E46BD"/>
    <w:rsid w:val="00503B65"/>
    <w:rsid w:val="00512FF7"/>
    <w:rsid w:val="00546388"/>
    <w:rsid w:val="00563091"/>
    <w:rsid w:val="005D3922"/>
    <w:rsid w:val="005F6752"/>
    <w:rsid w:val="00634385"/>
    <w:rsid w:val="00661CD1"/>
    <w:rsid w:val="00662A3D"/>
    <w:rsid w:val="0066505F"/>
    <w:rsid w:val="00690023"/>
    <w:rsid w:val="00690B38"/>
    <w:rsid w:val="00695134"/>
    <w:rsid w:val="006A6989"/>
    <w:rsid w:val="006C2C68"/>
    <w:rsid w:val="006C3C79"/>
    <w:rsid w:val="00707C2E"/>
    <w:rsid w:val="00723ADD"/>
    <w:rsid w:val="007334A1"/>
    <w:rsid w:val="00737A59"/>
    <w:rsid w:val="00754222"/>
    <w:rsid w:val="007642DA"/>
    <w:rsid w:val="00773D88"/>
    <w:rsid w:val="0077408F"/>
    <w:rsid w:val="007B2957"/>
    <w:rsid w:val="00811BE2"/>
    <w:rsid w:val="00813AAF"/>
    <w:rsid w:val="008158FD"/>
    <w:rsid w:val="00820103"/>
    <w:rsid w:val="00824345"/>
    <w:rsid w:val="00835991"/>
    <w:rsid w:val="00893B9E"/>
    <w:rsid w:val="008A35A9"/>
    <w:rsid w:val="008B35EE"/>
    <w:rsid w:val="008C0D32"/>
    <w:rsid w:val="008E1A7B"/>
    <w:rsid w:val="008E6FDA"/>
    <w:rsid w:val="00912D47"/>
    <w:rsid w:val="009314FD"/>
    <w:rsid w:val="009915C7"/>
    <w:rsid w:val="00995C97"/>
    <w:rsid w:val="009F786F"/>
    <w:rsid w:val="00A14717"/>
    <w:rsid w:val="00A42D54"/>
    <w:rsid w:val="00A65A18"/>
    <w:rsid w:val="00A8575B"/>
    <w:rsid w:val="00AD16F0"/>
    <w:rsid w:val="00AE1835"/>
    <w:rsid w:val="00AF5441"/>
    <w:rsid w:val="00B0373F"/>
    <w:rsid w:val="00B049D4"/>
    <w:rsid w:val="00B127C8"/>
    <w:rsid w:val="00B241F3"/>
    <w:rsid w:val="00B31980"/>
    <w:rsid w:val="00B372EC"/>
    <w:rsid w:val="00B62246"/>
    <w:rsid w:val="00B71AC7"/>
    <w:rsid w:val="00B878F1"/>
    <w:rsid w:val="00B91FD9"/>
    <w:rsid w:val="00B94944"/>
    <w:rsid w:val="00B95566"/>
    <w:rsid w:val="00B962DD"/>
    <w:rsid w:val="00BC3E01"/>
    <w:rsid w:val="00BD5775"/>
    <w:rsid w:val="00BE04C4"/>
    <w:rsid w:val="00BE47F6"/>
    <w:rsid w:val="00C01CDA"/>
    <w:rsid w:val="00C034E5"/>
    <w:rsid w:val="00C94849"/>
    <w:rsid w:val="00C95741"/>
    <w:rsid w:val="00CE0B2F"/>
    <w:rsid w:val="00CE15C0"/>
    <w:rsid w:val="00D20ADD"/>
    <w:rsid w:val="00D2172E"/>
    <w:rsid w:val="00D360D2"/>
    <w:rsid w:val="00D4745D"/>
    <w:rsid w:val="00D76362"/>
    <w:rsid w:val="00DD7D74"/>
    <w:rsid w:val="00DF51C9"/>
    <w:rsid w:val="00DF656B"/>
    <w:rsid w:val="00E3417B"/>
    <w:rsid w:val="00E41D7D"/>
    <w:rsid w:val="00E46EE6"/>
    <w:rsid w:val="00E64264"/>
    <w:rsid w:val="00E713A3"/>
    <w:rsid w:val="00E75F31"/>
    <w:rsid w:val="00E81B38"/>
    <w:rsid w:val="00E87EBE"/>
    <w:rsid w:val="00EB6166"/>
    <w:rsid w:val="00EF304D"/>
    <w:rsid w:val="00EF5226"/>
    <w:rsid w:val="00F66C9E"/>
    <w:rsid w:val="00F81E77"/>
    <w:rsid w:val="00FA4245"/>
    <w:rsid w:val="00FB21D5"/>
    <w:rsid w:val="00FB5008"/>
    <w:rsid w:val="00FB7618"/>
    <w:rsid w:val="00FE0E50"/>
    <w:rsid w:val="00FF2E2F"/>
    <w:rsid w:val="00FF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9914D"/>
  <w15:docId w15:val="{32EC659D-5746-4128-8338-0378F29D2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3A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4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4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5226"/>
  </w:style>
  <w:style w:type="paragraph" w:styleId="Footer">
    <w:name w:val="footer"/>
    <w:basedOn w:val="Normal"/>
    <w:link w:val="FooterChar"/>
    <w:uiPriority w:val="99"/>
    <w:semiHidden/>
    <w:unhideWhenUsed/>
    <w:rsid w:val="00EF522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5226"/>
  </w:style>
  <w:style w:type="character" w:styleId="CommentReference">
    <w:name w:val="annotation reference"/>
    <w:basedOn w:val="DefaultParagraphFont"/>
    <w:uiPriority w:val="99"/>
    <w:semiHidden/>
    <w:unhideWhenUsed/>
    <w:rsid w:val="00503B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3B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3B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6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 - San Marcos</Company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tsp</dc:creator>
  <cp:lastModifiedBy>Jennifer Roe-Wilson</cp:lastModifiedBy>
  <cp:revision>2</cp:revision>
  <cp:lastPrinted>2013-09-10T20:36:00Z</cp:lastPrinted>
  <dcterms:created xsi:type="dcterms:W3CDTF">2021-05-05T23:42:00Z</dcterms:created>
  <dcterms:modified xsi:type="dcterms:W3CDTF">2021-05-05T23:42:00Z</dcterms:modified>
</cp:coreProperties>
</file>