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528A" w14:textId="77777777" w:rsidR="0096372C" w:rsidRPr="002A6CCF" w:rsidRDefault="0096372C" w:rsidP="00723C31">
      <w:pPr>
        <w:spacing w:after="0" w:line="240" w:lineRule="auto"/>
        <w:jc w:val="center"/>
        <w:rPr>
          <w:rFonts w:ascii="Garamond" w:hAnsi="Garamond" w:cstheme="minorHAnsi"/>
          <w:b/>
          <w:bCs/>
          <w:sz w:val="36"/>
          <w:szCs w:val="36"/>
        </w:rPr>
      </w:pPr>
      <w:r w:rsidRPr="002A6CCF">
        <w:rPr>
          <w:rFonts w:ascii="Garamond" w:hAnsi="Garamond" w:cstheme="minorHAnsi"/>
          <w:b/>
          <w:bCs/>
          <w:sz w:val="36"/>
          <w:szCs w:val="36"/>
        </w:rPr>
        <w:t>Catherine Jones</w:t>
      </w:r>
    </w:p>
    <w:p w14:paraId="06B941B7" w14:textId="77777777" w:rsidR="0096372C" w:rsidRPr="002A6CCF" w:rsidRDefault="0096372C" w:rsidP="00723C31">
      <w:pPr>
        <w:spacing w:after="0" w:line="240" w:lineRule="auto"/>
        <w:jc w:val="center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25 West Avenue, San Marcos, Texas 78666 ● 512.555.1234 ● catherine.jones@gmail.com</w:t>
      </w:r>
    </w:p>
    <w:p w14:paraId="0C1ACB32" w14:textId="77777777" w:rsidR="0096372C" w:rsidRPr="002A6CCF" w:rsidRDefault="0096372C" w:rsidP="0096372C">
      <w:pPr>
        <w:spacing w:after="0" w:line="240" w:lineRule="auto"/>
        <w:rPr>
          <w:rFonts w:ascii="Garamond" w:hAnsi="Garamond" w:cstheme="minorHAnsi"/>
        </w:rPr>
      </w:pPr>
    </w:p>
    <w:p w14:paraId="7AF1FC1A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  <w:b/>
          <w:bCs/>
        </w:rPr>
      </w:pPr>
      <w:r w:rsidRPr="002A6CCF">
        <w:rPr>
          <w:rFonts w:ascii="Garamond" w:hAnsi="Garamond" w:cstheme="minorHAnsi"/>
          <w:b/>
          <w:bCs/>
        </w:rPr>
        <w:t>EDUCATION</w:t>
      </w:r>
    </w:p>
    <w:p w14:paraId="30616177" w14:textId="6ED3E96F" w:rsidR="0096372C" w:rsidRPr="002A6CCF" w:rsidRDefault="0096372C" w:rsidP="002A6CCF">
      <w:pPr>
        <w:tabs>
          <w:tab w:val="right" w:pos="9360"/>
        </w:tabs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  <w:b/>
          <w:bCs/>
        </w:rPr>
        <w:t>Ph.D. in American History</w:t>
      </w:r>
      <w:r w:rsidR="002A6CCF">
        <w:rPr>
          <w:rFonts w:ascii="Garamond" w:hAnsi="Garamond" w:cstheme="minorHAnsi"/>
          <w:b/>
          <w:bCs/>
        </w:rPr>
        <w:t xml:space="preserve">, </w:t>
      </w:r>
      <w:r w:rsidRPr="002A6CCF">
        <w:rPr>
          <w:rFonts w:ascii="Garamond" w:hAnsi="Garamond" w:cstheme="minorHAnsi"/>
        </w:rPr>
        <w:t>2015</w:t>
      </w:r>
    </w:p>
    <w:p w14:paraId="22E4DAFD" w14:textId="77777777" w:rsidR="0096372C" w:rsidRPr="002A6CCF" w:rsidRDefault="0096372C" w:rsidP="002A6CCF">
      <w:pPr>
        <w:spacing w:after="0" w:line="276" w:lineRule="auto"/>
        <w:ind w:left="72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Columbia University, New York, NY</w:t>
      </w:r>
    </w:p>
    <w:p w14:paraId="40B1DDB3" w14:textId="77777777" w:rsidR="0096372C" w:rsidRPr="002A6CCF" w:rsidRDefault="0096372C" w:rsidP="002A6CCF">
      <w:pPr>
        <w:spacing w:after="0" w:line="276" w:lineRule="auto"/>
        <w:ind w:left="72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Dissertation: “Politics in Working-Class Los Angeles” Honors: Dissertation passed “With Distinction”</w:t>
      </w:r>
    </w:p>
    <w:p w14:paraId="225FEB57" w14:textId="77777777" w:rsidR="00B516D2" w:rsidRPr="002A6CCF" w:rsidRDefault="00B516D2" w:rsidP="002A6CCF">
      <w:pPr>
        <w:spacing w:after="0" w:line="276" w:lineRule="auto"/>
        <w:ind w:left="360"/>
        <w:rPr>
          <w:rFonts w:ascii="Garamond" w:hAnsi="Garamond" w:cstheme="minorHAnsi"/>
        </w:rPr>
      </w:pPr>
    </w:p>
    <w:p w14:paraId="0292E1F1" w14:textId="2E685165" w:rsidR="0096372C" w:rsidRPr="002A6CCF" w:rsidRDefault="0096372C" w:rsidP="002A6CCF">
      <w:pPr>
        <w:tabs>
          <w:tab w:val="right" w:pos="9360"/>
        </w:tabs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  <w:b/>
          <w:bCs/>
        </w:rPr>
        <w:t>M.A. in American History</w:t>
      </w:r>
      <w:r w:rsidR="002A6CCF">
        <w:rPr>
          <w:rFonts w:ascii="Garamond" w:hAnsi="Garamond" w:cstheme="minorHAnsi"/>
          <w:b/>
          <w:bCs/>
        </w:rPr>
        <w:t xml:space="preserve">, </w:t>
      </w:r>
      <w:r w:rsidR="002A6CCF" w:rsidRPr="002A6CCF">
        <w:rPr>
          <w:rFonts w:ascii="Garamond" w:hAnsi="Garamond" w:cstheme="minorHAnsi"/>
        </w:rPr>
        <w:t>2</w:t>
      </w:r>
      <w:r w:rsidRPr="002A6CCF">
        <w:rPr>
          <w:rFonts w:ascii="Garamond" w:hAnsi="Garamond" w:cstheme="minorHAnsi"/>
        </w:rPr>
        <w:t>010</w:t>
      </w:r>
    </w:p>
    <w:p w14:paraId="57F279B8" w14:textId="77777777" w:rsidR="0096372C" w:rsidRPr="002A6CCF" w:rsidRDefault="0096372C" w:rsidP="002A6CCF">
      <w:pPr>
        <w:spacing w:after="0" w:line="276" w:lineRule="auto"/>
        <w:ind w:left="72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Columbia University, New York, NY</w:t>
      </w:r>
    </w:p>
    <w:p w14:paraId="0C347745" w14:textId="77777777" w:rsidR="0096372C" w:rsidRPr="002A6CCF" w:rsidRDefault="0096372C" w:rsidP="002A6CCF">
      <w:pPr>
        <w:spacing w:after="0" w:line="276" w:lineRule="auto"/>
        <w:ind w:left="72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Master’s Thesis: “The Use of Video in Presidential Campaigns”</w:t>
      </w:r>
    </w:p>
    <w:p w14:paraId="6B7F1E2F" w14:textId="77777777" w:rsidR="00B516D2" w:rsidRPr="002A6CCF" w:rsidRDefault="00B516D2" w:rsidP="002A6CCF">
      <w:pPr>
        <w:spacing w:after="0" w:line="276" w:lineRule="auto"/>
        <w:ind w:left="360"/>
        <w:rPr>
          <w:rFonts w:ascii="Garamond" w:hAnsi="Garamond" w:cstheme="minorHAnsi"/>
        </w:rPr>
      </w:pPr>
    </w:p>
    <w:p w14:paraId="53D03A01" w14:textId="1643C961" w:rsidR="0096372C" w:rsidRPr="002A6CCF" w:rsidRDefault="0096372C" w:rsidP="002A6CCF">
      <w:pPr>
        <w:tabs>
          <w:tab w:val="right" w:pos="9360"/>
        </w:tabs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  <w:b/>
          <w:bCs/>
        </w:rPr>
        <w:t>B.A. in History and Journalism</w:t>
      </w:r>
      <w:r w:rsidR="002A6CCF">
        <w:rPr>
          <w:rFonts w:ascii="Garamond" w:hAnsi="Garamond" w:cstheme="minorHAnsi"/>
          <w:b/>
          <w:bCs/>
        </w:rPr>
        <w:t xml:space="preserve">, </w:t>
      </w:r>
      <w:r w:rsidR="002A6CCF" w:rsidRPr="002A6CCF">
        <w:rPr>
          <w:rFonts w:ascii="Garamond" w:hAnsi="Garamond" w:cstheme="minorHAnsi"/>
        </w:rPr>
        <w:t>2</w:t>
      </w:r>
      <w:r w:rsidRPr="002A6CCF">
        <w:rPr>
          <w:rFonts w:ascii="Garamond" w:hAnsi="Garamond" w:cstheme="minorHAnsi"/>
        </w:rPr>
        <w:t>008</w:t>
      </w:r>
    </w:p>
    <w:p w14:paraId="764E0B15" w14:textId="77777777" w:rsidR="0096372C" w:rsidRPr="002A6CCF" w:rsidRDefault="0096372C" w:rsidP="002A6CCF">
      <w:pPr>
        <w:spacing w:after="0" w:line="276" w:lineRule="auto"/>
        <w:ind w:left="72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Texas State University, San Marcos, Texas</w:t>
      </w:r>
    </w:p>
    <w:p w14:paraId="2B0C12DA" w14:textId="77777777" w:rsidR="0096372C" w:rsidRPr="002A6CCF" w:rsidRDefault="0096372C" w:rsidP="002A6CCF">
      <w:pPr>
        <w:spacing w:after="0" w:line="276" w:lineRule="auto"/>
        <w:ind w:left="72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Undergraduate Honors Thesis: “Rhetoric of the Obama Campaign”</w:t>
      </w:r>
    </w:p>
    <w:p w14:paraId="093BF02B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</w:rPr>
      </w:pPr>
    </w:p>
    <w:p w14:paraId="587A94FC" w14:textId="1E225314" w:rsidR="0096372C" w:rsidRPr="002A6CCF" w:rsidRDefault="0096372C" w:rsidP="002A6CCF">
      <w:pPr>
        <w:spacing w:after="0" w:line="276" w:lineRule="auto"/>
        <w:rPr>
          <w:rFonts w:ascii="Garamond" w:hAnsi="Garamond" w:cstheme="minorHAnsi"/>
          <w:b/>
          <w:bCs/>
        </w:rPr>
      </w:pPr>
      <w:r w:rsidRPr="002A6CCF">
        <w:rPr>
          <w:rFonts w:ascii="Garamond" w:hAnsi="Garamond" w:cstheme="minorHAnsi"/>
          <w:b/>
          <w:bCs/>
        </w:rPr>
        <w:t>AWARDS AND FELLOWSHIPS</w:t>
      </w:r>
    </w:p>
    <w:p w14:paraId="71B27B3C" w14:textId="4C6AB1AB" w:rsidR="0096372C" w:rsidRPr="002A6CCF" w:rsidRDefault="0096372C" w:rsidP="002A6CCF">
      <w:pPr>
        <w:tabs>
          <w:tab w:val="right" w:pos="9360"/>
        </w:tabs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  <w:b/>
          <w:bCs/>
        </w:rPr>
        <w:t xml:space="preserve">Postdoctoral Fellowship, </w:t>
      </w:r>
      <w:r w:rsidRPr="002A6CCF">
        <w:rPr>
          <w:rFonts w:ascii="Garamond" w:hAnsi="Garamond" w:cstheme="minorHAnsi"/>
        </w:rPr>
        <w:t>Columbia University</w:t>
      </w:r>
      <w:r w:rsidRPr="002A6CCF">
        <w:rPr>
          <w:rFonts w:ascii="Garamond" w:hAnsi="Garamond" w:cstheme="minorHAnsi"/>
        </w:rPr>
        <w:tab/>
        <w:t>2015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-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2016</w:t>
      </w:r>
    </w:p>
    <w:p w14:paraId="672E9804" w14:textId="7F8E3450" w:rsidR="0096372C" w:rsidRPr="002A6CCF" w:rsidRDefault="0096372C" w:rsidP="002A6CCF">
      <w:pPr>
        <w:tabs>
          <w:tab w:val="right" w:pos="9360"/>
        </w:tabs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  <w:b/>
          <w:bCs/>
        </w:rPr>
        <w:t>Matriculation and Facilities Fellowship</w:t>
      </w:r>
      <w:r w:rsidRPr="002A6CCF">
        <w:rPr>
          <w:rFonts w:ascii="Garamond" w:hAnsi="Garamond" w:cstheme="minorHAnsi"/>
        </w:rPr>
        <w:t>, Columbia University</w:t>
      </w:r>
      <w:r w:rsidRPr="002A6CCF">
        <w:rPr>
          <w:rFonts w:ascii="Garamond" w:hAnsi="Garamond" w:cstheme="minorHAnsi"/>
        </w:rPr>
        <w:tab/>
        <w:t>2012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-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2014</w:t>
      </w:r>
    </w:p>
    <w:p w14:paraId="018ACEF6" w14:textId="77777777" w:rsidR="0096372C" w:rsidRPr="002A6CCF" w:rsidRDefault="0096372C" w:rsidP="002A6CCF">
      <w:pPr>
        <w:tabs>
          <w:tab w:val="right" w:pos="9360"/>
        </w:tabs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  <w:b/>
          <w:bCs/>
        </w:rPr>
        <w:t>Gloss Travel Grant,</w:t>
      </w:r>
      <w:r w:rsidRPr="002A6CCF">
        <w:rPr>
          <w:rFonts w:ascii="Garamond" w:hAnsi="Garamond" w:cstheme="minorHAnsi"/>
        </w:rPr>
        <w:t xml:space="preserve"> Jayne State University</w:t>
      </w:r>
      <w:r w:rsidRPr="002A6CCF">
        <w:rPr>
          <w:rFonts w:ascii="Garamond" w:hAnsi="Garamond" w:cstheme="minorHAnsi"/>
        </w:rPr>
        <w:tab/>
        <w:t>2012</w:t>
      </w:r>
    </w:p>
    <w:p w14:paraId="4532705C" w14:textId="19A0E9FC" w:rsidR="0096372C" w:rsidRPr="002A6CCF" w:rsidRDefault="0096372C" w:rsidP="002A6CCF">
      <w:pPr>
        <w:tabs>
          <w:tab w:val="right" w:pos="9360"/>
        </w:tabs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  <w:b/>
          <w:bCs/>
        </w:rPr>
        <w:t>Interdisciplinary Fellowship</w:t>
      </w:r>
      <w:r w:rsidRPr="002A6CCF">
        <w:rPr>
          <w:rFonts w:ascii="Garamond" w:hAnsi="Garamond" w:cstheme="minorHAnsi"/>
        </w:rPr>
        <w:t>, Columbia University</w:t>
      </w:r>
      <w:r w:rsidRPr="002A6CCF">
        <w:rPr>
          <w:rFonts w:ascii="Garamond" w:hAnsi="Garamond" w:cstheme="minorHAnsi"/>
        </w:rPr>
        <w:tab/>
        <w:t>2010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-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2011</w:t>
      </w:r>
    </w:p>
    <w:p w14:paraId="3B0D4DB8" w14:textId="3E5A2D7B" w:rsidR="0096372C" w:rsidRPr="002A6CCF" w:rsidRDefault="0096372C" w:rsidP="002A6CCF">
      <w:pPr>
        <w:tabs>
          <w:tab w:val="right" w:pos="9360"/>
        </w:tabs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  <w:b/>
          <w:bCs/>
        </w:rPr>
        <w:t>President’s Fellowships</w:t>
      </w:r>
      <w:r w:rsidRPr="002A6CCF">
        <w:rPr>
          <w:rFonts w:ascii="Garamond" w:hAnsi="Garamond" w:cstheme="minorHAnsi"/>
        </w:rPr>
        <w:t>, Columbia University</w:t>
      </w:r>
      <w:r w:rsidRPr="002A6CCF">
        <w:rPr>
          <w:rFonts w:ascii="Garamond" w:hAnsi="Garamond" w:cstheme="minorHAnsi"/>
        </w:rPr>
        <w:tab/>
        <w:t>2008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-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2010</w:t>
      </w:r>
    </w:p>
    <w:p w14:paraId="086B580D" w14:textId="31C7AACC" w:rsidR="0096372C" w:rsidRPr="002A6CCF" w:rsidRDefault="0096372C" w:rsidP="002A6CCF">
      <w:pPr>
        <w:tabs>
          <w:tab w:val="right" w:pos="9360"/>
        </w:tabs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  <w:b/>
          <w:bCs/>
        </w:rPr>
        <w:t>Richard Hofstadter Fellowship</w:t>
      </w:r>
      <w:r w:rsidRPr="002A6CCF">
        <w:rPr>
          <w:rFonts w:ascii="Garamond" w:hAnsi="Garamond" w:cstheme="minorHAnsi"/>
        </w:rPr>
        <w:t>, Columbia University</w:t>
      </w:r>
      <w:r w:rsidRPr="002A6CCF">
        <w:rPr>
          <w:rFonts w:ascii="Garamond" w:hAnsi="Garamond" w:cstheme="minorHAnsi"/>
        </w:rPr>
        <w:tab/>
        <w:t>2008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-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2009</w:t>
      </w:r>
    </w:p>
    <w:p w14:paraId="191D93C9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</w:rPr>
      </w:pPr>
    </w:p>
    <w:p w14:paraId="1EBB4E2E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  <w:b/>
          <w:bCs/>
        </w:rPr>
      </w:pPr>
      <w:r w:rsidRPr="002A6CCF">
        <w:rPr>
          <w:rFonts w:ascii="Garamond" w:hAnsi="Garamond" w:cstheme="minorHAnsi"/>
          <w:b/>
          <w:bCs/>
        </w:rPr>
        <w:t xml:space="preserve">TEACHING EXPERIENCE </w:t>
      </w:r>
      <w:r w:rsidRPr="002A6CCF">
        <w:rPr>
          <w:rFonts w:ascii="Garamond" w:hAnsi="Garamond" w:cstheme="minorHAnsi"/>
        </w:rPr>
        <w:t>(or PROFESSIONAL EXPERIENCE)</w:t>
      </w:r>
    </w:p>
    <w:p w14:paraId="12B2EB1E" w14:textId="3EB28560" w:rsidR="0096372C" w:rsidRPr="002A6CCF" w:rsidRDefault="0096372C" w:rsidP="002A6CCF">
      <w:pPr>
        <w:tabs>
          <w:tab w:val="right" w:pos="9360"/>
        </w:tabs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  <w:b/>
          <w:bCs/>
        </w:rPr>
        <w:t>Lecturer</w:t>
      </w:r>
      <w:r w:rsidRPr="002A6CCF">
        <w:rPr>
          <w:rFonts w:ascii="Garamond" w:hAnsi="Garamond" w:cstheme="minorHAnsi"/>
        </w:rPr>
        <w:t>, Columbia University, New York, NY</w:t>
      </w:r>
      <w:r w:rsidRPr="002A6CCF">
        <w:rPr>
          <w:rFonts w:ascii="Garamond" w:hAnsi="Garamond" w:cstheme="minorHAnsi"/>
        </w:rPr>
        <w:tab/>
        <w:t>2013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-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2015</w:t>
      </w:r>
    </w:p>
    <w:p w14:paraId="74F29E69" w14:textId="77777777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Taught the course “Early American History.”</w:t>
      </w:r>
    </w:p>
    <w:p w14:paraId="1AB40B0C" w14:textId="77777777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Formulated course structure and requirements, lectured, administered grades.</w:t>
      </w:r>
    </w:p>
    <w:p w14:paraId="08188A3A" w14:textId="77777777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Teaching of course prompted nomination for Fleestone Gripey Excellence in Instruction Award.</w:t>
      </w:r>
    </w:p>
    <w:p w14:paraId="081F1A35" w14:textId="77777777" w:rsidR="00B516D2" w:rsidRPr="002A6CCF" w:rsidRDefault="00B516D2" w:rsidP="002A6CCF">
      <w:pPr>
        <w:spacing w:after="0" w:line="276" w:lineRule="auto"/>
        <w:rPr>
          <w:rFonts w:ascii="Garamond" w:hAnsi="Garamond" w:cstheme="minorHAnsi"/>
        </w:rPr>
      </w:pPr>
    </w:p>
    <w:p w14:paraId="307B95C2" w14:textId="3E312F98" w:rsidR="0096372C" w:rsidRPr="002A6CCF" w:rsidRDefault="0096372C" w:rsidP="002A6CCF">
      <w:pPr>
        <w:tabs>
          <w:tab w:val="right" w:pos="9360"/>
        </w:tabs>
        <w:spacing w:after="0" w:line="276" w:lineRule="auto"/>
        <w:rPr>
          <w:rFonts w:ascii="Garamond" w:hAnsi="Garamond" w:cstheme="minorHAnsi"/>
        </w:rPr>
      </w:pPr>
      <w:r w:rsidRPr="002A6CCF">
        <w:rPr>
          <w:rFonts w:ascii="Garamond" w:hAnsi="Garamond" w:cstheme="minorHAnsi"/>
          <w:b/>
          <w:bCs/>
        </w:rPr>
        <w:t>Adjunct Instructor</w:t>
      </w:r>
      <w:r w:rsidRPr="002A6CCF">
        <w:rPr>
          <w:rFonts w:ascii="Garamond" w:hAnsi="Garamond" w:cstheme="minorHAnsi"/>
        </w:rPr>
        <w:t xml:space="preserve">, Columbia University, New York, NY </w:t>
      </w:r>
      <w:r w:rsidRPr="002A6CCF">
        <w:rPr>
          <w:rFonts w:ascii="Garamond" w:hAnsi="Garamond" w:cstheme="minorHAnsi"/>
        </w:rPr>
        <w:tab/>
        <w:t>2010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-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2011</w:t>
      </w:r>
    </w:p>
    <w:p w14:paraId="102D0048" w14:textId="77777777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Taught the course “US History to 1900.”</w:t>
      </w:r>
    </w:p>
    <w:p w14:paraId="2970849A" w14:textId="5662231A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Devised syllabus, lectured</w:t>
      </w:r>
      <w:r w:rsidR="002F06D5" w:rsidRPr="002A6CCF">
        <w:rPr>
          <w:rFonts w:ascii="Garamond" w:hAnsi="Garamond" w:cstheme="minorHAnsi"/>
        </w:rPr>
        <w:t>,</w:t>
      </w:r>
      <w:r w:rsidRPr="002A6CCF">
        <w:rPr>
          <w:rFonts w:ascii="Garamond" w:hAnsi="Garamond" w:cstheme="minorHAnsi"/>
        </w:rPr>
        <w:t xml:space="preserve"> and administered grades.</w:t>
      </w:r>
    </w:p>
    <w:p w14:paraId="5C9BD57F" w14:textId="77777777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Served as undergraduate advisor for History Honors Program.</w:t>
      </w:r>
    </w:p>
    <w:p w14:paraId="40446298" w14:textId="77777777" w:rsidR="00B516D2" w:rsidRPr="002A6CCF" w:rsidRDefault="00B516D2" w:rsidP="002A6CCF">
      <w:pPr>
        <w:spacing w:after="0" w:line="276" w:lineRule="auto"/>
        <w:rPr>
          <w:rFonts w:ascii="Garamond" w:hAnsi="Garamond" w:cstheme="minorHAnsi"/>
        </w:rPr>
      </w:pPr>
    </w:p>
    <w:p w14:paraId="615A42E6" w14:textId="77E3C1D9" w:rsidR="0096372C" w:rsidRPr="002A6CCF" w:rsidRDefault="0096372C" w:rsidP="002A6CCF">
      <w:pPr>
        <w:tabs>
          <w:tab w:val="right" w:pos="9360"/>
        </w:tabs>
        <w:spacing w:after="0" w:line="276" w:lineRule="auto"/>
        <w:rPr>
          <w:rFonts w:ascii="Garamond" w:hAnsi="Garamond" w:cstheme="minorHAnsi"/>
        </w:rPr>
      </w:pPr>
      <w:r w:rsidRPr="002A6CCF">
        <w:rPr>
          <w:rFonts w:ascii="Garamond" w:hAnsi="Garamond" w:cstheme="minorHAnsi"/>
          <w:b/>
          <w:bCs/>
        </w:rPr>
        <w:t>Teaching Assistant</w:t>
      </w:r>
      <w:r w:rsidRPr="002A6CCF">
        <w:rPr>
          <w:rFonts w:ascii="Garamond" w:hAnsi="Garamond" w:cstheme="minorHAnsi"/>
        </w:rPr>
        <w:t>, Columbia University, New York, NY</w:t>
      </w:r>
      <w:r w:rsidRPr="002A6CCF">
        <w:rPr>
          <w:rFonts w:ascii="Garamond" w:hAnsi="Garamond" w:cstheme="minorHAnsi"/>
        </w:rPr>
        <w:tab/>
        <w:t>2010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-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2012</w:t>
      </w:r>
    </w:p>
    <w:p w14:paraId="5EC5629F" w14:textId="77777777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Assisted Professor Chris Columbus in his course, “The United States in 1945.”</w:t>
      </w:r>
    </w:p>
    <w:p w14:paraId="2A058A48" w14:textId="52D5A463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Helped create curriculum, composed exams and term paper assignments, led weekly discussion</w:t>
      </w:r>
      <w:r w:rsidR="002F06D5" w:rsidRPr="002A6CCF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sessions, graded all written work and determined final grades.</w:t>
      </w:r>
    </w:p>
    <w:p w14:paraId="3196BB6E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 xml:space="preserve"> </w:t>
      </w:r>
    </w:p>
    <w:p w14:paraId="7157AC6B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  <w:b/>
          <w:bCs/>
        </w:rPr>
      </w:pPr>
      <w:r w:rsidRPr="002A6CCF">
        <w:rPr>
          <w:rFonts w:ascii="Garamond" w:hAnsi="Garamond" w:cstheme="minorHAnsi"/>
          <w:b/>
          <w:bCs/>
        </w:rPr>
        <w:t xml:space="preserve">RESEARCH EXPERIENCE </w:t>
      </w:r>
      <w:r w:rsidRPr="002A6CCF">
        <w:rPr>
          <w:rFonts w:ascii="Garamond" w:hAnsi="Garamond" w:cstheme="minorHAnsi"/>
        </w:rPr>
        <w:t>(or RELATED EXPERIENCE)</w:t>
      </w:r>
    </w:p>
    <w:p w14:paraId="4B7E781C" w14:textId="028E060E" w:rsidR="0096372C" w:rsidRPr="002A6CCF" w:rsidRDefault="0096372C" w:rsidP="002A6CCF">
      <w:pPr>
        <w:tabs>
          <w:tab w:val="right" w:pos="9360"/>
        </w:tabs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Columbia University, New York, NY</w:t>
      </w:r>
      <w:r w:rsidRPr="002A6CCF">
        <w:rPr>
          <w:rFonts w:ascii="Garamond" w:hAnsi="Garamond" w:cstheme="minorHAnsi"/>
        </w:rPr>
        <w:tab/>
        <w:t>2015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-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Present</w:t>
      </w:r>
    </w:p>
    <w:p w14:paraId="4DD2B219" w14:textId="77777777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  <w:b/>
          <w:bCs/>
        </w:rPr>
        <w:t>Postdoctoral Fellow</w:t>
      </w:r>
      <w:r w:rsidRPr="002A6CCF">
        <w:rPr>
          <w:rFonts w:ascii="Garamond" w:hAnsi="Garamond" w:cstheme="minorHAnsi"/>
        </w:rPr>
        <w:t>: “The history of the working class in the United States from 1900-1940.” Results will be published in three journal articles.</w:t>
      </w:r>
    </w:p>
    <w:p w14:paraId="2F67EE9F" w14:textId="77777777" w:rsidR="002F06D5" w:rsidRPr="002A6CCF" w:rsidRDefault="002F06D5" w:rsidP="002A6CCF">
      <w:pPr>
        <w:spacing w:after="0" w:line="276" w:lineRule="auto"/>
        <w:ind w:left="360"/>
        <w:rPr>
          <w:rFonts w:ascii="Garamond" w:hAnsi="Garamond" w:cstheme="minorHAnsi"/>
        </w:rPr>
      </w:pPr>
    </w:p>
    <w:p w14:paraId="27074073" w14:textId="77E935EA" w:rsidR="0096372C" w:rsidRPr="002A6CCF" w:rsidRDefault="0096372C" w:rsidP="00F81EC7">
      <w:pPr>
        <w:tabs>
          <w:tab w:val="right" w:pos="9360"/>
        </w:tabs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New York Historical Society, New York, NY</w:t>
      </w:r>
      <w:r w:rsidRPr="002A6CCF">
        <w:rPr>
          <w:rFonts w:ascii="Garamond" w:hAnsi="Garamond" w:cstheme="minorHAnsi"/>
        </w:rPr>
        <w:tab/>
        <w:t>2011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-</w:t>
      </w:r>
      <w:r w:rsidR="00F81EC7">
        <w:rPr>
          <w:rFonts w:ascii="Garamond" w:hAnsi="Garamond" w:cstheme="minorHAnsi"/>
        </w:rPr>
        <w:t xml:space="preserve"> </w:t>
      </w:r>
      <w:r w:rsidRPr="002A6CCF">
        <w:rPr>
          <w:rFonts w:ascii="Garamond" w:hAnsi="Garamond" w:cstheme="minorHAnsi"/>
        </w:rPr>
        <w:t>2014</w:t>
      </w:r>
    </w:p>
    <w:p w14:paraId="5C404DAC" w14:textId="77777777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  <w:b/>
          <w:bCs/>
        </w:rPr>
        <w:t>Researcher</w:t>
      </w:r>
      <w:r w:rsidRPr="002A6CCF">
        <w:rPr>
          <w:rFonts w:ascii="Garamond" w:hAnsi="Garamond" w:cstheme="minorHAnsi"/>
        </w:rPr>
        <w:t>: Conducted basic historical research. Selected writers. Assisted in formulating entry lists.</w:t>
      </w:r>
    </w:p>
    <w:p w14:paraId="29F0ADC8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</w:rPr>
      </w:pPr>
    </w:p>
    <w:p w14:paraId="11479385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  <w:b/>
          <w:bCs/>
        </w:rPr>
      </w:pPr>
      <w:r w:rsidRPr="002A6CCF">
        <w:rPr>
          <w:rFonts w:ascii="Garamond" w:hAnsi="Garamond" w:cstheme="minorHAnsi"/>
          <w:b/>
          <w:bCs/>
        </w:rPr>
        <w:t>PUBLICATIONS/PAPERS</w:t>
      </w:r>
    </w:p>
    <w:p w14:paraId="01F32232" w14:textId="77777777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“Class Conflict in San Francisco in the 1920s.” Paper presented at the Annual Meeting of</w:t>
      </w:r>
    </w:p>
    <w:p w14:paraId="67739993" w14:textId="77777777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Association of Geographers. San Francisco, Calif., March 2014.</w:t>
      </w:r>
    </w:p>
    <w:p w14:paraId="6DDC4378" w14:textId="77777777" w:rsidR="002F06D5" w:rsidRPr="002A6CCF" w:rsidRDefault="002F06D5" w:rsidP="002A6CCF">
      <w:pPr>
        <w:spacing w:after="0" w:line="276" w:lineRule="auto"/>
        <w:ind w:left="360"/>
        <w:rPr>
          <w:rFonts w:ascii="Garamond" w:hAnsi="Garamond" w:cstheme="minorHAnsi"/>
        </w:rPr>
      </w:pPr>
    </w:p>
    <w:p w14:paraId="58D78C32" w14:textId="413A1FA1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“Working Class in Los Angeles in the 1920s.” Paper presented at Los Angeles History Research Group. San Marino, Calif., November 2013.</w:t>
      </w:r>
    </w:p>
    <w:p w14:paraId="6941A2DC" w14:textId="77777777" w:rsidR="002F06D5" w:rsidRPr="002A6CCF" w:rsidRDefault="002F06D5" w:rsidP="002A6CCF">
      <w:pPr>
        <w:spacing w:after="0" w:line="276" w:lineRule="auto"/>
        <w:ind w:left="360"/>
        <w:rPr>
          <w:rFonts w:ascii="Garamond" w:hAnsi="Garamond" w:cstheme="minorHAnsi"/>
        </w:rPr>
      </w:pPr>
    </w:p>
    <w:p w14:paraId="602A4B4E" w14:textId="36154695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Jones, C. “Alcoholism in America.” Report prepared for the National Institute on Alcohol Abuse and Alcoholism. Los Alamitos, Calif., October 2012.</w:t>
      </w:r>
    </w:p>
    <w:p w14:paraId="41D42889" w14:textId="77777777" w:rsidR="002F06D5" w:rsidRPr="002A6CCF" w:rsidRDefault="002F06D5" w:rsidP="002A6CCF">
      <w:pPr>
        <w:spacing w:after="0" w:line="276" w:lineRule="auto"/>
        <w:ind w:left="360"/>
        <w:rPr>
          <w:rFonts w:ascii="Garamond" w:hAnsi="Garamond" w:cstheme="minorHAnsi"/>
        </w:rPr>
      </w:pPr>
    </w:p>
    <w:p w14:paraId="5197D3D0" w14:textId="1611BEDF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“An Analysis of the Recent Presidential Campaigns.” Paper presented at the Conference on the Presidency. Erie, Pa., April 2007.</w:t>
      </w:r>
    </w:p>
    <w:p w14:paraId="48A5C2A8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</w:rPr>
      </w:pPr>
    </w:p>
    <w:p w14:paraId="1A2976AF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  <w:b/>
          <w:bCs/>
        </w:rPr>
      </w:pPr>
      <w:r w:rsidRPr="002A6CCF">
        <w:rPr>
          <w:rFonts w:ascii="Garamond" w:hAnsi="Garamond" w:cstheme="minorHAnsi"/>
          <w:b/>
          <w:bCs/>
        </w:rPr>
        <w:t>PRESENTATIONS</w:t>
      </w:r>
    </w:p>
    <w:p w14:paraId="43BACE46" w14:textId="77777777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“The Long-term Effects of Alcoholism in American Society” Presented at the 20th</w:t>
      </w:r>
    </w:p>
    <w:p w14:paraId="70881DD5" w14:textId="0323DA1A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Annual Southwest History Association, January 23, 2008.</w:t>
      </w:r>
    </w:p>
    <w:p w14:paraId="1172D21E" w14:textId="77777777" w:rsidR="002F06D5" w:rsidRPr="002A6CCF" w:rsidRDefault="002F06D5" w:rsidP="002A6CCF">
      <w:pPr>
        <w:spacing w:after="0" w:line="276" w:lineRule="auto"/>
        <w:ind w:left="360"/>
        <w:rPr>
          <w:rFonts w:ascii="Garamond" w:hAnsi="Garamond" w:cstheme="minorHAnsi"/>
        </w:rPr>
      </w:pPr>
    </w:p>
    <w:p w14:paraId="30ED5C61" w14:textId="77777777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“The History of Journalism” Presented at Southwest Association for New Journalists, March 5, 2005.</w:t>
      </w:r>
    </w:p>
    <w:p w14:paraId="1CFDD393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</w:rPr>
      </w:pPr>
    </w:p>
    <w:p w14:paraId="50AA7C2D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  <w:b/>
          <w:bCs/>
        </w:rPr>
      </w:pPr>
      <w:r w:rsidRPr="002A6CCF">
        <w:rPr>
          <w:rFonts w:ascii="Garamond" w:hAnsi="Garamond" w:cstheme="minorHAnsi"/>
          <w:b/>
          <w:bCs/>
        </w:rPr>
        <w:t>LANGUAGES</w:t>
      </w:r>
    </w:p>
    <w:p w14:paraId="376AB905" w14:textId="77777777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Reading and basic speaking competence in French, Spanish, and modern Greek.</w:t>
      </w:r>
    </w:p>
    <w:p w14:paraId="1448B329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</w:rPr>
      </w:pPr>
    </w:p>
    <w:p w14:paraId="440DE42A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  <w:b/>
          <w:bCs/>
        </w:rPr>
      </w:pPr>
      <w:r w:rsidRPr="002A6CCF">
        <w:rPr>
          <w:rFonts w:ascii="Garamond" w:hAnsi="Garamond" w:cstheme="minorHAnsi"/>
          <w:b/>
          <w:bCs/>
        </w:rPr>
        <w:t>COMPUTER/TECHNICAL SKILLS</w:t>
      </w:r>
    </w:p>
    <w:p w14:paraId="63F708E8" w14:textId="77777777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Statistical Analysis Programs and PC and Macintosh programs.</w:t>
      </w:r>
    </w:p>
    <w:p w14:paraId="171D8A78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</w:rPr>
      </w:pPr>
    </w:p>
    <w:p w14:paraId="6355DD6E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  <w:b/>
          <w:bCs/>
        </w:rPr>
      </w:pPr>
      <w:r w:rsidRPr="002A6CCF">
        <w:rPr>
          <w:rFonts w:ascii="Garamond" w:hAnsi="Garamond" w:cstheme="minorHAnsi"/>
          <w:b/>
          <w:bCs/>
        </w:rPr>
        <w:t>PROFESSIONAL MEMBERSHIPS</w:t>
      </w:r>
    </w:p>
    <w:p w14:paraId="701CBBDF" w14:textId="77777777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American Historical Association Organization of American Historians Western Association of Women Historians</w:t>
      </w:r>
    </w:p>
    <w:p w14:paraId="19603DF8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</w:rPr>
      </w:pPr>
    </w:p>
    <w:p w14:paraId="1C36128F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  <w:b/>
          <w:bCs/>
        </w:rPr>
      </w:pPr>
      <w:r w:rsidRPr="002A6CCF">
        <w:rPr>
          <w:rFonts w:ascii="Garamond" w:hAnsi="Garamond" w:cstheme="minorHAnsi"/>
          <w:b/>
          <w:bCs/>
        </w:rPr>
        <w:t>PROFESSIONAL SERVICES</w:t>
      </w:r>
    </w:p>
    <w:p w14:paraId="6172CC04" w14:textId="77777777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Board of Advisors for Student Development</w:t>
      </w:r>
    </w:p>
    <w:p w14:paraId="0C09AE04" w14:textId="77777777" w:rsidR="0096372C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Vice President for Austin Community Affairs</w:t>
      </w:r>
    </w:p>
    <w:p w14:paraId="6A658CE4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</w:rPr>
      </w:pPr>
    </w:p>
    <w:p w14:paraId="54DB04EE" w14:textId="77777777" w:rsidR="0096372C" w:rsidRPr="002A6CCF" w:rsidRDefault="0096372C" w:rsidP="002A6CCF">
      <w:pPr>
        <w:spacing w:after="0" w:line="276" w:lineRule="auto"/>
        <w:rPr>
          <w:rFonts w:ascii="Garamond" w:hAnsi="Garamond" w:cstheme="minorHAnsi"/>
          <w:b/>
          <w:bCs/>
        </w:rPr>
      </w:pPr>
      <w:r w:rsidRPr="002A6CCF">
        <w:rPr>
          <w:rFonts w:ascii="Garamond" w:hAnsi="Garamond" w:cstheme="minorHAnsi"/>
          <w:b/>
          <w:bCs/>
        </w:rPr>
        <w:t>TRAVEL/CULTURAL EXPERIENCES</w:t>
      </w:r>
    </w:p>
    <w:p w14:paraId="54F91B15" w14:textId="71591332" w:rsidR="0031180B" w:rsidRPr="002A6CCF" w:rsidRDefault="0096372C" w:rsidP="002A6CCF">
      <w:pPr>
        <w:spacing w:after="0" w:line="276" w:lineRule="auto"/>
        <w:ind w:left="360"/>
        <w:rPr>
          <w:rFonts w:ascii="Garamond" w:hAnsi="Garamond" w:cstheme="minorHAnsi"/>
        </w:rPr>
      </w:pPr>
      <w:r w:rsidRPr="002A6CCF">
        <w:rPr>
          <w:rFonts w:ascii="Garamond" w:hAnsi="Garamond" w:cstheme="minorHAnsi"/>
        </w:rPr>
        <w:t>Taught History to 6th-grade students in the Caribbean for three months.</w:t>
      </w:r>
    </w:p>
    <w:sectPr w:rsidR="0031180B" w:rsidRPr="002A6CC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ECEE4" w14:textId="77777777" w:rsidR="00B516D2" w:rsidRDefault="00B516D2" w:rsidP="00B516D2">
      <w:pPr>
        <w:spacing w:after="0" w:line="240" w:lineRule="auto"/>
      </w:pPr>
      <w:r>
        <w:separator/>
      </w:r>
    </w:p>
  </w:endnote>
  <w:endnote w:type="continuationSeparator" w:id="0">
    <w:p w14:paraId="4C18E034" w14:textId="77777777" w:rsidR="00B516D2" w:rsidRDefault="00B516D2" w:rsidP="00B5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74834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2502D7" w14:textId="2071DBB8" w:rsidR="00427B04" w:rsidRDefault="00427B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582E5C" w14:textId="77777777" w:rsidR="00B516D2" w:rsidRDefault="00B51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A576C" w14:textId="77777777" w:rsidR="00B516D2" w:rsidRDefault="00B516D2" w:rsidP="00B516D2">
      <w:pPr>
        <w:spacing w:after="0" w:line="240" w:lineRule="auto"/>
      </w:pPr>
      <w:r>
        <w:separator/>
      </w:r>
    </w:p>
  </w:footnote>
  <w:footnote w:type="continuationSeparator" w:id="0">
    <w:p w14:paraId="5F44F2DE" w14:textId="77777777" w:rsidR="00B516D2" w:rsidRDefault="00B516D2" w:rsidP="00B51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2C"/>
    <w:rsid w:val="000B1A2E"/>
    <w:rsid w:val="0014470E"/>
    <w:rsid w:val="00157720"/>
    <w:rsid w:val="002A6CCF"/>
    <w:rsid w:val="002F06D5"/>
    <w:rsid w:val="00427B04"/>
    <w:rsid w:val="00495BEF"/>
    <w:rsid w:val="00723C31"/>
    <w:rsid w:val="0096372C"/>
    <w:rsid w:val="00B516D2"/>
    <w:rsid w:val="00D60F26"/>
    <w:rsid w:val="00D94F2F"/>
    <w:rsid w:val="00DC76DF"/>
    <w:rsid w:val="00EA47F0"/>
    <w:rsid w:val="00F81EC7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5BD71D"/>
  <w15:chartTrackingRefBased/>
  <w15:docId w15:val="{559B182A-2577-4AA3-BC6B-467A0C11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D2"/>
  </w:style>
  <w:style w:type="paragraph" w:styleId="Footer">
    <w:name w:val="footer"/>
    <w:basedOn w:val="Normal"/>
    <w:link w:val="FooterChar"/>
    <w:uiPriority w:val="99"/>
    <w:unhideWhenUsed/>
    <w:rsid w:val="00B5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3001</Characters>
  <Application>Microsoft Office Word</Application>
  <DocSecurity>4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Tori A</dc:creator>
  <cp:keywords/>
  <dc:description/>
  <cp:lastModifiedBy>Sarbu, Bridget</cp:lastModifiedBy>
  <cp:revision>2</cp:revision>
  <dcterms:created xsi:type="dcterms:W3CDTF">2020-08-18T15:26:00Z</dcterms:created>
  <dcterms:modified xsi:type="dcterms:W3CDTF">2020-08-18T15:26:00Z</dcterms:modified>
</cp:coreProperties>
</file>