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8BB4878" wp14:textId="47AC8331">
      <w:pPr>
        <w:pStyle w:val="NormalWeb"/>
        <w:spacing w:before="0" w:after="280"/>
        <w:jc w:val="center"/>
        <w:rPr>
          <w:rFonts w:ascii="Calibri" w:hAnsi="Calibri"/>
          <w:b w:val="1"/>
          <w:b/>
          <w:bCs w:val="1"/>
          <w:sz w:val="32"/>
          <w:szCs w:val="32"/>
        </w:rPr>
      </w:pPr>
      <w:r w:rsidRPr="1A877806" w:rsidR="2163B972">
        <w:rPr>
          <w:rFonts w:ascii="Calibri" w:hAnsi="Calibri"/>
          <w:b w:val="1"/>
          <w:bCs w:val="1"/>
          <w:sz w:val="32"/>
          <w:szCs w:val="32"/>
        </w:rPr>
        <w:t>Student Government Graduate House of Representatives Meeting Minutes</w:t>
      </w:r>
      <w:bookmarkStart w:name="_GoBack" w:id="0"/>
      <w:bookmarkEnd w:id="0"/>
      <w:r>
        <w:br/>
      </w:r>
      <w:r w:rsidRPr="1A877806" w:rsidR="5AE84679">
        <w:rPr>
          <w:rFonts w:ascii="Calibri" w:hAnsi="Calibri"/>
          <w:b w:val="1"/>
          <w:bCs w:val="1"/>
          <w:sz w:val="32"/>
          <w:szCs w:val="32"/>
        </w:rPr>
        <w:t>08/27/2021</w:t>
      </w:r>
    </w:p>
    <w:p xmlns:wp14="http://schemas.microsoft.com/office/word/2010/wordml" w14:paraId="672A6659" wp14:textId="77777777">
      <w:pPr>
        <w:pStyle w:val="NormalWeb"/>
        <w:spacing w:before="280" w:after="280"/>
        <w:jc w:val="center"/>
        <w:rPr/>
      </w:pPr>
      <w:r>
        <w:rPr/>
      </w:r>
    </w:p>
    <w:p xmlns:wp14="http://schemas.microsoft.com/office/word/2010/wordml" w14:paraId="5B24B00D" wp14:textId="327FCCA3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Call to Order: (1:03 PM)</w:t>
      </w:r>
    </w:p>
    <w:p xmlns:wp14="http://schemas.microsoft.com/office/word/2010/wordml" w14:paraId="4E507196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Roll Call</w:t>
      </w:r>
    </w:p>
    <w:p xmlns:wp14="http://schemas.microsoft.com/office/word/2010/wordml" w:rsidP="1A877806" w14:paraId="7D1F1216" wp14:textId="1B1A1122">
      <w:pPr>
        <w:pStyle w:val="NormalWeb"/>
        <w:numPr>
          <w:ilvl w:val="1"/>
          <w:numId w:val="1"/>
        </w:numPr>
        <w:spacing w:before="280" w:after="0"/>
        <w:rPr>
          <w:noProof w:val="0"/>
          <w:lang w:val="en-US"/>
        </w:rPr>
      </w:pPr>
      <w:r w:rsidR="2163B972">
        <w:rPr/>
        <w:t xml:space="preserve">In Attendance: </w:t>
      </w:r>
      <w:r w:rsidRPr="1A877806" w:rsidR="2BC9DE5B">
        <w:rPr>
          <w:noProof w:val="0"/>
          <w:lang w:val="en-US"/>
        </w:rPr>
        <w:t xml:space="preserve">Casagrande, DeSalvo, </w:t>
      </w:r>
      <w:r w:rsidRPr="1A877806" w:rsidR="435A9FC1">
        <w:rPr>
          <w:noProof w:val="0"/>
          <w:lang w:val="en-US"/>
        </w:rPr>
        <w:t xml:space="preserve">Cessac, Heinemann, </w:t>
      </w:r>
      <w:r w:rsidRPr="1A877806" w:rsidR="49C13625">
        <w:rPr>
          <w:noProof w:val="0"/>
          <w:lang w:val="en-US"/>
        </w:rPr>
        <w:t xml:space="preserve">Van </w:t>
      </w:r>
      <w:proofErr w:type="spellStart"/>
      <w:r w:rsidRPr="1A877806" w:rsidR="49C13625">
        <w:rPr>
          <w:noProof w:val="0"/>
          <w:lang w:val="en-US"/>
        </w:rPr>
        <w:t>Gorkom</w:t>
      </w:r>
      <w:proofErr w:type="spellEnd"/>
      <w:r w:rsidRPr="1A877806" w:rsidR="49C13625">
        <w:rPr>
          <w:noProof w:val="0"/>
          <w:lang w:val="en-US"/>
        </w:rPr>
        <w:t>, Beck-King, Morton, David, Atkinson</w:t>
      </w:r>
    </w:p>
    <w:p xmlns:wp14="http://schemas.microsoft.com/office/word/2010/wordml" w14:paraId="78DF0485" wp14:textId="7405119C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 xml:space="preserve">Absent: </w:t>
      </w:r>
      <w:r w:rsidR="26176A39">
        <w:rPr/>
        <w:t xml:space="preserve">Chadha, Thompson, </w:t>
      </w:r>
      <w:r w:rsidR="5113472F">
        <w:rPr/>
        <w:t xml:space="preserve">Wiethoff, </w:t>
      </w:r>
      <w:r w:rsidR="38049FE7">
        <w:rPr/>
        <w:t>Howlader</w:t>
      </w:r>
    </w:p>
    <w:p w:rsidR="2163B972" w:rsidP="1A877806" w:rsidRDefault="2163B972" w14:paraId="06553A84" w14:textId="5346C040">
      <w:pPr>
        <w:pStyle w:val="NormalWeb"/>
        <w:numPr>
          <w:ilvl w:val="0"/>
          <w:numId w:val="1"/>
        </w:numPr>
        <w:bidi w:val="0"/>
        <w:spacing w:beforeAutospacing="on" w:afterAutospacing="on" w:line="259" w:lineRule="auto"/>
        <w:ind w:left="720" w:right="0" w:hanging="360"/>
        <w:jc w:val="left"/>
        <w:rPr/>
      </w:pPr>
      <w:r w:rsidR="2163B972">
        <w:rPr/>
        <w:t xml:space="preserve">Approval of Minutes motion </w:t>
      </w:r>
      <w:r w:rsidR="1D6EDC3A">
        <w:rPr/>
        <w:t>David</w:t>
      </w:r>
      <w:r w:rsidR="2163B972">
        <w:rPr/>
        <w:t xml:space="preserve"> second</w:t>
      </w:r>
      <w:r w:rsidR="50917BB0">
        <w:rPr/>
        <w:t xml:space="preserve"> DeSalvo</w:t>
      </w:r>
    </w:p>
    <w:p xmlns:wp14="http://schemas.microsoft.com/office/word/2010/wordml" w14:paraId="5ABA5DC9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Orders of the Day</w:t>
      </w:r>
    </w:p>
    <w:p w:rsidR="1FF6DCBD" w:rsidP="1A877806" w:rsidRDefault="1FF6DCBD" w14:paraId="0746DDBE" w14:textId="3424E39C">
      <w:pPr>
        <w:pStyle w:val="NormalWeb"/>
        <w:numPr>
          <w:ilvl w:val="1"/>
          <w:numId w:val="1"/>
        </w:numPr>
        <w:spacing w:before="280" w:after="0"/>
        <w:rPr/>
      </w:pPr>
      <w:r w:rsidR="1FF6DCBD">
        <w:rPr/>
        <w:t>No changes made to the order of the day</w:t>
      </w:r>
    </w:p>
    <w:p xmlns:wp14="http://schemas.microsoft.com/office/word/2010/wordml" w14:paraId="484BF255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Guest Speakers</w:t>
      </w:r>
    </w:p>
    <w:p w:rsidR="72A5CF0E" w:rsidP="1A877806" w:rsidRDefault="72A5CF0E" w14:paraId="5537DD3F" w14:textId="1A3ED7E7">
      <w:pPr>
        <w:pStyle w:val="NormalWeb"/>
        <w:numPr>
          <w:ilvl w:val="1"/>
          <w:numId w:val="1"/>
        </w:numPr>
        <w:spacing w:before="280" w:after="0"/>
        <w:rPr/>
      </w:pPr>
      <w:r w:rsidR="72A5CF0E">
        <w:rPr/>
        <w:t xml:space="preserve">Chief Justice </w:t>
      </w:r>
      <w:proofErr w:type="spellStart"/>
      <w:r w:rsidR="72A5CF0E">
        <w:rPr/>
        <w:t>Cadoree</w:t>
      </w:r>
      <w:proofErr w:type="spellEnd"/>
    </w:p>
    <w:p w:rsidR="72A5CF0E" w:rsidP="1A877806" w:rsidRDefault="72A5CF0E" w14:paraId="6C273D39" w14:textId="433A525E">
      <w:pPr>
        <w:pStyle w:val="NormalWeb"/>
        <w:numPr>
          <w:ilvl w:val="2"/>
          <w:numId w:val="1"/>
        </w:numPr>
        <w:spacing w:before="280" w:after="0"/>
        <w:rPr/>
      </w:pPr>
      <w:r w:rsidR="72A5CF0E">
        <w:rPr/>
        <w:t>The purpose of the judiciary i</w:t>
      </w:r>
      <w:r w:rsidR="45381452">
        <w:rPr/>
        <w:t>s</w:t>
      </w:r>
      <w:r w:rsidR="72A5CF0E">
        <w:rPr/>
        <w:t xml:space="preserve"> to resolve conflict.</w:t>
      </w:r>
    </w:p>
    <w:p w:rsidR="72A5CF0E" w:rsidP="1A877806" w:rsidRDefault="72A5CF0E" w14:paraId="37434BAC" w14:textId="48372011">
      <w:pPr>
        <w:pStyle w:val="NormalWeb"/>
        <w:numPr>
          <w:ilvl w:val="2"/>
          <w:numId w:val="1"/>
        </w:numPr>
        <w:spacing w:before="280" w:after="0"/>
        <w:rPr/>
      </w:pPr>
      <w:r w:rsidR="72A5CF0E">
        <w:rPr/>
        <w:t>His term will end October 28, and</w:t>
      </w:r>
      <w:r w:rsidR="273B1C62">
        <w:rPr/>
        <w:t xml:space="preserve"> he</w:t>
      </w:r>
      <w:r w:rsidR="72A5CF0E">
        <w:rPr/>
        <w:t xml:space="preserve"> needs to be replaced with another graduate student.</w:t>
      </w:r>
    </w:p>
    <w:p xmlns:wp14="http://schemas.microsoft.com/office/word/2010/wordml" w14:paraId="4DBC5184" wp14:textId="28E20596">
      <w:pPr>
        <w:pStyle w:val="NormalWeb"/>
        <w:numPr>
          <w:ilvl w:val="0"/>
          <w:numId w:val="1"/>
        </w:numPr>
        <w:spacing w:before="280" w:after="0"/>
        <w:rPr/>
      </w:pPr>
      <w:r w:rsidR="2163B972">
        <w:rPr/>
        <w:t xml:space="preserve">Public Forum </w:t>
      </w:r>
    </w:p>
    <w:p w:rsidR="568029D3" w:rsidP="1A877806" w:rsidRDefault="568029D3" w14:paraId="2F02B115" w14:textId="20DA1C60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="568029D3">
        <w:rPr/>
        <w:t>No speakers</w:t>
      </w:r>
    </w:p>
    <w:p xmlns:wp14="http://schemas.microsoft.com/office/word/2010/wordml" w14:paraId="1DE730C1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Reports</w:t>
      </w:r>
    </w:p>
    <w:p xmlns:wp14="http://schemas.microsoft.com/office/word/2010/wordml" w14:paraId="501FEFDA" wp14:textId="14DC7CE7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 xml:space="preserve">Student Government Vice President’s Report: </w:t>
      </w:r>
      <w:r w:rsidRPr="1A877806" w:rsidR="61F185FD">
        <w:rPr>
          <w:noProof w:val="0"/>
          <w:lang w:val="en-US"/>
        </w:rPr>
        <w:t>Quintin R. Lorenz</w:t>
      </w:r>
    </w:p>
    <w:p w:rsidR="61F185FD" w:rsidP="2163B972" w:rsidRDefault="61F185FD" w14:paraId="40FA0518" w14:textId="63982BF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1D40A720">
        <w:rPr/>
        <w:t>Introduced himself and his large hat.</w:t>
      </w:r>
    </w:p>
    <w:p w:rsidR="1D40A720" w:rsidP="1A877806" w:rsidRDefault="1D40A720" w14:paraId="65777067" w14:textId="0BBE2CEA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1D40A720">
        <w:rPr/>
        <w:t>No current legislation in Senate.</w:t>
      </w:r>
    </w:p>
    <w:p w:rsidR="1D40A720" w:rsidP="1A877806" w:rsidRDefault="1D40A720" w14:paraId="386DAC36" w14:textId="57C4218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1D40A720">
        <w:rPr/>
        <w:t>Senator Oles is focused on connecting students, especially veteran students.</w:t>
      </w:r>
    </w:p>
    <w:p xmlns:wp14="http://schemas.microsoft.com/office/word/2010/wordml" w14:paraId="4196C724" wp14:textId="70F37D51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 xml:space="preserve">House Leader Report: </w:t>
      </w:r>
      <w:r w:rsidR="065F6A64">
        <w:rPr/>
        <w:t>Jeremy David</w:t>
      </w:r>
    </w:p>
    <w:p w:rsidR="0F42AAC3" w:rsidP="1A877806" w:rsidRDefault="0F42AAC3" w14:paraId="3459ADD0" w14:textId="2918679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0F42AAC3">
        <w:rPr/>
        <w:t>Please spread the Bobcat Cares video.</w:t>
      </w:r>
    </w:p>
    <w:p w:rsidR="0F42AAC3" w:rsidP="1A877806" w:rsidRDefault="0F42AAC3" w14:paraId="7015FFDF" w14:textId="4E6EEBD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0F42AAC3">
        <w:rPr/>
        <w:t xml:space="preserve">Representative Phillipe has left the </w:t>
      </w:r>
      <w:proofErr w:type="gramStart"/>
      <w:r w:rsidR="0F42AAC3">
        <w:rPr/>
        <w:t>House, and</w:t>
      </w:r>
      <w:proofErr w:type="gramEnd"/>
      <w:r w:rsidR="0F42AAC3">
        <w:rPr/>
        <w:t xml:space="preserve"> may be replaced. The process </w:t>
      </w:r>
      <w:proofErr w:type="gramStart"/>
      <w:r w:rsidR="0F42AAC3">
        <w:rPr/>
        <w:t>to do</w:t>
      </w:r>
      <w:proofErr w:type="gramEnd"/>
      <w:r w:rsidR="0F42AAC3">
        <w:rPr/>
        <w:t xml:space="preserve"> so is unclear.</w:t>
      </w:r>
    </w:p>
    <w:p w:rsidR="0F42AAC3" w:rsidP="1A877806" w:rsidRDefault="0F42AAC3" w14:paraId="473232AE" w14:textId="452A255E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0F42AAC3">
        <w:rPr/>
        <w:t>House is requesting extra funding from Senate.</w:t>
      </w:r>
    </w:p>
    <w:p xmlns:wp14="http://schemas.microsoft.com/office/word/2010/wordml" w14:paraId="754309EF" wp14:textId="71533C9A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 xml:space="preserve">House Secretary’s Report: </w:t>
      </w:r>
    </w:p>
    <w:p xmlns:wp14="http://schemas.microsoft.com/office/word/2010/wordml" w14:paraId="750D8540" wp14:textId="193E92AE">
      <w:pPr>
        <w:pStyle w:val="NormalWeb"/>
        <w:numPr>
          <w:ilvl w:val="2"/>
          <w:numId w:val="1"/>
        </w:numPr>
        <w:spacing w:before="280" w:after="0"/>
        <w:rPr/>
      </w:pPr>
      <w:r w:rsidR="2ED3DD1A">
        <w:rPr/>
        <w:t>No report</w:t>
      </w:r>
    </w:p>
    <w:p xmlns:wp14="http://schemas.microsoft.com/office/word/2010/wordml" w14:paraId="14A4C74E" wp14:textId="72656AAA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 xml:space="preserve">House Parliamentarian’s Report: </w:t>
      </w:r>
    </w:p>
    <w:p w:rsidR="339E41CF" w:rsidP="1A877806" w:rsidRDefault="339E41CF" w14:paraId="21930442" w14:textId="0C0717E4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339E41CF">
        <w:rPr/>
        <w:t>No report</w:t>
      </w:r>
    </w:p>
    <w:p xmlns:wp14="http://schemas.microsoft.com/office/word/2010/wordml" w14:paraId="22E21D27" wp14:textId="77777777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>Committees Reports</w:t>
      </w:r>
    </w:p>
    <w:p xmlns:wp14="http://schemas.microsoft.com/office/word/2010/wordml" w14:paraId="561148C4" wp14:textId="358DDF4B">
      <w:pPr>
        <w:pStyle w:val="NormalWeb"/>
        <w:numPr>
          <w:ilvl w:val="2"/>
          <w:numId w:val="1"/>
        </w:numPr>
        <w:spacing w:before="280" w:after="0"/>
        <w:rPr/>
      </w:pPr>
      <w:r w:rsidR="2163B972">
        <w:rPr/>
        <w:t xml:space="preserve">Diversity and Inclusion: </w:t>
      </w:r>
    </w:p>
    <w:p w:rsidR="40A42314" w:rsidP="2163B972" w:rsidRDefault="40A42314" w14:paraId="3F53B3F6" w14:textId="79DA43BE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="105F838C">
        <w:rPr/>
        <w:t>No report</w:t>
      </w:r>
    </w:p>
    <w:p xmlns:wp14="http://schemas.microsoft.com/office/word/2010/wordml" w14:paraId="1186108C" wp14:textId="2CE944EE">
      <w:pPr>
        <w:pStyle w:val="NormalWeb"/>
        <w:numPr>
          <w:ilvl w:val="2"/>
          <w:numId w:val="1"/>
        </w:numPr>
        <w:spacing w:before="280" w:after="0"/>
        <w:rPr/>
      </w:pPr>
      <w:r w:rsidR="2163B972">
        <w:rPr/>
        <w:t xml:space="preserve">Social Media and Technology: </w:t>
      </w:r>
    </w:p>
    <w:p w:rsidR="5E1748BC" w:rsidP="2163B972" w:rsidRDefault="5E1748BC" w14:paraId="613B58E7" w14:textId="1E465104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="5DD957A1">
        <w:rPr/>
        <w:t>No report</w:t>
      </w:r>
    </w:p>
    <w:p xmlns:wp14="http://schemas.microsoft.com/office/word/2010/wordml" w14:paraId="4B63575F" wp14:textId="374DFE68">
      <w:pPr>
        <w:pStyle w:val="NormalWeb"/>
        <w:numPr>
          <w:ilvl w:val="2"/>
          <w:numId w:val="1"/>
        </w:numPr>
        <w:spacing w:before="280" w:after="0"/>
        <w:rPr/>
      </w:pPr>
      <w:r w:rsidR="2163B972">
        <w:rPr/>
        <w:t xml:space="preserve">Campus Life: </w:t>
      </w:r>
    </w:p>
    <w:p w:rsidR="0345CF76" w:rsidP="2163B972" w:rsidRDefault="0345CF76" w14:paraId="45BB4D93" w14:textId="0843AAB4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="5CD658C4">
        <w:rPr/>
        <w:t>No report</w:t>
      </w:r>
    </w:p>
    <w:p xmlns:wp14="http://schemas.microsoft.com/office/word/2010/wordml" w14:paraId="02FA002C" wp14:textId="5D4ADBE9">
      <w:pPr>
        <w:pStyle w:val="NormalWeb"/>
        <w:numPr>
          <w:ilvl w:val="2"/>
          <w:numId w:val="1"/>
        </w:numPr>
        <w:spacing w:before="280" w:after="0"/>
        <w:rPr/>
      </w:pPr>
      <w:r w:rsidR="2163B972">
        <w:rPr/>
        <w:t xml:space="preserve">Budget and Finance: </w:t>
      </w:r>
    </w:p>
    <w:p w:rsidR="78CCD3BD" w:rsidP="2163B972" w:rsidRDefault="78CCD3BD" w14:paraId="55D2FEC3" w14:textId="26F9A40E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="7164A1C7">
        <w:rPr/>
        <w:t>No report</w:t>
      </w:r>
    </w:p>
    <w:p xmlns:wp14="http://schemas.microsoft.com/office/word/2010/wordml" w14:paraId="526723C1" wp14:textId="77777777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>University Committee Reports</w:t>
      </w:r>
    </w:p>
    <w:p w:rsidR="647DDF20" w:rsidP="2163B972" w:rsidRDefault="647DDF20" w14:paraId="46C4EF50" w14:textId="1BE2075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148CE617">
        <w:rPr/>
        <w:t>No Report</w:t>
      </w:r>
    </w:p>
    <w:p xmlns:wp14="http://schemas.microsoft.com/office/word/2010/wordml" w14:paraId="1ACEC532" wp14:textId="77777777">
      <w:pPr>
        <w:pStyle w:val="NormalWeb"/>
        <w:numPr>
          <w:ilvl w:val="1"/>
          <w:numId w:val="1"/>
        </w:numPr>
        <w:spacing w:before="280" w:after="0"/>
        <w:rPr/>
      </w:pPr>
      <w:r w:rsidR="2163B972">
        <w:rPr/>
        <w:t>Advisor’s Report: Dr. Giuffre</w:t>
      </w:r>
    </w:p>
    <w:p w:rsidR="211CFFBD" w:rsidP="1A877806" w:rsidRDefault="211CFFBD" w14:paraId="696AC4CE" w14:textId="47CB7BF2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211CFFBD">
        <w:rPr/>
        <w:t>October 22</w:t>
      </w:r>
      <w:r w:rsidRPr="1A877806" w:rsidR="211CFFBD">
        <w:rPr>
          <w:vertAlign w:val="superscript"/>
        </w:rPr>
        <w:t>nd</w:t>
      </w:r>
      <w:r w:rsidR="211CFFBD">
        <w:rPr/>
        <w:t xml:space="preserve"> will be the San Marcos grad student Meet and Greet.</w:t>
      </w:r>
    </w:p>
    <w:p w:rsidR="211CFFBD" w:rsidP="1A877806" w:rsidRDefault="211CFFBD" w14:paraId="5D356A1D" w14:textId="00E70E2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211CFFBD">
        <w:rPr/>
        <w:t>September 2</w:t>
      </w:r>
      <w:r w:rsidRPr="1A877806" w:rsidR="211CFFBD">
        <w:rPr>
          <w:vertAlign w:val="superscript"/>
        </w:rPr>
        <w:t>nd</w:t>
      </w:r>
      <w:r w:rsidR="211CFFBD">
        <w:rPr/>
        <w:t xml:space="preserve"> will be an event for international students.</w:t>
      </w:r>
    </w:p>
    <w:p w:rsidR="211CFFBD" w:rsidP="1A877806" w:rsidRDefault="211CFFBD" w14:paraId="6E54A274" w14:textId="2A57DC15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="211CFFBD">
        <w:rPr/>
        <w:t>Funding for a Graduate House parking hardship fund is being worked out and is feasible.</w:t>
      </w:r>
    </w:p>
    <w:p xmlns:wp14="http://schemas.microsoft.com/office/word/2010/wordml" w14:paraId="213A52DA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Old Business</w:t>
      </w:r>
    </w:p>
    <w:p w:rsidR="11527E58" w:rsidP="1A877806" w:rsidRDefault="11527E58" w14:paraId="3F9B712D" w14:textId="304ABF9F">
      <w:pPr>
        <w:pStyle w:val="NormalWeb"/>
        <w:numPr>
          <w:ilvl w:val="1"/>
          <w:numId w:val="1"/>
        </w:numPr>
        <w:spacing w:before="280" w:after="0"/>
        <w:rPr/>
      </w:pPr>
      <w:r w:rsidR="11527E58">
        <w:rPr/>
        <w:t>No old business</w:t>
      </w:r>
    </w:p>
    <w:p xmlns:wp14="http://schemas.microsoft.com/office/word/2010/wordml" w14:paraId="54A827D8" wp14:textId="77777777">
      <w:pPr>
        <w:pStyle w:val="NormalWeb"/>
        <w:numPr>
          <w:ilvl w:val="0"/>
          <w:numId w:val="1"/>
        </w:numPr>
        <w:spacing w:before="280" w:after="0"/>
        <w:rPr/>
      </w:pPr>
      <w:r w:rsidR="2163B972">
        <w:rPr/>
        <w:t>New Business</w:t>
      </w:r>
    </w:p>
    <w:p w:rsidR="34B8DDEF" w:rsidP="1A877806" w:rsidRDefault="34B8DDEF" w14:paraId="5CB1BDBD" w14:textId="352C3B90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Pr="1A877806" w:rsidR="34B8DDEF">
        <w:rPr>
          <w:noProof w:val="0"/>
          <w:lang w:val="en-US"/>
        </w:rPr>
        <w:t xml:space="preserve">HSR 221 A Simple Resolution Confirming Cody DeSalvo as Co-Chair of the Social Media and Technology Committee  </w:t>
      </w:r>
    </w:p>
    <w:p w:rsidR="645BF64A" w:rsidP="1A877806" w:rsidRDefault="645BF64A" w14:paraId="56A6061E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645BF64A">
        <w:rPr/>
        <w:t>Motion DeSalvo, seconded Beck-King</w:t>
      </w:r>
    </w:p>
    <w:p xmlns:wp14="http://schemas.microsoft.com/office/word/2010/wordml" w14:paraId="3ADB5458" wp14:textId="08704F37">
      <w:pPr>
        <w:pStyle w:val="NormalWeb"/>
        <w:numPr>
          <w:ilvl w:val="2"/>
          <w:numId w:val="1"/>
        </w:numPr>
        <w:spacing w:before="280" w:after="0"/>
        <w:rPr/>
      </w:pPr>
      <w:r w:rsidR="2163B972">
        <w:rPr/>
        <w:t>Discussion:</w:t>
      </w:r>
      <w:r w:rsidR="17B3AA9A">
        <w:rPr/>
        <w:t xml:space="preserve"> none</w:t>
      </w:r>
    </w:p>
    <w:p xmlns:wp14="http://schemas.microsoft.com/office/word/2010/wordml" w14:paraId="7B675C18" wp14:textId="396888B4">
      <w:pPr>
        <w:pStyle w:val="NormalWeb"/>
        <w:numPr>
          <w:ilvl w:val="2"/>
          <w:numId w:val="1"/>
        </w:numPr>
        <w:spacing w:before="280" w:after="0"/>
        <w:rPr/>
      </w:pPr>
      <w:r w:rsidR="2163B972">
        <w:rPr/>
        <w:t>Vote</w:t>
      </w:r>
    </w:p>
    <w:p w:rsidR="5B61131F" w:rsidP="1A877806" w:rsidRDefault="5B61131F" w14:paraId="0054A32B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Atkinson</w:t>
      </w:r>
      <w:r>
        <w:tab/>
      </w:r>
      <w:r>
        <w:tab/>
      </w:r>
      <w:r w:rsidR="0147C556">
        <w:rPr/>
        <w:t>y</w:t>
      </w:r>
    </w:p>
    <w:p w:rsidR="5B61131F" w:rsidP="1A877806" w:rsidRDefault="5B61131F" w14:paraId="43D15DFD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Beck-King</w:t>
      </w:r>
      <w:r>
        <w:tab/>
      </w:r>
      <w:r>
        <w:tab/>
      </w:r>
      <w:r w:rsidR="41BFAE4D">
        <w:rPr/>
        <w:t>y</w:t>
      </w:r>
    </w:p>
    <w:p w:rsidR="5B61131F" w:rsidP="1A877806" w:rsidRDefault="5B61131F" w14:paraId="1AAF4757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 xml:space="preserve"> Casagrande</w:t>
      </w:r>
      <w:r>
        <w:tab/>
      </w:r>
      <w:r>
        <w:tab/>
      </w:r>
      <w:r w:rsidR="16169352">
        <w:rPr/>
        <w:t>y</w:t>
      </w:r>
    </w:p>
    <w:p w:rsidR="5B61131F" w:rsidP="1A877806" w:rsidRDefault="5B61131F" w14:paraId="1C7457A9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 xml:space="preserve"> Chadha</w:t>
      </w:r>
      <w:r>
        <w:tab/>
      </w:r>
      <w:r>
        <w:tab/>
      </w:r>
      <w:r w:rsidR="47686EF9">
        <w:rPr/>
        <w:t>np</w:t>
      </w:r>
    </w:p>
    <w:p w:rsidR="5B61131F" w:rsidP="1A877806" w:rsidRDefault="5B61131F" w14:paraId="562D3DFE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Cessac</w:t>
      </w:r>
      <w:r>
        <w:tab/>
      </w:r>
      <w:r>
        <w:tab/>
      </w:r>
      <w:r>
        <w:tab/>
      </w:r>
      <w:r w:rsidR="01D93A09">
        <w:rPr/>
        <w:t>y</w:t>
      </w:r>
    </w:p>
    <w:p w:rsidR="5B61131F" w:rsidP="1A877806" w:rsidRDefault="5B61131F" w14:paraId="4E9CD7D5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David</w:t>
      </w:r>
      <w:r>
        <w:tab/>
      </w:r>
      <w:r>
        <w:tab/>
      </w:r>
      <w:r>
        <w:tab/>
      </w:r>
      <w:r w:rsidR="375D2087">
        <w:rPr/>
        <w:t>n</w:t>
      </w:r>
      <w:r w:rsidR="41860AB7">
        <w:rPr/>
        <w:t>o v</w:t>
      </w:r>
      <w:r w:rsidR="375D2087">
        <w:rPr/>
        <w:t>ote</w:t>
      </w:r>
    </w:p>
    <w:p w:rsidR="5B61131F" w:rsidP="1A877806" w:rsidRDefault="5B61131F" w14:paraId="7C957A61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DeSalvo</w:t>
      </w:r>
      <w:r>
        <w:tab/>
      </w:r>
      <w:r>
        <w:tab/>
      </w:r>
      <w:r w:rsidR="2FEDABF1">
        <w:rPr/>
        <w:t>y</w:t>
      </w:r>
    </w:p>
    <w:p w:rsidR="5B61131F" w:rsidP="1A877806" w:rsidRDefault="5B61131F" w14:paraId="797DD1E2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Heinemann</w:t>
      </w:r>
      <w:r>
        <w:tab/>
      </w:r>
      <w:r>
        <w:tab/>
      </w:r>
      <w:r w:rsidR="573F7F4E">
        <w:rPr/>
        <w:t>np</w:t>
      </w:r>
    </w:p>
    <w:p w:rsidR="5B61131F" w:rsidP="1A877806" w:rsidRDefault="5B61131F" w14:paraId="477F4918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Howlader</w:t>
      </w:r>
      <w:r>
        <w:tab/>
      </w:r>
      <w:r>
        <w:tab/>
      </w:r>
      <w:r w:rsidR="0F18801A">
        <w:rPr/>
        <w:t>np</w:t>
      </w:r>
    </w:p>
    <w:p w:rsidR="5B61131F" w:rsidP="1A877806" w:rsidRDefault="5B61131F" w14:paraId="4135E96D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 xml:space="preserve"> Thompson</w:t>
      </w:r>
      <w:r>
        <w:tab/>
      </w:r>
      <w:r>
        <w:tab/>
      </w:r>
      <w:r w:rsidR="4AC71D7A">
        <w:rPr/>
        <w:t>np</w:t>
      </w:r>
    </w:p>
    <w:p w:rsidR="5B61131F" w:rsidP="1A877806" w:rsidRDefault="5B61131F" w14:paraId="5BA53552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Morton</w:t>
      </w:r>
      <w:r>
        <w:tab/>
      </w:r>
      <w:r>
        <w:tab/>
      </w:r>
      <w:r w:rsidR="54A29F32">
        <w:rPr/>
        <w:t>y</w:t>
      </w:r>
    </w:p>
    <w:p w:rsidR="5B61131F" w:rsidP="1A877806" w:rsidRDefault="5B61131F" w14:paraId="6E9E5A26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>Wiethoff</w:t>
      </w:r>
      <w:r>
        <w:tab/>
      </w:r>
      <w:r>
        <w:tab/>
      </w:r>
      <w:r w:rsidR="651A3B16">
        <w:rPr/>
        <w:t>np</w:t>
      </w:r>
    </w:p>
    <w:p w:rsidR="5B61131F" w:rsidP="1A877806" w:rsidRDefault="5B61131F" w14:paraId="24B42868" w14:textId="2EB62FA7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2971172F">
        <w:rPr/>
        <w:t xml:space="preserve">Van </w:t>
      </w:r>
      <w:proofErr w:type="spellStart"/>
      <w:r w:rsidR="2971172F">
        <w:rPr/>
        <w:t>Gorkom</w:t>
      </w:r>
      <w:proofErr w:type="spellEnd"/>
      <w:r>
        <w:tab/>
      </w:r>
      <w:r>
        <w:tab/>
      </w:r>
      <w:r w:rsidR="1CABF19C">
        <w:rPr/>
        <w:t>y</w:t>
      </w:r>
    </w:p>
    <w:p w:rsidR="5B61131F" w:rsidP="1A877806" w:rsidRDefault="5B61131F" w14:paraId="444C062C" w14:textId="25395238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/>
      </w:pPr>
      <w:r w:rsidRPr="1A877806" w:rsidR="1CABF19C">
        <w:rPr>
          <w:noProof w:val="0"/>
          <w:lang w:val="en-US"/>
        </w:rPr>
        <w:t xml:space="preserve">HSR 222 A Simple Resolution Confirming Gentry Atkinson as Co-Chair of the Budget and Finance Committee  </w:t>
      </w:r>
    </w:p>
    <w:p w:rsidR="5B61131F" w:rsidP="1A877806" w:rsidRDefault="5B61131F" w14:paraId="53CB7008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4DB17592" w14:textId="08704F3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Discussion: none</w:t>
      </w:r>
    </w:p>
    <w:p w:rsidR="5B61131F" w:rsidP="1A877806" w:rsidRDefault="5B61131F" w14:paraId="1B56EBA9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71CA408D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4AFBAAB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2C404B8C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1AD06F82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34694628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2F1A31E3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4F4E13ED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11F09A14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49953813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14A99796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E9F8296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1D35D6C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4030FADF" w14:textId="360BD0A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Van Gorkom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8A9140A" w14:textId="760B3239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/>
      </w:pPr>
      <w:r w:rsidRPr="1A877806" w:rsidR="1CABF19C">
        <w:rPr>
          <w:noProof w:val="0"/>
          <w:lang w:val="en-US"/>
        </w:rPr>
        <w:t xml:space="preserve">HSR 223 A Simple Resolution Confirming Jeremy David as Co-Chair of the Budget and Finance Committee  </w:t>
      </w:r>
      <w:r w:rsidRPr="1A877806" w:rsidR="1CABF19C">
        <w:rPr>
          <w:noProof w:val="0"/>
          <w:lang w:val="en-US"/>
        </w:rPr>
        <w:t xml:space="preserve"> </w:t>
      </w:r>
    </w:p>
    <w:p w:rsidR="5B61131F" w:rsidP="1A877806" w:rsidRDefault="5B61131F" w14:paraId="288055DE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00B63835" w14:textId="08704F3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Discussion: none</w:t>
      </w:r>
    </w:p>
    <w:p w:rsidR="5B61131F" w:rsidP="1A877806" w:rsidRDefault="5B61131F" w14:paraId="36752C2B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33C5669E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D49B422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7639722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3F6C861F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3E289617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1EA9E728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77C3CA5C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3ACB0042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3F68B1D2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60B86641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2D17D288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7964C147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25739202" w14:textId="360BD0A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Van Gorkom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7CB6BF7A" w14:textId="273362F0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/>
      </w:pPr>
      <w:r w:rsidRPr="1A877806" w:rsidR="1CABF19C">
        <w:rPr>
          <w:noProof w:val="0"/>
          <w:lang w:val="en-US"/>
        </w:rPr>
        <w:t xml:space="preserve">HSR 224 A Simple Resolution Confirming Katharine Heinemann as Co-Chair of the Campus Life Committee  </w:t>
      </w:r>
      <w:r w:rsidRPr="1A877806" w:rsidR="1CABF19C">
        <w:rPr>
          <w:noProof w:val="0"/>
          <w:lang w:val="en-US"/>
        </w:rPr>
        <w:t xml:space="preserve">   </w:t>
      </w:r>
    </w:p>
    <w:p w:rsidR="5B61131F" w:rsidP="1A877806" w:rsidRDefault="5B61131F" w14:paraId="7927EA90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1B141863" w14:textId="08704F3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Discussion: none</w:t>
      </w:r>
    </w:p>
    <w:p w:rsidR="5B61131F" w:rsidP="1A877806" w:rsidRDefault="5B61131F" w14:paraId="5A4D2976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5232B8CC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448E0A82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1CBC94A3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B037063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2C7D1E95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3E3CCFE3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78DB7E84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7BF31419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1A30123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3FEBBFE6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0F97FD79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19B42FB6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005B4062" w14:textId="360BD0A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Van Gorkom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582396C" w14:textId="0B3B709A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>
          <w:noProof w:val="0"/>
          <w:lang w:val="en-US"/>
        </w:rPr>
      </w:pPr>
      <w:r w:rsidRPr="1A877806" w:rsidR="1CABF19C">
        <w:rPr>
          <w:noProof w:val="0"/>
          <w:lang w:val="en-US"/>
        </w:rPr>
        <w:t xml:space="preserve">HSR 226 A Simple Resolution Confirming Gentry Atkinson as House Secretary  </w:t>
      </w:r>
    </w:p>
    <w:p w:rsidR="5B61131F" w:rsidP="1A877806" w:rsidRDefault="5B61131F" w14:paraId="5A90C0F9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5F32BC7B" w14:textId="08704F3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Discussion: none</w:t>
      </w:r>
    </w:p>
    <w:p w:rsidR="5B61131F" w:rsidP="1A877806" w:rsidRDefault="5B61131F" w14:paraId="5805CE9F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4B6F5EDE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2E6F57B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21385CC9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239BC28A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025A8919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787F2C92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797BEE67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D57DAB3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2CAFC62E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6D165E80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4BBDDE7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3778AC27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6D3924B4" w14:textId="360BD0A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Van Gorkom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7C18E21" w14:textId="1BE929A5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>
          <w:noProof w:val="0"/>
          <w:lang w:val="en-US"/>
        </w:rPr>
      </w:pPr>
      <w:r w:rsidRPr="1A877806" w:rsidR="1CABF19C">
        <w:rPr>
          <w:noProof w:val="0"/>
          <w:lang w:val="en-US"/>
        </w:rPr>
        <w:t>HSR 227 A Simple Resolution Confirming Ethan van Gorkom as the House representative on the Nominations and Appointments Committee</w:t>
      </w:r>
      <w:r w:rsidRPr="1A877806" w:rsidR="1CABF19C">
        <w:rPr>
          <w:noProof w:val="0"/>
          <w:lang w:val="en-US"/>
        </w:rPr>
        <w:t xml:space="preserve">  </w:t>
      </w:r>
    </w:p>
    <w:p w:rsidR="5B61131F" w:rsidP="1A877806" w:rsidRDefault="5B61131F" w14:paraId="155149DB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57EBC74F" w14:textId="08704F3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Discussion: none</w:t>
      </w:r>
    </w:p>
    <w:p w:rsidR="5B61131F" w:rsidP="1A877806" w:rsidRDefault="5B61131F" w14:paraId="142729E8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1DF83785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661A3FF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154078FC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5E0D36A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3375248D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541C58A8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3EFAA511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740AB9FC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65CFD48B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21AD38FA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05BFECE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2AE13067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28F3CB1" w14:textId="360BD0A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Van Gorkom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572C132D" w14:textId="7CAD5DC7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>
          <w:noProof w:val="0"/>
          <w:lang w:val="en-US"/>
        </w:rPr>
      </w:pPr>
      <w:r w:rsidRPr="1A877806" w:rsidR="1CABF19C">
        <w:rPr>
          <w:noProof w:val="0"/>
          <w:lang w:val="en-US"/>
        </w:rPr>
        <w:t xml:space="preserve">HSR 228 A Simple Resolution Confirming Ethan van Gorkom as Chair of the Equity and Inclusion Committee  </w:t>
      </w:r>
    </w:p>
    <w:p w:rsidR="5B61131F" w:rsidP="1A877806" w:rsidRDefault="5B61131F" w14:paraId="2FFF5032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074D9B43" w14:textId="08704F3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Discussion: none</w:t>
      </w:r>
    </w:p>
    <w:p w:rsidR="5B61131F" w:rsidP="1A877806" w:rsidRDefault="5B61131F" w14:paraId="1D4E567C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07981F7F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3D64CA84" w14:textId="557BCA7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2E59442C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39F599DC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527115A1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3A4A1579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442C9993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32DD9F78" w14:textId="296FE41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51CE4C4E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4B474288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13D485C2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4D042271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3064574E" w14:textId="360BD0A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Van Gorkom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68BDD94F" w14:textId="20321801">
      <w:pPr>
        <w:pStyle w:val="NormalWeb"/>
        <w:numPr>
          <w:ilvl w:val="1"/>
          <w:numId w:val="1"/>
        </w:numPr>
        <w:spacing w:before="280" w:beforeAutospacing="on" w:after="0" w:afterAutospacing="on" w:line="259" w:lineRule="auto"/>
        <w:ind/>
        <w:rPr>
          <w:noProof w:val="0"/>
          <w:lang w:val="en-US"/>
        </w:rPr>
      </w:pPr>
      <w:r w:rsidRPr="1A877806" w:rsidR="1CABF19C">
        <w:rPr>
          <w:noProof w:val="0"/>
          <w:lang w:val="en-US"/>
        </w:rPr>
        <w:t>HB 221 House Committee Update Act</w:t>
      </w:r>
    </w:p>
    <w:p w:rsidR="5B61131F" w:rsidP="1A877806" w:rsidRDefault="5B61131F" w14:paraId="507C8434" w14:textId="674CBA7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="1CABF19C">
        <w:rPr/>
        <w:t>Motion DeSalvo, seconded Beck-King</w:t>
      </w:r>
    </w:p>
    <w:p w:rsidR="5B61131F" w:rsidP="1A877806" w:rsidRDefault="5B61131F" w14:paraId="6B0F2222" w14:textId="749F8AD3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Discussion: </w:t>
      </w:r>
    </w:p>
    <w:p w:rsidR="5B61131F" w:rsidP="1A877806" w:rsidRDefault="5B61131F" w14:paraId="1AB7E6ED" w14:textId="0E37F7E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4D43CA7F">
        <w:rPr/>
        <w:t>Motion to amend changing labor to employee</w:t>
      </w:r>
    </w:p>
    <w:p w:rsidR="5B61131F" w:rsidP="1A877806" w:rsidRDefault="5B61131F" w14:paraId="7139C3D3" w14:textId="19148DB2">
      <w:pPr>
        <w:pStyle w:val="NormalWeb"/>
        <w:numPr>
          <w:ilvl w:val="4"/>
          <w:numId w:val="1"/>
        </w:numPr>
        <w:spacing w:before="280" w:beforeAutospacing="on" w:after="0" w:afterAutospacing="on" w:line="259" w:lineRule="auto"/>
        <w:ind/>
        <w:rPr/>
      </w:pPr>
      <w:r w:rsidR="4D43CA7F">
        <w:rPr/>
        <w:t>Motion DeSalvo, second Morton</w:t>
      </w:r>
    </w:p>
    <w:p w:rsidR="5B61131F" w:rsidP="1A877806" w:rsidRDefault="5B61131F" w14:paraId="7DA81644" w14:textId="4D81DE00">
      <w:pPr>
        <w:pStyle w:val="NormalWeb"/>
        <w:numPr>
          <w:ilvl w:val="4"/>
          <w:numId w:val="1"/>
        </w:numPr>
        <w:spacing w:before="280" w:beforeAutospacing="on" w:after="0" w:afterAutospacing="on" w:line="259" w:lineRule="auto"/>
        <w:ind/>
        <w:rPr/>
      </w:pPr>
      <w:r w:rsidR="4D43CA7F">
        <w:rPr/>
        <w:t>Passed by voice with 7 yes</w:t>
      </w:r>
    </w:p>
    <w:p w:rsidR="5B61131F" w:rsidP="1A877806" w:rsidRDefault="5B61131F" w14:paraId="797F2B3D" w14:textId="396888B4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Vote</w:t>
      </w:r>
    </w:p>
    <w:p w:rsidR="5B61131F" w:rsidP="1A877806" w:rsidRDefault="5B61131F" w14:paraId="2102FE7A" w14:textId="4EF9CF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Atkinson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0E570A83" w14:textId="365BEA87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Beck-King</w:t>
      </w:r>
      <w:r>
        <w:tab/>
      </w:r>
      <w:r>
        <w:tab/>
      </w:r>
      <w:r w:rsidR="4B8EC8C8">
        <w:rPr/>
        <w:t>np</w:t>
      </w:r>
    </w:p>
    <w:p w:rsidR="5B61131F" w:rsidP="1A877806" w:rsidRDefault="5B61131F" w14:paraId="5CDFE845" w14:textId="4956A424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Casagrande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14A1219C" w14:textId="7DAAC94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Chadha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29E7C586" w14:textId="5169B42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Cessac</w:t>
      </w:r>
      <w:r>
        <w:tab/>
      </w:r>
      <w:r>
        <w:tab/>
      </w:r>
      <w:r>
        <w:tab/>
      </w:r>
      <w:r w:rsidR="1CABF19C">
        <w:rPr/>
        <w:t>y</w:t>
      </w:r>
    </w:p>
    <w:p w:rsidR="5B61131F" w:rsidP="1A877806" w:rsidRDefault="5B61131F" w14:paraId="010126C8" w14:textId="3A22891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David</w:t>
      </w:r>
      <w:r>
        <w:tab/>
      </w:r>
      <w:r>
        <w:tab/>
      </w:r>
      <w:r>
        <w:tab/>
      </w:r>
      <w:r w:rsidR="1CABF19C">
        <w:rPr/>
        <w:t>no vote</w:t>
      </w:r>
    </w:p>
    <w:p w:rsidR="5B61131F" w:rsidP="1A877806" w:rsidRDefault="5B61131F" w14:paraId="097C92FA" w14:textId="456BFE02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DeSalvo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606F143B" w14:textId="51635D7A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Heinemann</w:t>
      </w:r>
      <w:r>
        <w:tab/>
      </w:r>
      <w:r>
        <w:tab/>
      </w:r>
      <w:r w:rsidR="75915D5F">
        <w:rPr/>
        <w:t>y</w:t>
      </w:r>
    </w:p>
    <w:p w:rsidR="5B61131F" w:rsidP="1A877806" w:rsidRDefault="5B61131F" w14:paraId="3836BFC9" w14:textId="60B5BFA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Howlader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767E199" w14:textId="31AFB48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 Thompson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7DC4FBDA" w14:textId="31223B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Morton</w:t>
      </w:r>
      <w:r>
        <w:tab/>
      </w:r>
      <w:r>
        <w:tab/>
      </w:r>
      <w:r w:rsidR="1CABF19C">
        <w:rPr/>
        <w:t>y</w:t>
      </w:r>
    </w:p>
    <w:p w:rsidR="5B61131F" w:rsidP="1A877806" w:rsidRDefault="5B61131F" w14:paraId="765DA570" w14:textId="293BAACD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>Wiethoff</w:t>
      </w:r>
      <w:r>
        <w:tab/>
      </w:r>
      <w:r>
        <w:tab/>
      </w:r>
      <w:r w:rsidR="1CABF19C">
        <w:rPr/>
        <w:t>np</w:t>
      </w:r>
    </w:p>
    <w:p w:rsidR="5B61131F" w:rsidP="1A877806" w:rsidRDefault="5B61131F" w14:paraId="409F239B" w14:textId="6136C00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/>
      </w:pPr>
      <w:r w:rsidR="1CABF19C">
        <w:rPr/>
        <w:t xml:space="preserve">Van </w:t>
      </w:r>
      <w:r w:rsidR="1CABF19C">
        <w:rPr/>
        <w:t>Gorkom</w:t>
      </w:r>
      <w:r>
        <w:tab/>
      </w:r>
      <w:r>
        <w:tab/>
      </w:r>
      <w:r w:rsidR="1CABF19C">
        <w:rPr/>
        <w:t>y</w:t>
      </w:r>
    </w:p>
    <w:p xmlns:wp14="http://schemas.microsoft.com/office/word/2010/wordml" w14:paraId="35F0B329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Questions</w:t>
      </w:r>
    </w:p>
    <w:p w:rsidR="53F5E30F" w:rsidP="1A877806" w:rsidRDefault="53F5E30F" w14:paraId="3A39D2F6" w14:textId="4C77F76F">
      <w:pPr>
        <w:pStyle w:val="NormalWeb"/>
        <w:numPr>
          <w:ilvl w:val="1"/>
          <w:numId w:val="1"/>
        </w:numPr>
        <w:spacing w:before="280" w:after="0"/>
        <w:rPr/>
      </w:pPr>
      <w:r w:rsidR="53F5E30F">
        <w:rPr/>
        <w:t>No questions</w:t>
      </w:r>
    </w:p>
    <w:p xmlns:wp14="http://schemas.microsoft.com/office/word/2010/wordml" w14:paraId="785A44B4" wp14:textId="77777777">
      <w:pPr>
        <w:pStyle w:val="NormalWeb"/>
        <w:numPr>
          <w:ilvl w:val="0"/>
          <w:numId w:val="1"/>
        </w:numPr>
        <w:spacing w:before="280" w:after="0"/>
        <w:rPr/>
      </w:pPr>
      <w:r w:rsidR="1A877806">
        <w:rPr/>
        <w:t>Announcements</w:t>
      </w:r>
    </w:p>
    <w:p xmlns:wp14="http://schemas.microsoft.com/office/word/2010/wordml" w14:paraId="0415DE90" wp14:textId="06CDC45E">
      <w:pPr>
        <w:pStyle w:val="NormalWeb"/>
        <w:numPr>
          <w:ilvl w:val="1"/>
          <w:numId w:val="1"/>
        </w:numPr>
        <w:spacing w:before="280" w:after="0"/>
        <w:rPr/>
      </w:pPr>
      <w:r w:rsidR="28857463">
        <w:rPr/>
        <w:t>The House will focus on diversity and inclusion when replacing outgoing members.</w:t>
      </w:r>
    </w:p>
    <w:p w:rsidR="28857463" w:rsidP="1A877806" w:rsidRDefault="28857463" w14:paraId="385D00DC" w14:textId="059ED579">
      <w:pPr>
        <w:pStyle w:val="NormalWeb"/>
        <w:numPr>
          <w:ilvl w:val="1"/>
          <w:numId w:val="1"/>
        </w:numPr>
        <w:spacing w:before="280" w:after="0"/>
        <w:rPr/>
      </w:pPr>
      <w:r w:rsidR="28857463">
        <w:rPr/>
        <w:t>The House will be preparing pass down documentation for future representatives.</w:t>
      </w:r>
    </w:p>
    <w:p xmlns:wp14="http://schemas.microsoft.com/office/word/2010/wordml" w14:paraId="4C8CB80F" wp14:textId="6C629618">
      <w:pPr>
        <w:pStyle w:val="NormalWeb"/>
        <w:numPr>
          <w:ilvl w:val="0"/>
          <w:numId w:val="1"/>
        </w:numPr>
        <w:spacing w:before="280" w:after="0"/>
        <w:rPr/>
      </w:pPr>
      <w:r w:rsidR="2163B972">
        <w:rPr/>
        <w:t>Adjournment (</w:t>
      </w:r>
      <w:r w:rsidR="3B35056D">
        <w:rPr/>
        <w:t>2:19PM)</w:t>
      </w:r>
    </w:p>
    <w:p w:rsidR="2163B972" w:rsidP="1A877806" w:rsidRDefault="2163B972" w14:paraId="3321C907" w14:textId="5D8B90AD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="2163B972">
        <w:rPr/>
        <w:t>Motion:</w:t>
      </w:r>
      <w:r w:rsidR="02B5335B">
        <w:rPr/>
        <w:t>DeSalvo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147C556"/>
    <w:rsid w:val="01D93A09"/>
    <w:rsid w:val="02B5335B"/>
    <w:rsid w:val="0345CF76"/>
    <w:rsid w:val="065F6A64"/>
    <w:rsid w:val="08B51BC2"/>
    <w:rsid w:val="0A0FBE72"/>
    <w:rsid w:val="0A9B239D"/>
    <w:rsid w:val="0D515354"/>
    <w:rsid w:val="0D888CE5"/>
    <w:rsid w:val="0F18801A"/>
    <w:rsid w:val="0F245D46"/>
    <w:rsid w:val="0F42AAC3"/>
    <w:rsid w:val="105F838C"/>
    <w:rsid w:val="11527E58"/>
    <w:rsid w:val="125397E3"/>
    <w:rsid w:val="126A4482"/>
    <w:rsid w:val="148CE617"/>
    <w:rsid w:val="15527119"/>
    <w:rsid w:val="16169352"/>
    <w:rsid w:val="17B3AA9A"/>
    <w:rsid w:val="1891FF61"/>
    <w:rsid w:val="1891FF61"/>
    <w:rsid w:val="18A8AC99"/>
    <w:rsid w:val="19A5DA22"/>
    <w:rsid w:val="1A877806"/>
    <w:rsid w:val="1AF477EE"/>
    <w:rsid w:val="1CABF19C"/>
    <w:rsid w:val="1D40A720"/>
    <w:rsid w:val="1D6EDC3A"/>
    <w:rsid w:val="1E794B45"/>
    <w:rsid w:val="1F2F9F2D"/>
    <w:rsid w:val="1FF6DCBD"/>
    <w:rsid w:val="209D1146"/>
    <w:rsid w:val="211CFFBD"/>
    <w:rsid w:val="2163B972"/>
    <w:rsid w:val="234CBC68"/>
    <w:rsid w:val="248231D7"/>
    <w:rsid w:val="24FBCB71"/>
    <w:rsid w:val="26176A39"/>
    <w:rsid w:val="270C52CA"/>
    <w:rsid w:val="273B1C62"/>
    <w:rsid w:val="28857463"/>
    <w:rsid w:val="2971172F"/>
    <w:rsid w:val="29CA4466"/>
    <w:rsid w:val="2B57CE4D"/>
    <w:rsid w:val="2BC9DE5B"/>
    <w:rsid w:val="2BDFC3ED"/>
    <w:rsid w:val="2ED3DD1A"/>
    <w:rsid w:val="2F4DB07D"/>
    <w:rsid w:val="2FEDABF1"/>
    <w:rsid w:val="30332CF6"/>
    <w:rsid w:val="31BC2DEE"/>
    <w:rsid w:val="31CEFD57"/>
    <w:rsid w:val="339E41CF"/>
    <w:rsid w:val="34B8DDEF"/>
    <w:rsid w:val="37531A71"/>
    <w:rsid w:val="375D2087"/>
    <w:rsid w:val="38049FE7"/>
    <w:rsid w:val="39DA0F3C"/>
    <w:rsid w:val="3B35056D"/>
    <w:rsid w:val="3CD0824D"/>
    <w:rsid w:val="3DD883FF"/>
    <w:rsid w:val="3EAD805F"/>
    <w:rsid w:val="3FEEFAB2"/>
    <w:rsid w:val="40A42314"/>
    <w:rsid w:val="41860AB7"/>
    <w:rsid w:val="41BFAE4D"/>
    <w:rsid w:val="41E52121"/>
    <w:rsid w:val="435A9FC1"/>
    <w:rsid w:val="4380F182"/>
    <w:rsid w:val="443386C4"/>
    <w:rsid w:val="451CC1E3"/>
    <w:rsid w:val="45381452"/>
    <w:rsid w:val="46868756"/>
    <w:rsid w:val="47686EF9"/>
    <w:rsid w:val="485462A5"/>
    <w:rsid w:val="49C13625"/>
    <w:rsid w:val="4AC2E016"/>
    <w:rsid w:val="4AC71D7A"/>
    <w:rsid w:val="4B8EC8C8"/>
    <w:rsid w:val="4D43CA7F"/>
    <w:rsid w:val="50917BB0"/>
    <w:rsid w:val="5113472F"/>
    <w:rsid w:val="52CC74EB"/>
    <w:rsid w:val="53F5E30F"/>
    <w:rsid w:val="54A29F32"/>
    <w:rsid w:val="568029D3"/>
    <w:rsid w:val="573F7F4E"/>
    <w:rsid w:val="576822F3"/>
    <w:rsid w:val="592BF8A8"/>
    <w:rsid w:val="594C7618"/>
    <w:rsid w:val="5AE84679"/>
    <w:rsid w:val="5B61131F"/>
    <w:rsid w:val="5C71DFE4"/>
    <w:rsid w:val="5CD658C4"/>
    <w:rsid w:val="5DD957A1"/>
    <w:rsid w:val="5E1748BC"/>
    <w:rsid w:val="61F185FD"/>
    <w:rsid w:val="63163D75"/>
    <w:rsid w:val="645BF64A"/>
    <w:rsid w:val="647DDF20"/>
    <w:rsid w:val="651A3B16"/>
    <w:rsid w:val="652CECBD"/>
    <w:rsid w:val="669489D6"/>
    <w:rsid w:val="66B90985"/>
    <w:rsid w:val="676D0BE6"/>
    <w:rsid w:val="6804BC24"/>
    <w:rsid w:val="6908DC47"/>
    <w:rsid w:val="693BF69E"/>
    <w:rsid w:val="69CF8473"/>
    <w:rsid w:val="69CF8473"/>
    <w:rsid w:val="6B3B2249"/>
    <w:rsid w:val="6C407D09"/>
    <w:rsid w:val="6CA2282A"/>
    <w:rsid w:val="6DF157E6"/>
    <w:rsid w:val="6EA2F596"/>
    <w:rsid w:val="7164A1C7"/>
    <w:rsid w:val="72A5CF0E"/>
    <w:rsid w:val="744B8EEE"/>
    <w:rsid w:val="7530EF1D"/>
    <w:rsid w:val="75915D5F"/>
    <w:rsid w:val="78CCD3BD"/>
    <w:rsid w:val="79D56CAD"/>
    <w:rsid w:val="7ABAD072"/>
    <w:rsid w:val="7CDF10A6"/>
  </w:rsids>
  <w:themeFontLang w:val="en-US" w:eastAsia="" w:bidi=""/>
  <w14:docId w14:val="2C2CEA82"/>
  <w15:docId w15:val="{CB46B8F4-75CA-4C50-8295-59EF1D9C1F9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2021-02-26T18:18:00.0000000Z</dcterms:created>
  <dc:creator>Natasha Beck-King</dc:creator>
  <dc:description/>
  <dc:language>en-US</dc:language>
  <lastModifiedBy>Atkinson, Gentry M</lastModifiedBy>
  <dcterms:modified xsi:type="dcterms:W3CDTF">2021-08-29T23:04:21.3553457Z</dcterms:modified>
  <revision>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