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8F5E" w14:textId="77777777" w:rsidR="00815400" w:rsidRDefault="00815400" w:rsidP="00022486">
      <w:pPr>
        <w:tabs>
          <w:tab w:val="left" w:pos="5760"/>
          <w:tab w:val="right" w:pos="9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2301A3" w14:textId="77777777" w:rsidR="00265616" w:rsidRDefault="00265616" w:rsidP="00022486">
      <w:pPr>
        <w:tabs>
          <w:tab w:val="left" w:pos="5760"/>
          <w:tab w:val="right" w:pos="9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0280B0" w14:textId="77777777" w:rsidR="00815400" w:rsidRPr="00265616" w:rsidRDefault="00815400" w:rsidP="00022486">
      <w:pPr>
        <w:tabs>
          <w:tab w:val="left" w:pos="5760"/>
          <w:tab w:val="right" w:pos="91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0FBBCD" w14:textId="77777777" w:rsidR="0009562C" w:rsidRPr="00265616" w:rsidRDefault="0009562C" w:rsidP="00022486">
      <w:pPr>
        <w:tabs>
          <w:tab w:val="left" w:pos="5040"/>
          <w:tab w:val="right" w:pos="91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Hlk1655308"/>
      <w:r w:rsidRPr="00265616">
        <w:rPr>
          <w:rFonts w:ascii="Arial" w:eastAsia="Times New Roman" w:hAnsi="Arial" w:cs="Arial"/>
          <w:b/>
          <w:sz w:val="24"/>
          <w:szCs w:val="24"/>
        </w:rPr>
        <w:t>Campus Memorials</w:t>
      </w:r>
      <w:r w:rsidRPr="00265616">
        <w:rPr>
          <w:rFonts w:ascii="Arial" w:eastAsia="Times New Roman" w:hAnsi="Arial" w:cs="Arial"/>
          <w:b/>
          <w:sz w:val="24"/>
          <w:szCs w:val="24"/>
        </w:rPr>
        <w:tab/>
        <w:t>UPPS No. 08.03.03</w:t>
      </w:r>
    </w:p>
    <w:p w14:paraId="1FA4757A" w14:textId="5748A5C5" w:rsidR="0009562C" w:rsidRPr="00265616" w:rsidRDefault="00F24838" w:rsidP="0002248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Issue No</w:t>
      </w:r>
      <w:r w:rsidRPr="003022B0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F15CC1">
        <w:rPr>
          <w:rFonts w:ascii="Arial" w:eastAsia="Times New Roman" w:hAnsi="Arial" w:cs="Arial"/>
          <w:b/>
          <w:sz w:val="24"/>
          <w:szCs w:val="24"/>
        </w:rPr>
        <w:t>5</w:t>
      </w:r>
    </w:p>
    <w:p w14:paraId="033B802C" w14:textId="28CECDFC" w:rsidR="0009562C" w:rsidRPr="00265616" w:rsidRDefault="00F24838" w:rsidP="0002248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Effective Date: </w:t>
      </w:r>
      <w:r w:rsidR="00F15CC1">
        <w:rPr>
          <w:rFonts w:ascii="Arial" w:eastAsia="Times New Roman" w:hAnsi="Arial" w:cs="Arial"/>
          <w:b/>
          <w:sz w:val="24"/>
          <w:szCs w:val="24"/>
        </w:rPr>
        <w:t>05/24/2022</w:t>
      </w:r>
    </w:p>
    <w:bookmarkEnd w:id="0"/>
    <w:p w14:paraId="1CB0C9F7" w14:textId="2A200A2A" w:rsidR="0009562C" w:rsidRDefault="00EB3919" w:rsidP="0002248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Next Review Date: 01/01</w:t>
      </w:r>
      <w:r w:rsidRPr="00E5596E">
        <w:rPr>
          <w:rFonts w:ascii="Arial" w:eastAsia="Times New Roman" w:hAnsi="Arial" w:cs="Arial"/>
          <w:b/>
          <w:sz w:val="24"/>
          <w:szCs w:val="24"/>
        </w:rPr>
        <w:t>/20</w:t>
      </w:r>
      <w:r w:rsidR="00F24838" w:rsidRPr="00E5596E">
        <w:rPr>
          <w:rFonts w:ascii="Arial" w:eastAsia="Times New Roman" w:hAnsi="Arial" w:cs="Arial"/>
          <w:b/>
          <w:sz w:val="24"/>
          <w:szCs w:val="24"/>
        </w:rPr>
        <w:t>2</w:t>
      </w:r>
      <w:r w:rsidR="00F15CC1">
        <w:rPr>
          <w:rFonts w:ascii="Arial" w:eastAsia="Times New Roman" w:hAnsi="Arial" w:cs="Arial"/>
          <w:b/>
          <w:sz w:val="24"/>
          <w:szCs w:val="24"/>
        </w:rPr>
        <w:t>5</w:t>
      </w:r>
      <w:r w:rsidRPr="00E5596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(E3Y)</w:t>
      </w:r>
    </w:p>
    <w:p w14:paraId="4540C221" w14:textId="77777777" w:rsidR="00EB3919" w:rsidRDefault="00EB3919" w:rsidP="0002248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Sr. Reviewer: Vice President for </w:t>
      </w:r>
    </w:p>
    <w:p w14:paraId="6EB8E4F1" w14:textId="52086AF3" w:rsidR="00F15CC1" w:rsidRDefault="00EB3919" w:rsidP="0002248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University Advancement</w:t>
      </w:r>
    </w:p>
    <w:p w14:paraId="779A0C6F" w14:textId="6BDBF89B" w:rsidR="00F15CC1" w:rsidRDefault="00F15CC1" w:rsidP="0002248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0DD3CEE" w14:textId="77777777" w:rsidR="00F15CC1" w:rsidRPr="00265616" w:rsidRDefault="00F15CC1" w:rsidP="0002248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0539927" w14:textId="599EC300" w:rsidR="0009562C" w:rsidRPr="00F15CC1" w:rsidRDefault="00D909B1" w:rsidP="000224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15CC1">
        <w:rPr>
          <w:rFonts w:ascii="Arial" w:eastAsia="Times New Roman" w:hAnsi="Arial" w:cs="Arial"/>
          <w:b/>
          <w:sz w:val="24"/>
          <w:szCs w:val="24"/>
        </w:rPr>
        <w:t>POLICY STATEMENT</w:t>
      </w:r>
    </w:p>
    <w:p w14:paraId="22270D17" w14:textId="3AABC37F" w:rsidR="0009562C" w:rsidRPr="00F15CC1" w:rsidRDefault="0009562C" w:rsidP="00022486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6A77B993" w14:textId="4633C2F5" w:rsidR="00D909B1" w:rsidRPr="00F15CC1" w:rsidRDefault="00D909B1" w:rsidP="00022486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F15CC1">
        <w:rPr>
          <w:rFonts w:ascii="Arial" w:eastAsia="Times New Roman" w:hAnsi="Arial" w:cs="Arial"/>
          <w:bCs/>
          <w:i/>
          <w:iCs/>
          <w:sz w:val="24"/>
          <w:szCs w:val="24"/>
        </w:rPr>
        <w:t>Texas State University is committed to maintaining guidelines to provide memorials for</w:t>
      </w:r>
      <w:r w:rsidR="00F15CC1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Pr="00F15CC1">
        <w:rPr>
          <w:rFonts w:ascii="Arial" w:eastAsia="Times New Roman" w:hAnsi="Arial" w:cs="Arial"/>
          <w:bCs/>
          <w:i/>
          <w:iCs/>
          <w:sz w:val="24"/>
          <w:szCs w:val="24"/>
        </w:rPr>
        <w:t>student</w:t>
      </w:r>
      <w:r w:rsidR="00022486">
        <w:rPr>
          <w:rFonts w:ascii="Arial" w:eastAsia="Times New Roman" w:hAnsi="Arial" w:cs="Arial"/>
          <w:bCs/>
          <w:i/>
          <w:iCs/>
          <w:sz w:val="24"/>
          <w:szCs w:val="24"/>
        </w:rPr>
        <w:t>s</w:t>
      </w:r>
      <w:r w:rsidR="00F15CC1">
        <w:rPr>
          <w:rFonts w:ascii="Arial" w:eastAsia="Times New Roman" w:hAnsi="Arial" w:cs="Arial"/>
          <w:bCs/>
          <w:i/>
          <w:iCs/>
          <w:sz w:val="24"/>
          <w:szCs w:val="24"/>
        </w:rPr>
        <w:t>,</w:t>
      </w:r>
      <w:r w:rsidRPr="00F15CC1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alumni, faculty, </w:t>
      </w:r>
      <w:r w:rsidR="00F15CC1">
        <w:rPr>
          <w:rFonts w:ascii="Arial" w:eastAsia="Times New Roman" w:hAnsi="Arial" w:cs="Arial"/>
          <w:bCs/>
          <w:i/>
          <w:iCs/>
          <w:sz w:val="24"/>
          <w:szCs w:val="24"/>
        </w:rPr>
        <w:t>staff, and donors</w:t>
      </w:r>
      <w:r w:rsidRPr="00F15CC1">
        <w:rPr>
          <w:rFonts w:ascii="Arial" w:eastAsia="Times New Roman" w:hAnsi="Arial" w:cs="Arial"/>
          <w:bCs/>
          <w:i/>
          <w:iCs/>
          <w:sz w:val="24"/>
          <w:szCs w:val="24"/>
        </w:rPr>
        <w:t>.</w:t>
      </w:r>
    </w:p>
    <w:p w14:paraId="4BE9043F" w14:textId="77777777" w:rsidR="00D909B1" w:rsidRPr="00D909B1" w:rsidRDefault="00D909B1" w:rsidP="000224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F2DED5E" w14:textId="59C79801" w:rsidR="0009562C" w:rsidRPr="00265616" w:rsidRDefault="0009562C" w:rsidP="000224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65616">
        <w:rPr>
          <w:rFonts w:ascii="Arial" w:eastAsia="Times New Roman" w:hAnsi="Arial" w:cs="Arial"/>
          <w:b/>
          <w:sz w:val="24"/>
          <w:szCs w:val="24"/>
        </w:rPr>
        <w:t>01.</w:t>
      </w:r>
      <w:r w:rsidRPr="00265616">
        <w:rPr>
          <w:rFonts w:ascii="Arial" w:eastAsia="Times New Roman" w:hAnsi="Arial" w:cs="Arial"/>
          <w:b/>
          <w:sz w:val="24"/>
          <w:szCs w:val="24"/>
        </w:rPr>
        <w:tab/>
      </w:r>
      <w:r w:rsidR="00D909B1" w:rsidRPr="00F15CC1">
        <w:rPr>
          <w:rFonts w:ascii="Arial" w:eastAsia="Times New Roman" w:hAnsi="Arial" w:cs="Arial"/>
          <w:b/>
          <w:sz w:val="24"/>
          <w:szCs w:val="24"/>
        </w:rPr>
        <w:t>SCOPE</w:t>
      </w:r>
    </w:p>
    <w:p w14:paraId="2FF81859" w14:textId="77777777" w:rsidR="0009562C" w:rsidRPr="00265616" w:rsidRDefault="0009562C" w:rsidP="000224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CAE912" w14:textId="5506590C" w:rsidR="0009562C" w:rsidRPr="00265616" w:rsidRDefault="0009562C" w:rsidP="000224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>01.01</w:t>
      </w:r>
      <w:r w:rsidRPr="00265616">
        <w:rPr>
          <w:rFonts w:ascii="Arial" w:eastAsia="Times New Roman" w:hAnsi="Arial" w:cs="Arial"/>
          <w:sz w:val="24"/>
          <w:szCs w:val="24"/>
        </w:rPr>
        <w:tab/>
        <w:t xml:space="preserve">Individuals may be memorialized </w:t>
      </w:r>
      <w:r w:rsidR="00F15CC1">
        <w:rPr>
          <w:rFonts w:ascii="Arial" w:eastAsia="Times New Roman" w:hAnsi="Arial" w:cs="Arial"/>
          <w:sz w:val="24"/>
          <w:szCs w:val="24"/>
        </w:rPr>
        <w:t xml:space="preserve">at </w:t>
      </w:r>
      <w:r w:rsidR="00F15CC1" w:rsidRPr="00F15CC1">
        <w:rPr>
          <w:rFonts w:ascii="Arial" w:eastAsia="Times New Roman" w:hAnsi="Arial" w:cs="Arial"/>
          <w:sz w:val="24"/>
          <w:szCs w:val="24"/>
        </w:rPr>
        <w:t>Texas State University</w:t>
      </w:r>
      <w:r w:rsidRPr="00265616">
        <w:rPr>
          <w:rFonts w:ascii="Arial" w:eastAsia="Times New Roman" w:hAnsi="Arial" w:cs="Arial"/>
          <w:sz w:val="24"/>
          <w:szCs w:val="24"/>
        </w:rPr>
        <w:t xml:space="preserve"> in a designated area known as the Memorial </w:t>
      </w:r>
      <w:r w:rsidR="00C950E6" w:rsidRPr="00265616">
        <w:rPr>
          <w:rFonts w:ascii="Arial" w:eastAsia="Times New Roman" w:hAnsi="Arial" w:cs="Arial"/>
          <w:sz w:val="24"/>
          <w:szCs w:val="24"/>
        </w:rPr>
        <w:t>Garden</w:t>
      </w:r>
      <w:r w:rsidR="00C950E6">
        <w:rPr>
          <w:rFonts w:ascii="Arial" w:eastAsia="Times New Roman" w:hAnsi="Arial" w:cs="Arial"/>
          <w:sz w:val="24"/>
          <w:szCs w:val="24"/>
        </w:rPr>
        <w:t xml:space="preserve">, </w:t>
      </w:r>
      <w:r w:rsidR="00C950E6" w:rsidRPr="00265616">
        <w:rPr>
          <w:rFonts w:ascii="Arial" w:eastAsia="Times New Roman" w:hAnsi="Arial" w:cs="Arial"/>
          <w:sz w:val="24"/>
          <w:szCs w:val="24"/>
        </w:rPr>
        <w:t>on</w:t>
      </w:r>
      <w:r w:rsidR="00DF3FC0" w:rsidRPr="00265616">
        <w:rPr>
          <w:rFonts w:ascii="Arial" w:eastAsia="Times New Roman" w:hAnsi="Arial" w:cs="Arial"/>
          <w:sz w:val="24"/>
          <w:szCs w:val="24"/>
        </w:rPr>
        <w:t xml:space="preserve"> the grounds between Flowers</w:t>
      </w:r>
      <w:r w:rsidR="008D57CA">
        <w:rPr>
          <w:rFonts w:ascii="Arial" w:eastAsia="Times New Roman" w:hAnsi="Arial" w:cs="Arial"/>
          <w:sz w:val="24"/>
          <w:szCs w:val="24"/>
        </w:rPr>
        <w:t xml:space="preserve"> Hall</w:t>
      </w:r>
      <w:r w:rsidR="00DF3FC0" w:rsidRPr="00265616">
        <w:rPr>
          <w:rFonts w:ascii="Arial" w:eastAsia="Times New Roman" w:hAnsi="Arial" w:cs="Arial"/>
          <w:sz w:val="24"/>
          <w:szCs w:val="24"/>
        </w:rPr>
        <w:t xml:space="preserve"> and Lampasas </w:t>
      </w:r>
      <w:r w:rsidR="008D57CA">
        <w:rPr>
          <w:rFonts w:ascii="Arial" w:eastAsia="Times New Roman" w:hAnsi="Arial" w:cs="Arial"/>
          <w:sz w:val="24"/>
          <w:szCs w:val="24"/>
        </w:rPr>
        <w:t>Building</w:t>
      </w:r>
      <w:r w:rsidR="00F15CC1">
        <w:rPr>
          <w:rFonts w:ascii="Arial" w:eastAsia="Times New Roman" w:hAnsi="Arial" w:cs="Arial"/>
          <w:sz w:val="24"/>
          <w:szCs w:val="24"/>
        </w:rPr>
        <w:t>,</w:t>
      </w:r>
      <w:r w:rsidR="00C950E6">
        <w:rPr>
          <w:rFonts w:ascii="Arial" w:eastAsia="Times New Roman" w:hAnsi="Arial" w:cs="Arial"/>
          <w:sz w:val="24"/>
          <w:szCs w:val="24"/>
        </w:rPr>
        <w:t xml:space="preserve"> </w:t>
      </w:r>
      <w:r w:rsidR="00C973E5">
        <w:rPr>
          <w:rFonts w:ascii="Arial" w:eastAsia="Times New Roman" w:hAnsi="Arial" w:cs="Arial"/>
          <w:sz w:val="24"/>
          <w:szCs w:val="24"/>
        </w:rPr>
        <w:t xml:space="preserve">next to the </w:t>
      </w:r>
      <w:r w:rsidR="00DF3FC0" w:rsidRPr="00265616">
        <w:rPr>
          <w:rFonts w:ascii="Arial" w:eastAsia="Times New Roman" w:hAnsi="Arial" w:cs="Arial"/>
          <w:sz w:val="24"/>
          <w:szCs w:val="24"/>
        </w:rPr>
        <w:t>Bell Tower</w:t>
      </w:r>
      <w:r w:rsidR="00815400" w:rsidRPr="00265616">
        <w:rPr>
          <w:rFonts w:ascii="Arial" w:eastAsia="Times New Roman" w:hAnsi="Arial" w:cs="Arial"/>
          <w:sz w:val="24"/>
          <w:szCs w:val="24"/>
        </w:rPr>
        <w:t xml:space="preserve">. </w:t>
      </w:r>
      <w:r w:rsidRPr="00265616">
        <w:rPr>
          <w:rFonts w:ascii="Arial" w:eastAsia="Times New Roman" w:hAnsi="Arial" w:cs="Arial"/>
          <w:sz w:val="24"/>
          <w:szCs w:val="24"/>
        </w:rPr>
        <w:t xml:space="preserve">This </w:t>
      </w:r>
      <w:r w:rsidR="00AC49D7">
        <w:rPr>
          <w:rFonts w:ascii="Arial" w:eastAsia="Times New Roman" w:hAnsi="Arial" w:cs="Arial"/>
          <w:sz w:val="24"/>
          <w:szCs w:val="24"/>
        </w:rPr>
        <w:t>policy</w:t>
      </w:r>
      <w:r w:rsidRPr="00265616">
        <w:rPr>
          <w:rFonts w:ascii="Arial" w:eastAsia="Times New Roman" w:hAnsi="Arial" w:cs="Arial"/>
          <w:sz w:val="24"/>
          <w:szCs w:val="24"/>
        </w:rPr>
        <w:t xml:space="preserve"> outlines the procedures for accepting and placing memorials</w:t>
      </w:r>
      <w:r w:rsidRPr="0026561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265616">
        <w:rPr>
          <w:rFonts w:ascii="Arial" w:eastAsia="Times New Roman" w:hAnsi="Arial" w:cs="Arial"/>
          <w:sz w:val="24"/>
          <w:szCs w:val="24"/>
        </w:rPr>
        <w:t xml:space="preserve">in the Memorial Garden or in other areas on campus. </w:t>
      </w:r>
    </w:p>
    <w:p w14:paraId="125C301B" w14:textId="77777777" w:rsidR="0009562C" w:rsidRPr="00265616" w:rsidRDefault="0009562C" w:rsidP="000224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AE4A1B" w14:textId="77777777" w:rsidR="0009562C" w:rsidRPr="00265616" w:rsidRDefault="0009562C" w:rsidP="000224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>01.02</w:t>
      </w:r>
      <w:r w:rsidRPr="00265616">
        <w:rPr>
          <w:rFonts w:ascii="Arial" w:eastAsia="Times New Roman" w:hAnsi="Arial" w:cs="Arial"/>
          <w:sz w:val="24"/>
          <w:szCs w:val="24"/>
        </w:rPr>
        <w:tab/>
        <w:t xml:space="preserve">Other </w:t>
      </w:r>
      <w:r w:rsidR="00C2699B">
        <w:rPr>
          <w:rFonts w:ascii="Arial" w:eastAsia="Times New Roman" w:hAnsi="Arial" w:cs="Arial"/>
          <w:sz w:val="24"/>
          <w:szCs w:val="24"/>
        </w:rPr>
        <w:t>policies</w:t>
      </w:r>
      <w:r w:rsidRPr="00265616">
        <w:rPr>
          <w:rFonts w:ascii="Arial" w:eastAsia="Times New Roman" w:hAnsi="Arial" w:cs="Arial"/>
          <w:sz w:val="24"/>
          <w:szCs w:val="24"/>
        </w:rPr>
        <w:t xml:space="preserve"> regarding the establishment of endowments and naming opportunities may be found in </w:t>
      </w:r>
      <w:hyperlink r:id="rId7" w:history="1">
        <w:r w:rsidRPr="008D57CA">
          <w:rPr>
            <w:rStyle w:val="Hyperlink"/>
            <w:rFonts w:ascii="Arial" w:eastAsia="Times New Roman" w:hAnsi="Arial" w:cs="Arial"/>
            <w:sz w:val="24"/>
            <w:szCs w:val="24"/>
          </w:rPr>
          <w:t>UPPS No. 03.05.01</w:t>
        </w:r>
      </w:hyperlink>
      <w:r w:rsidR="00AC49D7" w:rsidRPr="008D57CA">
        <w:rPr>
          <w:rFonts w:ascii="Arial" w:eastAsia="Times New Roman" w:hAnsi="Arial" w:cs="Arial"/>
          <w:sz w:val="24"/>
          <w:szCs w:val="24"/>
        </w:rPr>
        <w:t>, Soliciting, Accepting and Processing Gifts and Grants from Private Sources,</w:t>
      </w:r>
      <w:r w:rsidRPr="008D57CA">
        <w:rPr>
          <w:rFonts w:ascii="Arial" w:eastAsia="Times New Roman" w:hAnsi="Arial" w:cs="Arial"/>
          <w:sz w:val="24"/>
          <w:szCs w:val="24"/>
        </w:rPr>
        <w:t xml:space="preserve"> </w:t>
      </w:r>
      <w:r w:rsidRPr="00265616">
        <w:rPr>
          <w:rFonts w:ascii="Arial" w:eastAsia="Times New Roman" w:hAnsi="Arial" w:cs="Arial"/>
          <w:sz w:val="24"/>
          <w:szCs w:val="24"/>
        </w:rPr>
        <w:t xml:space="preserve">and </w:t>
      </w:r>
      <w:hyperlink r:id="rId8" w:history="1">
        <w:r w:rsidRPr="008D57CA">
          <w:rPr>
            <w:rStyle w:val="Hyperlink"/>
            <w:rFonts w:ascii="Arial" w:eastAsia="Times New Roman" w:hAnsi="Arial" w:cs="Arial"/>
            <w:sz w:val="24"/>
            <w:szCs w:val="24"/>
          </w:rPr>
          <w:t>UPPS No. 08.03.01</w:t>
        </w:r>
      </w:hyperlink>
      <w:r w:rsidR="009A166B" w:rsidRPr="008D57CA">
        <w:rPr>
          <w:rFonts w:ascii="Arial" w:eastAsia="Times New Roman" w:hAnsi="Arial" w:cs="Arial"/>
          <w:sz w:val="24"/>
          <w:szCs w:val="24"/>
        </w:rPr>
        <w:t xml:space="preserve">, Criteria for </w:t>
      </w:r>
      <w:proofErr w:type="spellStart"/>
      <w:r w:rsidR="009A166B" w:rsidRPr="008D57CA">
        <w:rPr>
          <w:rFonts w:ascii="Arial" w:eastAsia="Times New Roman" w:hAnsi="Arial" w:cs="Arial"/>
          <w:sz w:val="24"/>
          <w:szCs w:val="24"/>
        </w:rPr>
        <w:t>Namings</w:t>
      </w:r>
      <w:proofErr w:type="spellEnd"/>
      <w:r w:rsidRPr="008D57CA">
        <w:rPr>
          <w:rFonts w:ascii="Arial" w:eastAsia="Times New Roman" w:hAnsi="Arial" w:cs="Arial"/>
          <w:sz w:val="24"/>
          <w:szCs w:val="24"/>
        </w:rPr>
        <w:t>.</w:t>
      </w:r>
    </w:p>
    <w:p w14:paraId="3A5DE6E5" w14:textId="77777777" w:rsidR="0009562C" w:rsidRPr="00265616" w:rsidRDefault="0009562C" w:rsidP="000224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6FA70C" w14:textId="340D7B3B" w:rsidR="0009562C" w:rsidRPr="00265616" w:rsidRDefault="0009562C" w:rsidP="000224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65616">
        <w:rPr>
          <w:rFonts w:ascii="Arial" w:eastAsia="Times New Roman" w:hAnsi="Arial" w:cs="Arial"/>
          <w:b/>
          <w:sz w:val="24"/>
          <w:szCs w:val="24"/>
        </w:rPr>
        <w:t>02.</w:t>
      </w:r>
      <w:r w:rsidRPr="00265616">
        <w:rPr>
          <w:rFonts w:ascii="Arial" w:eastAsia="Times New Roman" w:hAnsi="Arial" w:cs="Arial"/>
          <w:b/>
          <w:sz w:val="24"/>
          <w:szCs w:val="24"/>
        </w:rPr>
        <w:tab/>
      </w:r>
      <w:r w:rsidR="008D57CA">
        <w:rPr>
          <w:rFonts w:ascii="Arial" w:eastAsia="Times New Roman" w:hAnsi="Arial" w:cs="Arial"/>
          <w:b/>
          <w:sz w:val="24"/>
          <w:szCs w:val="24"/>
        </w:rPr>
        <w:t>PROCEDURES</w:t>
      </w:r>
      <w:r w:rsidRPr="00265616">
        <w:rPr>
          <w:rFonts w:ascii="Arial" w:eastAsia="Times New Roman" w:hAnsi="Arial" w:cs="Arial"/>
          <w:b/>
          <w:sz w:val="24"/>
          <w:szCs w:val="24"/>
        </w:rPr>
        <w:t xml:space="preserve"> FOR A</w:t>
      </w:r>
      <w:r w:rsidR="00061F5E">
        <w:rPr>
          <w:rFonts w:ascii="Arial" w:eastAsia="Times New Roman" w:hAnsi="Arial" w:cs="Arial"/>
          <w:b/>
          <w:sz w:val="24"/>
          <w:szCs w:val="24"/>
        </w:rPr>
        <w:t>PPROVING</w:t>
      </w:r>
      <w:r w:rsidRPr="00265616">
        <w:rPr>
          <w:rFonts w:ascii="Arial" w:eastAsia="Times New Roman" w:hAnsi="Arial" w:cs="Arial"/>
          <w:b/>
          <w:sz w:val="24"/>
          <w:szCs w:val="24"/>
        </w:rPr>
        <w:t xml:space="preserve"> MEMORIAL</w:t>
      </w:r>
      <w:r w:rsidR="00061F5E">
        <w:rPr>
          <w:rFonts w:ascii="Arial" w:eastAsia="Times New Roman" w:hAnsi="Arial" w:cs="Arial"/>
          <w:b/>
          <w:sz w:val="24"/>
          <w:szCs w:val="24"/>
        </w:rPr>
        <w:t xml:space="preserve"> REQUESTS</w:t>
      </w:r>
    </w:p>
    <w:p w14:paraId="3968589E" w14:textId="77777777" w:rsidR="0009562C" w:rsidRPr="00265616" w:rsidRDefault="0009562C" w:rsidP="000224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1C7665" w14:textId="77777777" w:rsidR="0009562C" w:rsidRPr="00265616" w:rsidRDefault="0009562C" w:rsidP="000224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>02.01</w:t>
      </w:r>
      <w:r w:rsidRPr="00265616">
        <w:rPr>
          <w:rFonts w:ascii="Arial" w:eastAsia="Times New Roman" w:hAnsi="Arial" w:cs="Arial"/>
          <w:sz w:val="24"/>
          <w:szCs w:val="24"/>
        </w:rPr>
        <w:tab/>
        <w:t xml:space="preserve">The University Advancement </w:t>
      </w:r>
      <w:r w:rsidR="00AB2A5F">
        <w:rPr>
          <w:rFonts w:ascii="Arial" w:eastAsia="Times New Roman" w:hAnsi="Arial" w:cs="Arial"/>
          <w:sz w:val="24"/>
          <w:szCs w:val="24"/>
        </w:rPr>
        <w:t>E</w:t>
      </w:r>
      <w:r w:rsidRPr="00265616">
        <w:rPr>
          <w:rFonts w:ascii="Arial" w:eastAsia="Times New Roman" w:hAnsi="Arial" w:cs="Arial"/>
          <w:sz w:val="24"/>
          <w:szCs w:val="24"/>
        </w:rPr>
        <w:t xml:space="preserve">xecutive </w:t>
      </w:r>
      <w:r w:rsidR="00AB2A5F">
        <w:rPr>
          <w:rFonts w:ascii="Arial" w:eastAsia="Times New Roman" w:hAnsi="Arial" w:cs="Arial"/>
          <w:sz w:val="24"/>
          <w:szCs w:val="24"/>
        </w:rPr>
        <w:t>C</w:t>
      </w:r>
      <w:r w:rsidRPr="00265616">
        <w:rPr>
          <w:rFonts w:ascii="Arial" w:eastAsia="Times New Roman" w:hAnsi="Arial" w:cs="Arial"/>
          <w:sz w:val="24"/>
          <w:szCs w:val="24"/>
        </w:rPr>
        <w:t>ouncil</w:t>
      </w:r>
      <w:r w:rsidR="00B81F69" w:rsidRPr="00265616">
        <w:rPr>
          <w:rFonts w:ascii="Arial" w:eastAsia="Times New Roman" w:hAnsi="Arial" w:cs="Arial"/>
          <w:sz w:val="24"/>
          <w:szCs w:val="24"/>
        </w:rPr>
        <w:t xml:space="preserve"> </w:t>
      </w:r>
      <w:r w:rsidRPr="00265616">
        <w:rPr>
          <w:rFonts w:ascii="Arial" w:eastAsia="Times New Roman" w:hAnsi="Arial" w:cs="Arial"/>
          <w:sz w:val="24"/>
          <w:szCs w:val="24"/>
        </w:rPr>
        <w:t xml:space="preserve">will review requests for placing memorials on campus. If the location is in an area other than </w:t>
      </w:r>
      <w:r w:rsidR="00815400" w:rsidRPr="00265616">
        <w:rPr>
          <w:rFonts w:ascii="Arial" w:eastAsia="Times New Roman" w:hAnsi="Arial" w:cs="Arial"/>
          <w:sz w:val="24"/>
          <w:szCs w:val="24"/>
        </w:rPr>
        <w:t xml:space="preserve">the </w:t>
      </w:r>
      <w:r w:rsidRPr="00265616">
        <w:rPr>
          <w:rFonts w:ascii="Arial" w:eastAsia="Times New Roman" w:hAnsi="Arial" w:cs="Arial"/>
          <w:sz w:val="24"/>
          <w:szCs w:val="24"/>
        </w:rPr>
        <w:t>Memorial G</w:t>
      </w:r>
      <w:r w:rsidR="00500A64" w:rsidRPr="00265616">
        <w:rPr>
          <w:rFonts w:ascii="Arial" w:eastAsia="Times New Roman" w:hAnsi="Arial" w:cs="Arial"/>
          <w:sz w:val="24"/>
          <w:szCs w:val="24"/>
        </w:rPr>
        <w:t>a</w:t>
      </w:r>
      <w:r w:rsidRPr="00265616">
        <w:rPr>
          <w:rFonts w:ascii="Arial" w:eastAsia="Times New Roman" w:hAnsi="Arial" w:cs="Arial"/>
          <w:sz w:val="24"/>
          <w:szCs w:val="24"/>
        </w:rPr>
        <w:t>rden</w:t>
      </w:r>
      <w:r w:rsidR="00507023" w:rsidRPr="00265616">
        <w:rPr>
          <w:rFonts w:ascii="Arial" w:eastAsia="Times New Roman" w:hAnsi="Arial" w:cs="Arial"/>
          <w:sz w:val="24"/>
          <w:szCs w:val="24"/>
        </w:rPr>
        <w:t>,</w:t>
      </w:r>
      <w:r w:rsidRPr="00265616">
        <w:rPr>
          <w:rFonts w:ascii="Arial" w:eastAsia="Times New Roman" w:hAnsi="Arial" w:cs="Arial"/>
          <w:sz w:val="24"/>
          <w:szCs w:val="24"/>
        </w:rPr>
        <w:t xml:space="preserve"> the </w:t>
      </w:r>
      <w:r w:rsidR="00714737">
        <w:rPr>
          <w:rFonts w:ascii="Arial" w:eastAsia="Times New Roman" w:hAnsi="Arial" w:cs="Arial"/>
          <w:sz w:val="24"/>
          <w:szCs w:val="24"/>
        </w:rPr>
        <w:t>Co</w:t>
      </w:r>
      <w:r w:rsidRPr="00265616">
        <w:rPr>
          <w:rFonts w:ascii="Arial" w:eastAsia="Times New Roman" w:hAnsi="Arial" w:cs="Arial"/>
          <w:sz w:val="24"/>
          <w:szCs w:val="24"/>
        </w:rPr>
        <w:t>uncil will make a recommendation to the President’s Cabinet who will make the final decision on the memorial location and design.</w:t>
      </w:r>
    </w:p>
    <w:p w14:paraId="25F6E818" w14:textId="77777777" w:rsidR="0009562C" w:rsidRPr="00265616" w:rsidRDefault="0009562C" w:rsidP="000224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C32ADAC" w14:textId="39CC12F3" w:rsidR="0009562C" w:rsidRPr="00265616" w:rsidRDefault="0009562C" w:rsidP="000224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>02.02</w:t>
      </w:r>
      <w:r w:rsidRPr="00265616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714737">
        <w:rPr>
          <w:rFonts w:ascii="Arial" w:eastAsia="Times New Roman" w:hAnsi="Arial" w:cs="Arial"/>
          <w:sz w:val="24"/>
          <w:szCs w:val="24"/>
        </w:rPr>
        <w:t>C</w:t>
      </w:r>
      <w:r w:rsidRPr="00265616">
        <w:rPr>
          <w:rFonts w:ascii="Arial" w:eastAsia="Times New Roman" w:hAnsi="Arial" w:cs="Arial"/>
          <w:sz w:val="24"/>
          <w:szCs w:val="24"/>
        </w:rPr>
        <w:t xml:space="preserve">ouncil </w:t>
      </w:r>
      <w:r w:rsidR="00061F5E">
        <w:rPr>
          <w:rFonts w:ascii="Arial" w:eastAsia="Times New Roman" w:hAnsi="Arial" w:cs="Arial"/>
          <w:sz w:val="24"/>
          <w:szCs w:val="24"/>
        </w:rPr>
        <w:t>reviews proposed</w:t>
      </w:r>
      <w:r w:rsidRPr="00265616">
        <w:rPr>
          <w:rFonts w:ascii="Arial" w:eastAsia="Times New Roman" w:hAnsi="Arial" w:cs="Arial"/>
          <w:sz w:val="24"/>
          <w:szCs w:val="24"/>
        </w:rPr>
        <w:t xml:space="preserve"> memorials for individual</w:t>
      </w:r>
      <w:r w:rsidR="00061F5E">
        <w:rPr>
          <w:rFonts w:ascii="Arial" w:eastAsia="Times New Roman" w:hAnsi="Arial" w:cs="Arial"/>
          <w:sz w:val="24"/>
          <w:szCs w:val="24"/>
        </w:rPr>
        <w:t>s</w:t>
      </w:r>
      <w:r w:rsidRPr="00265616">
        <w:rPr>
          <w:rFonts w:ascii="Arial" w:eastAsia="Times New Roman" w:hAnsi="Arial" w:cs="Arial"/>
          <w:sz w:val="24"/>
          <w:szCs w:val="24"/>
        </w:rPr>
        <w:t xml:space="preserve"> with a connection to Texas State</w:t>
      </w:r>
      <w:r w:rsidR="00970289">
        <w:rPr>
          <w:rFonts w:ascii="Arial" w:eastAsia="Times New Roman" w:hAnsi="Arial" w:cs="Arial"/>
          <w:sz w:val="24"/>
          <w:szCs w:val="24"/>
        </w:rPr>
        <w:t xml:space="preserve">, including students, </w:t>
      </w:r>
      <w:r w:rsidR="002B2EA9">
        <w:rPr>
          <w:rFonts w:ascii="Arial" w:eastAsia="Times New Roman" w:hAnsi="Arial" w:cs="Arial"/>
          <w:sz w:val="24"/>
          <w:szCs w:val="24"/>
        </w:rPr>
        <w:t xml:space="preserve">alumni, </w:t>
      </w:r>
      <w:r w:rsidR="00061F5E">
        <w:rPr>
          <w:rFonts w:ascii="Arial" w:eastAsia="Times New Roman" w:hAnsi="Arial" w:cs="Arial"/>
          <w:sz w:val="24"/>
          <w:szCs w:val="24"/>
        </w:rPr>
        <w:t>active</w:t>
      </w:r>
      <w:r w:rsidRPr="00265616">
        <w:rPr>
          <w:rFonts w:ascii="Arial" w:eastAsia="Times New Roman" w:hAnsi="Arial" w:cs="Arial"/>
          <w:sz w:val="24"/>
          <w:szCs w:val="24"/>
        </w:rPr>
        <w:t xml:space="preserve"> and retired faculty and staff,</w:t>
      </w:r>
      <w:r w:rsidR="00970289">
        <w:rPr>
          <w:rFonts w:ascii="Arial" w:eastAsia="Times New Roman" w:hAnsi="Arial" w:cs="Arial"/>
          <w:sz w:val="24"/>
          <w:szCs w:val="24"/>
        </w:rPr>
        <w:t xml:space="preserve"> </w:t>
      </w:r>
      <w:r w:rsidRPr="00265616">
        <w:rPr>
          <w:rFonts w:ascii="Arial" w:eastAsia="Times New Roman" w:hAnsi="Arial" w:cs="Arial"/>
          <w:sz w:val="24"/>
          <w:szCs w:val="24"/>
        </w:rPr>
        <w:t xml:space="preserve">and donors. </w:t>
      </w:r>
    </w:p>
    <w:p w14:paraId="0F3D67DE" w14:textId="77777777" w:rsidR="0009562C" w:rsidRPr="00265616" w:rsidRDefault="0009562C" w:rsidP="00022486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41C674F5" w14:textId="77777777" w:rsidR="0009562C" w:rsidRPr="00265616" w:rsidRDefault="0009562C" w:rsidP="0002248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>a.</w:t>
      </w:r>
      <w:r w:rsidRPr="00265616">
        <w:rPr>
          <w:rFonts w:ascii="Arial" w:eastAsia="Times New Roman" w:hAnsi="Arial" w:cs="Arial"/>
          <w:sz w:val="24"/>
          <w:szCs w:val="24"/>
        </w:rPr>
        <w:tab/>
        <w:t>Memorials Honoring Students</w:t>
      </w:r>
    </w:p>
    <w:p w14:paraId="7581B584" w14:textId="77777777" w:rsidR="0009562C" w:rsidRPr="00265616" w:rsidRDefault="0009562C" w:rsidP="00022486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0C1D72FB" w14:textId="3A67D68B" w:rsidR="0009562C" w:rsidRPr="00265616" w:rsidRDefault="0009562C" w:rsidP="00022486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 xml:space="preserve">When family or friends of a deceased student request assistance in establishing a memorial, the </w:t>
      </w:r>
      <w:r w:rsidR="009A166B">
        <w:rPr>
          <w:rFonts w:ascii="Arial" w:eastAsia="Times New Roman" w:hAnsi="Arial" w:cs="Arial"/>
          <w:sz w:val="24"/>
          <w:szCs w:val="24"/>
        </w:rPr>
        <w:t xml:space="preserve">Office of the </w:t>
      </w:r>
      <w:r w:rsidRPr="00265616">
        <w:rPr>
          <w:rFonts w:ascii="Arial" w:eastAsia="Times New Roman" w:hAnsi="Arial" w:cs="Arial"/>
          <w:sz w:val="24"/>
          <w:szCs w:val="24"/>
        </w:rPr>
        <w:t xml:space="preserve">Dean of Students determines if the deceased student was affiliated with a student organization that </w:t>
      </w:r>
      <w:r w:rsidRPr="00265616">
        <w:rPr>
          <w:rFonts w:ascii="Arial" w:eastAsia="Times New Roman" w:hAnsi="Arial" w:cs="Arial"/>
          <w:sz w:val="24"/>
          <w:szCs w:val="24"/>
        </w:rPr>
        <w:lastRenderedPageBreak/>
        <w:t>may sponsor the memorial. If there is no student affiliation, the family and friends assume the sponsorship.</w:t>
      </w:r>
    </w:p>
    <w:p w14:paraId="60D0BB8F" w14:textId="77777777" w:rsidR="0009562C" w:rsidRPr="00265616" w:rsidRDefault="0009562C" w:rsidP="0002248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69C39B7" w14:textId="77777777" w:rsidR="00762098" w:rsidRPr="00265616" w:rsidRDefault="0009562C" w:rsidP="0076209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>b.</w:t>
      </w:r>
      <w:r w:rsidRPr="00265616">
        <w:rPr>
          <w:rFonts w:ascii="Arial" w:eastAsia="Times New Roman" w:hAnsi="Arial" w:cs="Arial"/>
          <w:sz w:val="24"/>
          <w:szCs w:val="24"/>
        </w:rPr>
        <w:tab/>
      </w:r>
      <w:r w:rsidR="00762098" w:rsidRPr="00265616">
        <w:rPr>
          <w:rFonts w:ascii="Arial" w:eastAsia="Times New Roman" w:hAnsi="Arial" w:cs="Arial"/>
          <w:sz w:val="24"/>
          <w:szCs w:val="24"/>
        </w:rPr>
        <w:t>Memorials Honoring Alumni</w:t>
      </w:r>
    </w:p>
    <w:p w14:paraId="225EEF7C" w14:textId="77777777" w:rsidR="00762098" w:rsidRPr="00265616" w:rsidRDefault="00762098" w:rsidP="00762098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2F161EE5" w14:textId="59D53025" w:rsidR="00762098" w:rsidRDefault="00762098" w:rsidP="00762098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>If family or friends of a deceased alumnus are interested in erecting a memorial, the Texas State Alumni Relations Office work</w:t>
      </w:r>
      <w:r>
        <w:rPr>
          <w:rFonts w:ascii="Arial" w:eastAsia="Times New Roman" w:hAnsi="Arial" w:cs="Arial"/>
          <w:sz w:val="24"/>
          <w:szCs w:val="24"/>
        </w:rPr>
        <w:t>s</w:t>
      </w:r>
      <w:r w:rsidRPr="00265616">
        <w:rPr>
          <w:rFonts w:ascii="Arial" w:eastAsia="Times New Roman" w:hAnsi="Arial" w:cs="Arial"/>
          <w:sz w:val="24"/>
          <w:szCs w:val="24"/>
        </w:rPr>
        <w:t xml:space="preserve"> with the alumnus’ family and friends to pursue a memorial sponsorship.</w:t>
      </w:r>
    </w:p>
    <w:p w14:paraId="7700CA18" w14:textId="77777777" w:rsidR="0009562C" w:rsidRPr="00265616" w:rsidRDefault="0009562C" w:rsidP="007620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7CB0E6" w14:textId="77777777" w:rsidR="00762098" w:rsidRDefault="0009562C" w:rsidP="0076209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>c.</w:t>
      </w:r>
      <w:r w:rsidRPr="00265616">
        <w:rPr>
          <w:rFonts w:ascii="Arial" w:eastAsia="Times New Roman" w:hAnsi="Arial" w:cs="Arial"/>
          <w:sz w:val="24"/>
          <w:szCs w:val="24"/>
        </w:rPr>
        <w:tab/>
      </w:r>
      <w:r w:rsidR="00762098" w:rsidRPr="00265616">
        <w:rPr>
          <w:rFonts w:ascii="Arial" w:eastAsia="Times New Roman" w:hAnsi="Arial" w:cs="Arial"/>
          <w:sz w:val="24"/>
          <w:szCs w:val="24"/>
        </w:rPr>
        <w:t>Memorials Honor</w:t>
      </w:r>
      <w:r w:rsidR="00762098">
        <w:rPr>
          <w:rFonts w:ascii="Arial" w:eastAsia="Times New Roman" w:hAnsi="Arial" w:cs="Arial"/>
          <w:sz w:val="24"/>
          <w:szCs w:val="24"/>
        </w:rPr>
        <w:t>ing Faculty (Active or Retired)</w:t>
      </w:r>
    </w:p>
    <w:p w14:paraId="369B4DFC" w14:textId="77777777" w:rsidR="00762098" w:rsidRPr="00265616" w:rsidRDefault="00762098" w:rsidP="0076209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F0B7BA2" w14:textId="62339797" w:rsidR="00762098" w:rsidRPr="00265616" w:rsidRDefault="00762098" w:rsidP="00762098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 xml:space="preserve">If family or friends of a deceased faculty member (active or retired) are interested in erecting a memorial, they </w:t>
      </w:r>
      <w:r>
        <w:rPr>
          <w:rFonts w:ascii="Arial" w:eastAsia="Times New Roman" w:hAnsi="Arial" w:cs="Arial"/>
          <w:sz w:val="24"/>
          <w:szCs w:val="24"/>
        </w:rPr>
        <w:t xml:space="preserve">are responsible for </w:t>
      </w:r>
      <w:r w:rsidRPr="00265616">
        <w:rPr>
          <w:rFonts w:ascii="Arial" w:eastAsia="Times New Roman" w:hAnsi="Arial" w:cs="Arial"/>
          <w:sz w:val="24"/>
          <w:szCs w:val="24"/>
        </w:rPr>
        <w:t>sponsor</w:t>
      </w:r>
      <w:r>
        <w:rPr>
          <w:rFonts w:ascii="Arial" w:eastAsia="Times New Roman" w:hAnsi="Arial" w:cs="Arial"/>
          <w:sz w:val="24"/>
          <w:szCs w:val="24"/>
        </w:rPr>
        <w:t>ing</w:t>
      </w:r>
      <w:r w:rsidRPr="00265616">
        <w:rPr>
          <w:rFonts w:ascii="Arial" w:eastAsia="Times New Roman" w:hAnsi="Arial" w:cs="Arial"/>
          <w:sz w:val="24"/>
          <w:szCs w:val="24"/>
        </w:rPr>
        <w:t xml:space="preserve"> the memorial. The </w:t>
      </w:r>
      <w:r>
        <w:rPr>
          <w:rFonts w:ascii="Arial" w:eastAsia="Times New Roman" w:hAnsi="Arial" w:cs="Arial"/>
          <w:sz w:val="24"/>
          <w:szCs w:val="24"/>
        </w:rPr>
        <w:t>O</w:t>
      </w:r>
      <w:r w:rsidRPr="00265616">
        <w:rPr>
          <w:rFonts w:ascii="Arial" w:eastAsia="Times New Roman" w:hAnsi="Arial" w:cs="Arial"/>
          <w:sz w:val="24"/>
          <w:szCs w:val="24"/>
        </w:rPr>
        <w:t xml:space="preserve">ffice of the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265616">
        <w:rPr>
          <w:rFonts w:ascii="Arial" w:eastAsia="Times New Roman" w:hAnsi="Arial" w:cs="Arial"/>
          <w:sz w:val="24"/>
          <w:szCs w:val="24"/>
        </w:rPr>
        <w:t xml:space="preserve">rovost and </w:t>
      </w:r>
      <w:r>
        <w:rPr>
          <w:rFonts w:ascii="Arial" w:eastAsia="Times New Roman" w:hAnsi="Arial" w:cs="Arial"/>
          <w:sz w:val="24"/>
          <w:szCs w:val="24"/>
        </w:rPr>
        <w:t>V</w:t>
      </w:r>
      <w:r w:rsidRPr="00265616">
        <w:rPr>
          <w:rFonts w:ascii="Arial" w:eastAsia="Times New Roman" w:hAnsi="Arial" w:cs="Arial"/>
          <w:sz w:val="24"/>
          <w:szCs w:val="24"/>
        </w:rPr>
        <w:t xml:space="preserve">ice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265616">
        <w:rPr>
          <w:rFonts w:ascii="Arial" w:eastAsia="Times New Roman" w:hAnsi="Arial" w:cs="Arial"/>
          <w:sz w:val="24"/>
          <w:szCs w:val="24"/>
        </w:rPr>
        <w:t xml:space="preserve">resident for Academic Affairs </w:t>
      </w:r>
      <w:r>
        <w:rPr>
          <w:rFonts w:ascii="Arial" w:eastAsia="Times New Roman" w:hAnsi="Arial" w:cs="Arial"/>
          <w:sz w:val="24"/>
          <w:szCs w:val="24"/>
        </w:rPr>
        <w:t xml:space="preserve">will </w:t>
      </w:r>
      <w:r w:rsidRPr="00265616">
        <w:rPr>
          <w:rFonts w:ascii="Arial" w:eastAsia="Times New Roman" w:hAnsi="Arial" w:cs="Arial"/>
          <w:sz w:val="24"/>
          <w:szCs w:val="24"/>
        </w:rPr>
        <w:t>work with the deceased faculty member’s family and academic colleagues to pursue the sponsorship.</w:t>
      </w:r>
    </w:p>
    <w:p w14:paraId="4B7A39EF" w14:textId="77777777" w:rsidR="0009562C" w:rsidRPr="00265616" w:rsidRDefault="0009562C" w:rsidP="000224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FBA7F3" w14:textId="77777777" w:rsidR="00762098" w:rsidRPr="00265616" w:rsidRDefault="0009562C" w:rsidP="0076209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>d.</w:t>
      </w:r>
      <w:r w:rsidRPr="00265616">
        <w:rPr>
          <w:rFonts w:ascii="Arial" w:eastAsia="Times New Roman" w:hAnsi="Arial" w:cs="Arial"/>
          <w:sz w:val="24"/>
          <w:szCs w:val="24"/>
        </w:rPr>
        <w:tab/>
      </w:r>
      <w:r w:rsidR="00762098" w:rsidRPr="00265616">
        <w:rPr>
          <w:rFonts w:ascii="Arial" w:eastAsia="Times New Roman" w:hAnsi="Arial" w:cs="Arial"/>
          <w:sz w:val="24"/>
          <w:szCs w:val="24"/>
        </w:rPr>
        <w:t>Memorials Honoring Staff (Active or Retired)</w:t>
      </w:r>
    </w:p>
    <w:p w14:paraId="4667188D" w14:textId="77777777" w:rsidR="00762098" w:rsidRPr="00265616" w:rsidRDefault="00762098" w:rsidP="00762098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7C25BC0D" w14:textId="608826A3" w:rsidR="00762098" w:rsidRPr="00265616" w:rsidRDefault="00762098" w:rsidP="00762098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>If family or friends of a deceased university staff member (active or retired) are interested in erecting a memorial</w:t>
      </w:r>
      <w:r>
        <w:rPr>
          <w:rFonts w:ascii="Arial" w:eastAsia="Times New Roman" w:hAnsi="Arial" w:cs="Arial"/>
          <w:sz w:val="24"/>
          <w:szCs w:val="24"/>
        </w:rPr>
        <w:t>,</w:t>
      </w:r>
      <w:r w:rsidRPr="00265616">
        <w:rPr>
          <w:rFonts w:ascii="Arial" w:eastAsia="Times New Roman" w:hAnsi="Arial" w:cs="Arial"/>
          <w:sz w:val="24"/>
          <w:szCs w:val="24"/>
        </w:rPr>
        <w:t xml:space="preserve"> they are responsible for sponsoring the memorial. The Texas State Staff Council and the home office of the deceased staff member may assist with the sponsorship.</w:t>
      </w:r>
    </w:p>
    <w:p w14:paraId="750C395D" w14:textId="77777777" w:rsidR="0009562C" w:rsidRPr="00265616" w:rsidRDefault="0009562C" w:rsidP="007620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01AAD5" w14:textId="77777777" w:rsidR="0009562C" w:rsidRPr="00265616" w:rsidRDefault="0009562C" w:rsidP="0002248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>e.</w:t>
      </w:r>
      <w:r w:rsidRPr="00265616">
        <w:rPr>
          <w:rFonts w:ascii="Arial" w:eastAsia="Times New Roman" w:hAnsi="Arial" w:cs="Arial"/>
          <w:sz w:val="24"/>
          <w:szCs w:val="24"/>
        </w:rPr>
        <w:tab/>
        <w:t>Memorials Honoring Donors</w:t>
      </w:r>
    </w:p>
    <w:p w14:paraId="6803911B" w14:textId="77777777" w:rsidR="0009562C" w:rsidRPr="00265616" w:rsidRDefault="0009562C" w:rsidP="00022486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6BE2B004" w14:textId="608ED900" w:rsidR="0009562C" w:rsidRPr="00265616" w:rsidRDefault="0009562C" w:rsidP="00022486">
      <w:pPr>
        <w:tabs>
          <w:tab w:val="left" w:pos="1800"/>
        </w:tabs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 xml:space="preserve">If family or friends of a deceased Texas State donor are interested in erecting a memorial, the University Advancement Development Office </w:t>
      </w:r>
      <w:r w:rsidR="00061F5E">
        <w:rPr>
          <w:rFonts w:ascii="Arial" w:eastAsia="Times New Roman" w:hAnsi="Arial" w:cs="Arial"/>
          <w:sz w:val="24"/>
          <w:szCs w:val="24"/>
        </w:rPr>
        <w:t xml:space="preserve">will </w:t>
      </w:r>
      <w:r w:rsidRPr="00265616">
        <w:rPr>
          <w:rFonts w:ascii="Arial" w:eastAsia="Times New Roman" w:hAnsi="Arial" w:cs="Arial"/>
          <w:sz w:val="24"/>
          <w:szCs w:val="24"/>
        </w:rPr>
        <w:t>work with the donor’s family or friends to pursue a memorial sponsorship.</w:t>
      </w:r>
    </w:p>
    <w:p w14:paraId="72878947" w14:textId="77777777" w:rsidR="0009562C" w:rsidRPr="00265616" w:rsidRDefault="0009562C" w:rsidP="000224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4AA6480" w14:textId="77777777" w:rsidR="0009562C" w:rsidRPr="00265616" w:rsidRDefault="00AC49D7" w:rsidP="00022486">
      <w:pPr>
        <w:spacing w:after="0" w:line="240" w:lineRule="auto"/>
        <w:ind w:left="1440" w:hanging="72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02.03 </w:t>
      </w:r>
      <w:r w:rsidR="00AB2A5F">
        <w:rPr>
          <w:rFonts w:ascii="Arial" w:eastAsia="Times New Roman" w:hAnsi="Arial" w:cs="Arial"/>
          <w:sz w:val="24"/>
          <w:szCs w:val="24"/>
        </w:rPr>
        <w:tab/>
      </w:r>
      <w:r w:rsidR="0009562C" w:rsidRPr="00265616">
        <w:rPr>
          <w:rFonts w:ascii="Arial" w:eastAsia="Times New Roman" w:hAnsi="Arial" w:cs="Arial"/>
          <w:sz w:val="24"/>
          <w:szCs w:val="24"/>
        </w:rPr>
        <w:t>Sources other than university accounts must pay for all costs associated with memorials.</w:t>
      </w:r>
      <w:r w:rsidR="00215C6E" w:rsidRPr="00265616">
        <w:rPr>
          <w:rFonts w:ascii="Arial" w:eastAsia="Times New Roman" w:hAnsi="Arial" w:cs="Arial"/>
          <w:sz w:val="24"/>
          <w:szCs w:val="24"/>
        </w:rPr>
        <w:t xml:space="preserve"> Request</w:t>
      </w:r>
      <w:r w:rsidR="009A166B">
        <w:rPr>
          <w:rFonts w:ascii="Arial" w:eastAsia="Times New Roman" w:hAnsi="Arial" w:cs="Arial"/>
          <w:sz w:val="24"/>
          <w:szCs w:val="24"/>
        </w:rPr>
        <w:t>s</w:t>
      </w:r>
      <w:r w:rsidR="00215C6E" w:rsidRPr="00265616">
        <w:rPr>
          <w:rFonts w:ascii="Arial" w:eastAsia="Times New Roman" w:hAnsi="Arial" w:cs="Arial"/>
          <w:sz w:val="24"/>
          <w:szCs w:val="24"/>
        </w:rPr>
        <w:t xml:space="preserve"> from support organizations that have university accounts will be considered</w:t>
      </w:r>
      <w:r w:rsidR="009A166B">
        <w:rPr>
          <w:rFonts w:ascii="Arial" w:eastAsia="Times New Roman" w:hAnsi="Arial" w:cs="Arial"/>
          <w:sz w:val="24"/>
          <w:szCs w:val="24"/>
        </w:rPr>
        <w:t>,</w:t>
      </w:r>
      <w:r w:rsidR="00215C6E" w:rsidRPr="00265616">
        <w:rPr>
          <w:rFonts w:ascii="Arial" w:eastAsia="Times New Roman" w:hAnsi="Arial" w:cs="Arial"/>
          <w:sz w:val="24"/>
          <w:szCs w:val="24"/>
        </w:rPr>
        <w:t xml:space="preserve"> but must be approved by</w:t>
      </w:r>
      <w:r w:rsidR="00DF3FC0" w:rsidRPr="00265616">
        <w:rPr>
          <w:rFonts w:ascii="Arial" w:eastAsia="Times New Roman" w:hAnsi="Arial" w:cs="Arial"/>
          <w:sz w:val="24"/>
          <w:szCs w:val="24"/>
        </w:rPr>
        <w:t xml:space="preserve"> </w:t>
      </w:r>
      <w:r w:rsidR="00265616">
        <w:rPr>
          <w:rFonts w:ascii="Arial" w:eastAsia="Times New Roman" w:hAnsi="Arial" w:cs="Arial"/>
          <w:sz w:val="24"/>
          <w:szCs w:val="24"/>
        </w:rPr>
        <w:t xml:space="preserve">a </w:t>
      </w:r>
      <w:r w:rsidR="00DF3FC0" w:rsidRPr="00265616">
        <w:rPr>
          <w:rFonts w:ascii="Arial" w:eastAsia="Times New Roman" w:hAnsi="Arial" w:cs="Arial"/>
          <w:sz w:val="24"/>
          <w:szCs w:val="24"/>
        </w:rPr>
        <w:t>designated representative</w:t>
      </w:r>
      <w:r w:rsidR="00215C6E" w:rsidRPr="00265616">
        <w:rPr>
          <w:rFonts w:ascii="Arial" w:eastAsia="Times New Roman" w:hAnsi="Arial" w:cs="Arial"/>
          <w:sz w:val="24"/>
          <w:szCs w:val="24"/>
        </w:rPr>
        <w:t xml:space="preserve"> </w:t>
      </w:r>
      <w:r w:rsidR="00265616">
        <w:rPr>
          <w:rFonts w:ascii="Arial" w:eastAsia="Times New Roman" w:hAnsi="Arial" w:cs="Arial"/>
          <w:sz w:val="24"/>
          <w:szCs w:val="24"/>
        </w:rPr>
        <w:t xml:space="preserve">of </w:t>
      </w:r>
      <w:r w:rsidR="00215C6E" w:rsidRPr="00265616">
        <w:rPr>
          <w:rFonts w:ascii="Arial" w:eastAsia="Times New Roman" w:hAnsi="Arial" w:cs="Arial"/>
          <w:sz w:val="24"/>
          <w:szCs w:val="24"/>
        </w:rPr>
        <w:t>U</w:t>
      </w:r>
      <w:r w:rsidR="009A166B">
        <w:rPr>
          <w:rFonts w:ascii="Arial" w:eastAsia="Times New Roman" w:hAnsi="Arial" w:cs="Arial"/>
          <w:sz w:val="24"/>
          <w:szCs w:val="24"/>
        </w:rPr>
        <w:t xml:space="preserve">niversity </w:t>
      </w:r>
      <w:r w:rsidR="00215C6E" w:rsidRPr="00265616">
        <w:rPr>
          <w:rFonts w:ascii="Arial" w:eastAsia="Times New Roman" w:hAnsi="Arial" w:cs="Arial"/>
          <w:sz w:val="24"/>
          <w:szCs w:val="24"/>
        </w:rPr>
        <w:t>A</w:t>
      </w:r>
      <w:r w:rsidR="009A166B">
        <w:rPr>
          <w:rFonts w:ascii="Arial" w:eastAsia="Times New Roman" w:hAnsi="Arial" w:cs="Arial"/>
          <w:sz w:val="24"/>
          <w:szCs w:val="24"/>
        </w:rPr>
        <w:t>dvancement</w:t>
      </w:r>
      <w:r w:rsidR="00215C6E" w:rsidRPr="00265616">
        <w:rPr>
          <w:rFonts w:ascii="Arial" w:eastAsia="Times New Roman" w:hAnsi="Arial" w:cs="Arial"/>
          <w:sz w:val="24"/>
          <w:szCs w:val="24"/>
        </w:rPr>
        <w:t xml:space="preserve"> and </w:t>
      </w:r>
      <w:r w:rsidR="00B227D9">
        <w:rPr>
          <w:rFonts w:ascii="Arial" w:eastAsia="Times New Roman" w:hAnsi="Arial" w:cs="Arial"/>
          <w:sz w:val="24"/>
          <w:szCs w:val="24"/>
        </w:rPr>
        <w:t xml:space="preserve">the </w:t>
      </w:r>
      <w:r w:rsidR="009A166B">
        <w:rPr>
          <w:rFonts w:ascii="Arial" w:eastAsia="Times New Roman" w:hAnsi="Arial" w:cs="Arial"/>
          <w:sz w:val="24"/>
          <w:szCs w:val="24"/>
        </w:rPr>
        <w:t>vice president for Finance and Support Services</w:t>
      </w:r>
      <w:r w:rsidR="00215C6E" w:rsidRPr="00265616">
        <w:rPr>
          <w:rFonts w:ascii="Arial" w:eastAsia="Times New Roman" w:hAnsi="Arial" w:cs="Arial"/>
          <w:sz w:val="24"/>
          <w:szCs w:val="24"/>
        </w:rPr>
        <w:t>.</w:t>
      </w:r>
    </w:p>
    <w:p w14:paraId="27DE5825" w14:textId="77777777" w:rsidR="0009562C" w:rsidRPr="00265616" w:rsidRDefault="0009562C" w:rsidP="000224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E84E86" w14:textId="417C0327" w:rsidR="0009562C" w:rsidRPr="00265616" w:rsidRDefault="0009562C" w:rsidP="00022486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265616">
        <w:rPr>
          <w:rFonts w:ascii="Arial" w:eastAsia="Times New Roman" w:hAnsi="Arial" w:cs="Arial"/>
          <w:b/>
          <w:sz w:val="24"/>
          <w:szCs w:val="24"/>
        </w:rPr>
        <w:t>03.</w:t>
      </w:r>
      <w:r w:rsidRPr="00265616">
        <w:rPr>
          <w:rFonts w:ascii="Arial" w:eastAsia="Times New Roman" w:hAnsi="Arial" w:cs="Arial"/>
          <w:b/>
          <w:sz w:val="24"/>
          <w:szCs w:val="24"/>
        </w:rPr>
        <w:tab/>
      </w:r>
      <w:r w:rsidR="00AB2A5F">
        <w:rPr>
          <w:rFonts w:ascii="Arial" w:eastAsia="Times New Roman" w:hAnsi="Arial" w:cs="Arial"/>
          <w:b/>
          <w:sz w:val="24"/>
          <w:szCs w:val="24"/>
        </w:rPr>
        <w:t>PROCEDURES</w:t>
      </w:r>
      <w:r w:rsidRPr="00265616">
        <w:rPr>
          <w:rFonts w:ascii="Arial" w:eastAsia="Times New Roman" w:hAnsi="Arial" w:cs="Arial"/>
          <w:b/>
          <w:sz w:val="24"/>
          <w:szCs w:val="24"/>
        </w:rPr>
        <w:t xml:space="preserve"> FOR</w:t>
      </w:r>
      <w:r w:rsidR="00215C6E" w:rsidRPr="0026561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061F5E" w:rsidRPr="00061F5E">
        <w:rPr>
          <w:rFonts w:ascii="Arial" w:eastAsia="Times New Roman" w:hAnsi="Arial" w:cs="Arial"/>
          <w:b/>
          <w:sz w:val="24"/>
          <w:szCs w:val="24"/>
        </w:rPr>
        <w:t>MEMORIAL</w:t>
      </w:r>
      <w:r w:rsidR="00061F5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265616">
        <w:rPr>
          <w:rFonts w:ascii="Arial" w:eastAsia="Times New Roman" w:hAnsi="Arial" w:cs="Arial"/>
          <w:b/>
          <w:sz w:val="24"/>
          <w:szCs w:val="24"/>
        </w:rPr>
        <w:t>ACQUISITION, INSTALLATION</w:t>
      </w:r>
      <w:r w:rsidR="00B227D9">
        <w:rPr>
          <w:rFonts w:ascii="Arial" w:eastAsia="Times New Roman" w:hAnsi="Arial" w:cs="Arial"/>
          <w:b/>
          <w:sz w:val="24"/>
          <w:szCs w:val="24"/>
        </w:rPr>
        <w:t>,</w:t>
      </w:r>
      <w:r w:rsidRPr="00265616">
        <w:rPr>
          <w:rFonts w:ascii="Arial" w:eastAsia="Times New Roman" w:hAnsi="Arial" w:cs="Arial"/>
          <w:b/>
          <w:sz w:val="24"/>
          <w:szCs w:val="24"/>
        </w:rPr>
        <w:t xml:space="preserve"> AND MAINTENANCE</w:t>
      </w:r>
    </w:p>
    <w:p w14:paraId="46191E4E" w14:textId="77777777" w:rsidR="0009562C" w:rsidRPr="00265616" w:rsidRDefault="0009562C" w:rsidP="000224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AC75F2" w14:textId="77777777" w:rsidR="0009562C" w:rsidRPr="00265616" w:rsidRDefault="0009562C" w:rsidP="000224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>03.01</w:t>
      </w:r>
      <w:r w:rsidR="00AC49D7">
        <w:rPr>
          <w:rFonts w:ascii="Arial" w:eastAsia="Times New Roman" w:hAnsi="Arial" w:cs="Arial"/>
          <w:sz w:val="24"/>
          <w:szCs w:val="24"/>
        </w:rPr>
        <w:tab/>
      </w:r>
      <w:r w:rsidRPr="00265616">
        <w:rPr>
          <w:rFonts w:ascii="Arial" w:eastAsia="Times New Roman" w:hAnsi="Arial" w:cs="Arial"/>
          <w:sz w:val="24"/>
          <w:szCs w:val="24"/>
        </w:rPr>
        <w:t xml:space="preserve">The requestor is fully responsible for the payment of the memorial plaque. </w:t>
      </w:r>
    </w:p>
    <w:p w14:paraId="0F359611" w14:textId="77777777" w:rsidR="0009562C" w:rsidRPr="00265616" w:rsidRDefault="0009562C" w:rsidP="000224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5CAB2CA" w14:textId="1154A676" w:rsidR="0009562C" w:rsidRPr="00265616" w:rsidRDefault="0009562C" w:rsidP="000224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>03.02</w:t>
      </w:r>
      <w:r w:rsidRPr="00265616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714737">
        <w:rPr>
          <w:rFonts w:ascii="Arial" w:eastAsia="Times New Roman" w:hAnsi="Arial" w:cs="Arial"/>
          <w:sz w:val="24"/>
          <w:szCs w:val="24"/>
        </w:rPr>
        <w:t>C</w:t>
      </w:r>
      <w:r w:rsidRPr="00265616">
        <w:rPr>
          <w:rFonts w:ascii="Arial" w:eastAsia="Times New Roman" w:hAnsi="Arial" w:cs="Arial"/>
          <w:sz w:val="24"/>
          <w:szCs w:val="24"/>
        </w:rPr>
        <w:t xml:space="preserve">ouncil </w:t>
      </w:r>
      <w:r w:rsidR="00061F5E">
        <w:rPr>
          <w:rFonts w:ascii="Arial" w:eastAsia="Times New Roman" w:hAnsi="Arial" w:cs="Arial"/>
          <w:sz w:val="24"/>
          <w:szCs w:val="24"/>
        </w:rPr>
        <w:t xml:space="preserve">will </w:t>
      </w:r>
      <w:r w:rsidRPr="00265616">
        <w:rPr>
          <w:rFonts w:ascii="Arial" w:eastAsia="Times New Roman" w:hAnsi="Arial" w:cs="Arial"/>
          <w:sz w:val="24"/>
          <w:szCs w:val="24"/>
        </w:rPr>
        <w:t xml:space="preserve">present the requestor with </w:t>
      </w:r>
      <w:r w:rsidR="00C2699B">
        <w:rPr>
          <w:rFonts w:ascii="Arial" w:eastAsia="Times New Roman" w:hAnsi="Arial" w:cs="Arial"/>
          <w:sz w:val="24"/>
          <w:szCs w:val="24"/>
        </w:rPr>
        <w:t>three</w:t>
      </w:r>
      <w:r w:rsidR="00DF3FC0" w:rsidRPr="00265616">
        <w:rPr>
          <w:rFonts w:ascii="Arial" w:eastAsia="Times New Roman" w:hAnsi="Arial" w:cs="Arial"/>
          <w:sz w:val="24"/>
          <w:szCs w:val="24"/>
        </w:rPr>
        <w:t xml:space="preserve"> </w:t>
      </w:r>
      <w:r w:rsidRPr="00265616">
        <w:rPr>
          <w:rFonts w:ascii="Arial" w:eastAsia="Times New Roman" w:hAnsi="Arial" w:cs="Arial"/>
          <w:sz w:val="24"/>
          <w:szCs w:val="24"/>
        </w:rPr>
        <w:t>giving options</w:t>
      </w:r>
      <w:r w:rsidR="00AC49D7">
        <w:rPr>
          <w:rFonts w:ascii="Arial" w:eastAsia="Times New Roman" w:hAnsi="Arial" w:cs="Arial"/>
          <w:sz w:val="24"/>
          <w:szCs w:val="24"/>
        </w:rPr>
        <w:t>:</w:t>
      </w:r>
      <w:r w:rsidR="00DF3FC0" w:rsidRPr="00265616">
        <w:rPr>
          <w:rFonts w:ascii="Arial" w:eastAsia="Times New Roman" w:hAnsi="Arial" w:cs="Arial"/>
          <w:sz w:val="24"/>
          <w:szCs w:val="24"/>
        </w:rPr>
        <w:t xml:space="preserve"> $400, $750</w:t>
      </w:r>
      <w:r w:rsidR="00C973E5">
        <w:rPr>
          <w:rFonts w:ascii="Arial" w:eastAsia="Times New Roman" w:hAnsi="Arial" w:cs="Arial"/>
          <w:sz w:val="24"/>
          <w:szCs w:val="24"/>
        </w:rPr>
        <w:t>,</w:t>
      </w:r>
      <w:r w:rsidR="00DF3FC0" w:rsidRPr="00265616">
        <w:rPr>
          <w:rFonts w:ascii="Arial" w:eastAsia="Times New Roman" w:hAnsi="Arial" w:cs="Arial"/>
          <w:sz w:val="24"/>
          <w:szCs w:val="24"/>
        </w:rPr>
        <w:t xml:space="preserve"> and $1</w:t>
      </w:r>
      <w:r w:rsidR="00AB2A5F">
        <w:rPr>
          <w:rFonts w:ascii="Arial" w:eastAsia="Times New Roman" w:hAnsi="Arial" w:cs="Arial"/>
          <w:sz w:val="24"/>
          <w:szCs w:val="24"/>
        </w:rPr>
        <w:t>,</w:t>
      </w:r>
      <w:r w:rsidR="00DF3FC0" w:rsidRPr="00265616">
        <w:rPr>
          <w:rFonts w:ascii="Arial" w:eastAsia="Times New Roman" w:hAnsi="Arial" w:cs="Arial"/>
          <w:sz w:val="24"/>
          <w:szCs w:val="24"/>
        </w:rPr>
        <w:t>000.</w:t>
      </w:r>
      <w:r w:rsidRPr="00265616">
        <w:rPr>
          <w:rFonts w:ascii="Arial" w:eastAsia="Times New Roman" w:hAnsi="Arial" w:cs="Arial"/>
          <w:sz w:val="24"/>
          <w:szCs w:val="24"/>
        </w:rPr>
        <w:t xml:space="preserve"> For consistency purposes, University Advancement </w:t>
      </w:r>
      <w:r w:rsidR="00061F5E">
        <w:rPr>
          <w:rFonts w:ascii="Arial" w:eastAsia="Times New Roman" w:hAnsi="Arial" w:cs="Arial"/>
          <w:sz w:val="24"/>
          <w:szCs w:val="24"/>
        </w:rPr>
        <w:t xml:space="preserve">will be </w:t>
      </w:r>
      <w:r w:rsidRPr="00265616">
        <w:rPr>
          <w:rFonts w:ascii="Arial" w:eastAsia="Times New Roman" w:hAnsi="Arial" w:cs="Arial"/>
          <w:sz w:val="24"/>
          <w:szCs w:val="24"/>
        </w:rPr>
        <w:t xml:space="preserve">responsible for ordering the item. </w:t>
      </w:r>
    </w:p>
    <w:p w14:paraId="1C39B418" w14:textId="77777777" w:rsidR="0009562C" w:rsidRPr="00265616" w:rsidRDefault="0009562C" w:rsidP="000224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CBEC5D9" w14:textId="5FDE9F46" w:rsidR="0009562C" w:rsidRDefault="0009562C" w:rsidP="000224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lastRenderedPageBreak/>
        <w:t>03.03</w:t>
      </w:r>
      <w:r w:rsidRPr="00265616">
        <w:rPr>
          <w:rFonts w:ascii="Arial" w:eastAsia="Times New Roman" w:hAnsi="Arial" w:cs="Arial"/>
          <w:sz w:val="24"/>
          <w:szCs w:val="24"/>
        </w:rPr>
        <w:tab/>
        <w:t xml:space="preserve">The requestor is fully responsible for costs associated with installation of the item. University Advancement </w:t>
      </w:r>
      <w:r w:rsidR="00061F5E">
        <w:rPr>
          <w:rFonts w:ascii="Arial" w:eastAsia="Times New Roman" w:hAnsi="Arial" w:cs="Arial"/>
          <w:sz w:val="24"/>
          <w:szCs w:val="24"/>
        </w:rPr>
        <w:t xml:space="preserve">will </w:t>
      </w:r>
      <w:r w:rsidRPr="00265616">
        <w:rPr>
          <w:rFonts w:ascii="Arial" w:eastAsia="Times New Roman" w:hAnsi="Arial" w:cs="Arial"/>
          <w:sz w:val="24"/>
          <w:szCs w:val="24"/>
        </w:rPr>
        <w:t>work with Facilities for installation of the item requested.</w:t>
      </w:r>
    </w:p>
    <w:p w14:paraId="6DB8FA75" w14:textId="77777777" w:rsidR="00AB2A5F" w:rsidRPr="00265616" w:rsidRDefault="00AB2A5F" w:rsidP="000224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C6D589B" w14:textId="77777777" w:rsidR="0009562C" w:rsidRPr="00265616" w:rsidRDefault="00815400" w:rsidP="000224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>0</w:t>
      </w:r>
      <w:r w:rsidR="0009562C" w:rsidRPr="00265616">
        <w:rPr>
          <w:rFonts w:ascii="Arial" w:eastAsia="Times New Roman" w:hAnsi="Arial" w:cs="Arial"/>
          <w:sz w:val="24"/>
          <w:szCs w:val="24"/>
        </w:rPr>
        <w:t>3.04</w:t>
      </w:r>
      <w:r w:rsidR="0009562C" w:rsidRPr="00265616">
        <w:rPr>
          <w:rFonts w:ascii="Arial" w:eastAsia="Times New Roman" w:hAnsi="Arial" w:cs="Arial"/>
          <w:sz w:val="24"/>
          <w:szCs w:val="24"/>
        </w:rPr>
        <w:tab/>
        <w:t>The Memorial Garden will be maintained by the university.</w:t>
      </w:r>
    </w:p>
    <w:p w14:paraId="39ED271F" w14:textId="77777777" w:rsidR="0009562C" w:rsidRPr="00265616" w:rsidRDefault="0009562C" w:rsidP="000224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02B0FE" w14:textId="77777777" w:rsidR="0009562C" w:rsidRPr="00265616" w:rsidRDefault="0009562C" w:rsidP="000224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65616">
        <w:rPr>
          <w:rFonts w:ascii="Arial" w:eastAsia="Times New Roman" w:hAnsi="Arial" w:cs="Arial"/>
          <w:b/>
          <w:sz w:val="24"/>
          <w:szCs w:val="24"/>
        </w:rPr>
        <w:t>04.</w:t>
      </w:r>
      <w:r w:rsidRPr="00265616">
        <w:rPr>
          <w:rFonts w:ascii="Arial" w:eastAsia="Times New Roman" w:hAnsi="Arial" w:cs="Arial"/>
          <w:b/>
          <w:sz w:val="24"/>
          <w:szCs w:val="24"/>
        </w:rPr>
        <w:tab/>
        <w:t>REVIEWERS OF THIS UPPS</w:t>
      </w:r>
    </w:p>
    <w:p w14:paraId="344CED38" w14:textId="77777777" w:rsidR="0009562C" w:rsidRPr="00265616" w:rsidRDefault="0009562C" w:rsidP="000224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355B3C" w14:textId="77777777" w:rsidR="0009562C" w:rsidRPr="00265616" w:rsidRDefault="0009562C" w:rsidP="0002248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>04.01</w:t>
      </w:r>
      <w:r w:rsidRPr="00265616">
        <w:rPr>
          <w:rFonts w:ascii="Arial" w:eastAsia="Times New Roman" w:hAnsi="Arial" w:cs="Arial"/>
          <w:sz w:val="24"/>
          <w:szCs w:val="24"/>
        </w:rPr>
        <w:tab/>
        <w:t>Reviewers of this UPPS include the following:</w:t>
      </w:r>
    </w:p>
    <w:p w14:paraId="47F9B0C3" w14:textId="77777777" w:rsidR="0009562C" w:rsidRPr="00265616" w:rsidRDefault="0009562C" w:rsidP="000224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FF09DF" w14:textId="77777777" w:rsidR="0009562C" w:rsidRPr="00265616" w:rsidRDefault="0009562C" w:rsidP="00022486">
      <w:pPr>
        <w:tabs>
          <w:tab w:val="left" w:pos="5760"/>
          <w:tab w:val="left" w:pos="675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Pr="00265616">
        <w:rPr>
          <w:rFonts w:ascii="Arial" w:eastAsia="Times New Roman" w:hAnsi="Arial" w:cs="Arial"/>
          <w:sz w:val="24"/>
          <w:szCs w:val="24"/>
        </w:rPr>
        <w:tab/>
      </w:r>
      <w:r w:rsidRPr="00265616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632A9277" w14:textId="77777777" w:rsidR="0009562C" w:rsidRPr="00265616" w:rsidRDefault="0009562C" w:rsidP="00022486">
      <w:pPr>
        <w:tabs>
          <w:tab w:val="left" w:pos="675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7341D2FE" w14:textId="77777777" w:rsidR="0009562C" w:rsidRDefault="0009562C" w:rsidP="00022486">
      <w:pPr>
        <w:tabs>
          <w:tab w:val="left" w:pos="5760"/>
          <w:tab w:val="left" w:pos="675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>Vice President for University</w:t>
      </w:r>
      <w:r w:rsidRPr="00265616">
        <w:rPr>
          <w:rFonts w:ascii="Arial" w:eastAsia="Times New Roman" w:hAnsi="Arial" w:cs="Arial"/>
          <w:sz w:val="24"/>
          <w:szCs w:val="24"/>
        </w:rPr>
        <w:tab/>
        <w:t>January 1 E3Y</w:t>
      </w:r>
    </w:p>
    <w:p w14:paraId="3F484C77" w14:textId="77777777" w:rsidR="00AC49D7" w:rsidRPr="00265616" w:rsidRDefault="00AC49D7" w:rsidP="00022486">
      <w:pPr>
        <w:tabs>
          <w:tab w:val="left" w:pos="5760"/>
          <w:tab w:val="left" w:pos="675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Advancement</w:t>
      </w:r>
    </w:p>
    <w:p w14:paraId="53AA442D" w14:textId="77777777" w:rsidR="0009562C" w:rsidRPr="00265616" w:rsidRDefault="0009562C" w:rsidP="00022486">
      <w:pPr>
        <w:tabs>
          <w:tab w:val="left" w:pos="675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46064F1C" w14:textId="219B6B87" w:rsidR="0009562C" w:rsidRDefault="00AC49D7" w:rsidP="00022486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Director, </w:t>
      </w:r>
      <w:r w:rsidR="00F90A5F">
        <w:rPr>
          <w:rFonts w:ascii="Arial" w:eastAsia="Times New Roman" w:hAnsi="Arial" w:cs="Arial"/>
          <w:sz w:val="24"/>
          <w:szCs w:val="24"/>
        </w:rPr>
        <w:t>Donor Relations</w:t>
      </w:r>
      <w:r w:rsidR="00F90A5F">
        <w:rPr>
          <w:rFonts w:ascii="Arial" w:eastAsia="Times New Roman" w:hAnsi="Arial" w:cs="Arial"/>
          <w:sz w:val="24"/>
          <w:szCs w:val="24"/>
        </w:rPr>
        <w:tab/>
      </w:r>
      <w:r w:rsidR="0009562C" w:rsidRPr="00265616">
        <w:rPr>
          <w:rFonts w:ascii="Arial" w:eastAsia="Times New Roman" w:hAnsi="Arial" w:cs="Arial"/>
          <w:sz w:val="24"/>
          <w:szCs w:val="24"/>
        </w:rPr>
        <w:t>January 1 E3Y</w:t>
      </w:r>
    </w:p>
    <w:p w14:paraId="7B15BA10" w14:textId="188C205E" w:rsidR="00AC49D7" w:rsidRPr="00265616" w:rsidRDefault="00AC49D7" w:rsidP="00022486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0B8FF04D" w14:textId="77777777" w:rsidR="0009562C" w:rsidRPr="00265616" w:rsidRDefault="0009562C" w:rsidP="000224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027072" w14:textId="77777777" w:rsidR="0009562C" w:rsidRPr="00265616" w:rsidRDefault="0009562C" w:rsidP="000224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65616">
        <w:rPr>
          <w:rFonts w:ascii="Arial" w:eastAsia="Times New Roman" w:hAnsi="Arial" w:cs="Arial"/>
          <w:b/>
          <w:sz w:val="24"/>
          <w:szCs w:val="24"/>
        </w:rPr>
        <w:t>05.</w:t>
      </w:r>
      <w:r w:rsidRPr="00265616">
        <w:rPr>
          <w:rFonts w:ascii="Arial" w:eastAsia="Times New Roman" w:hAnsi="Arial" w:cs="Arial"/>
          <w:b/>
          <w:sz w:val="24"/>
          <w:szCs w:val="24"/>
        </w:rPr>
        <w:tab/>
        <w:t>CERTIFICATION STATEMENT</w:t>
      </w:r>
    </w:p>
    <w:p w14:paraId="74A0A146" w14:textId="77777777" w:rsidR="0009562C" w:rsidRPr="00265616" w:rsidRDefault="0009562C" w:rsidP="000224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57EECB" w14:textId="77777777" w:rsidR="0009562C" w:rsidRPr="00265616" w:rsidRDefault="0009562C" w:rsidP="0002248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 xml:space="preserve">This UPPS has been approved by the following individuals in their official capacities and represents Texas State policy and procedures from the date of this document until superseded. </w:t>
      </w:r>
    </w:p>
    <w:p w14:paraId="3570BF08" w14:textId="77777777" w:rsidR="0009562C" w:rsidRPr="00265616" w:rsidRDefault="0009562C" w:rsidP="0002248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15D7537" w14:textId="77777777" w:rsidR="0009562C" w:rsidRPr="00265616" w:rsidRDefault="0009562C" w:rsidP="0002248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 xml:space="preserve">Vice President for University Advancement; senior reviewer of this UPPS </w:t>
      </w:r>
    </w:p>
    <w:p w14:paraId="39669A9E" w14:textId="77777777" w:rsidR="0009562C" w:rsidRPr="00265616" w:rsidRDefault="0009562C" w:rsidP="0002248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B7D8123" w14:textId="5D4348FD" w:rsidR="00EE677F" w:rsidRPr="00265616" w:rsidRDefault="0009562C" w:rsidP="00610C6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65616">
        <w:rPr>
          <w:rFonts w:ascii="Arial" w:eastAsia="Times New Roman" w:hAnsi="Arial" w:cs="Arial"/>
          <w:sz w:val="24"/>
          <w:szCs w:val="24"/>
        </w:rPr>
        <w:t xml:space="preserve">President </w:t>
      </w:r>
    </w:p>
    <w:sectPr w:rsidR="00EE677F" w:rsidRPr="00265616" w:rsidSect="00C950E6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BAC9" w14:textId="77777777" w:rsidR="007F3943" w:rsidRDefault="007F3943" w:rsidP="00815400">
      <w:pPr>
        <w:spacing w:after="0" w:line="240" w:lineRule="auto"/>
      </w:pPr>
      <w:r>
        <w:separator/>
      </w:r>
    </w:p>
  </w:endnote>
  <w:endnote w:type="continuationSeparator" w:id="0">
    <w:p w14:paraId="6D14CE9F" w14:textId="77777777" w:rsidR="007F3943" w:rsidRDefault="007F3943" w:rsidP="0081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CC92" w14:textId="77777777" w:rsidR="007F3943" w:rsidRDefault="007F3943" w:rsidP="00815400">
      <w:pPr>
        <w:spacing w:after="0" w:line="240" w:lineRule="auto"/>
      </w:pPr>
      <w:r>
        <w:separator/>
      </w:r>
    </w:p>
  </w:footnote>
  <w:footnote w:type="continuationSeparator" w:id="0">
    <w:p w14:paraId="53E3ED2C" w14:textId="77777777" w:rsidR="007F3943" w:rsidRDefault="007F3943" w:rsidP="0081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7959" w14:textId="77777777" w:rsidR="00C973E5" w:rsidRDefault="00C973E5">
    <w:pPr>
      <w:pStyle w:val="Header"/>
      <w:jc w:val="right"/>
    </w:pPr>
  </w:p>
  <w:p w14:paraId="3FAA0148" w14:textId="77777777" w:rsidR="00C973E5" w:rsidRDefault="00C97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2C"/>
    <w:rsid w:val="00022486"/>
    <w:rsid w:val="00061F5E"/>
    <w:rsid w:val="00086B05"/>
    <w:rsid w:val="00087425"/>
    <w:rsid w:val="0009562C"/>
    <w:rsid w:val="000F64F2"/>
    <w:rsid w:val="00157E99"/>
    <w:rsid w:val="00215C6E"/>
    <w:rsid w:val="002276C3"/>
    <w:rsid w:val="00265616"/>
    <w:rsid w:val="002B2EA9"/>
    <w:rsid w:val="003022B0"/>
    <w:rsid w:val="00343831"/>
    <w:rsid w:val="00500A64"/>
    <w:rsid w:val="00507023"/>
    <w:rsid w:val="0056412E"/>
    <w:rsid w:val="005F56C8"/>
    <w:rsid w:val="00610C61"/>
    <w:rsid w:val="00714737"/>
    <w:rsid w:val="00762098"/>
    <w:rsid w:val="007F3943"/>
    <w:rsid w:val="00815400"/>
    <w:rsid w:val="00851F5B"/>
    <w:rsid w:val="00890A4D"/>
    <w:rsid w:val="008D57CA"/>
    <w:rsid w:val="00970289"/>
    <w:rsid w:val="009A166B"/>
    <w:rsid w:val="00A92571"/>
    <w:rsid w:val="00AB2A5F"/>
    <w:rsid w:val="00AC49D7"/>
    <w:rsid w:val="00AE66DC"/>
    <w:rsid w:val="00B0528C"/>
    <w:rsid w:val="00B227D9"/>
    <w:rsid w:val="00B72378"/>
    <w:rsid w:val="00B81F69"/>
    <w:rsid w:val="00C2699B"/>
    <w:rsid w:val="00C950E6"/>
    <w:rsid w:val="00C973E5"/>
    <w:rsid w:val="00CC5B91"/>
    <w:rsid w:val="00D909B1"/>
    <w:rsid w:val="00DC12A8"/>
    <w:rsid w:val="00DF3FC0"/>
    <w:rsid w:val="00E5596E"/>
    <w:rsid w:val="00EA21F9"/>
    <w:rsid w:val="00EB3919"/>
    <w:rsid w:val="00EE677F"/>
    <w:rsid w:val="00EE6A8E"/>
    <w:rsid w:val="00F15CC1"/>
    <w:rsid w:val="00F24838"/>
    <w:rsid w:val="00F9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219E"/>
  <w15:chartTrackingRefBased/>
  <w15:docId w15:val="{57D88579-1D98-4FE1-88A9-8FE54244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56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00"/>
  </w:style>
  <w:style w:type="paragraph" w:styleId="Footer">
    <w:name w:val="footer"/>
    <w:basedOn w:val="Normal"/>
    <w:link w:val="FooterChar"/>
    <w:uiPriority w:val="99"/>
    <w:unhideWhenUsed/>
    <w:rsid w:val="0081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0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1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university-policies/08-03-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ies.txstate.edu/university-policies/03-05-0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E5C6-33F5-4003-B1C5-3BA033D2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4530</CharactersWithSpaces>
  <SharedDoc>false</SharedDoc>
  <HLinks>
    <vt:vector size="12" baseType="variant"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http://www.txstate.edu/effective/upps/upps-08-03-01.html</vt:lpwstr>
      </vt:variant>
      <vt:variant>
        <vt:lpwstr/>
      </vt:variant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http://www.txstate.edu/effective/upps/upps-03-05-01.html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</dc:creator>
  <cp:keywords/>
  <cp:lastModifiedBy>Martinez, Iza N</cp:lastModifiedBy>
  <cp:revision>2</cp:revision>
  <cp:lastPrinted>2022-06-13T19:44:00Z</cp:lastPrinted>
  <dcterms:created xsi:type="dcterms:W3CDTF">2022-06-14T18:17:00Z</dcterms:created>
  <dcterms:modified xsi:type="dcterms:W3CDTF">2022-06-14T18:17:00Z</dcterms:modified>
</cp:coreProperties>
</file>