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D7ECC" w14:textId="2A130A33" w:rsidR="0069627D" w:rsidRDefault="0069627D" w:rsidP="0069627D">
      <w:pPr>
        <w:suppressLineNumbers/>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AUTHOR</w:t>
      </w:r>
      <w:r>
        <w:rPr>
          <w:rFonts w:ascii="Courier New" w:eastAsia="Times New Roman" w:hAnsi="Courier New" w:cs="Courier New"/>
          <w:b/>
          <w:color w:val="000000"/>
          <w:sz w:val="24"/>
          <w:szCs w:val="24"/>
        </w:rPr>
        <w:br/>
      </w:r>
      <w:r>
        <w:rPr>
          <w:rFonts w:ascii="Courier New" w:eastAsia="Times New Roman" w:hAnsi="Courier New" w:cs="Courier New"/>
          <w:bCs/>
          <w:color w:val="000000"/>
          <w:sz w:val="24"/>
          <w:szCs w:val="24"/>
        </w:rPr>
        <w:t xml:space="preserve">Director of Finance Richardson, Brittlin </w:t>
      </w:r>
    </w:p>
    <w:p w14:paraId="7C7632D8" w14:textId="4511D907" w:rsidR="0069627D" w:rsidRDefault="0069627D" w:rsidP="0069627D">
      <w:pPr>
        <w:suppressLineNumbers/>
        <w:rPr>
          <w:rFonts w:ascii="Courier New" w:hAnsi="Courier New" w:cs="Courier New"/>
          <w:bCs/>
          <w:sz w:val="24"/>
          <w:szCs w:val="24"/>
        </w:rPr>
      </w:pPr>
      <w:r>
        <w:rPr>
          <w:rFonts w:ascii="Courier New" w:eastAsia="Times New Roman" w:hAnsi="Courier New" w:cs="Courier New"/>
          <w:b/>
          <w:sz w:val="24"/>
          <w:szCs w:val="24"/>
        </w:rPr>
        <w:t>SPONSORS</w:t>
      </w:r>
      <w:r>
        <w:rPr>
          <w:rFonts w:ascii="Courier New" w:eastAsia="Times New Roman" w:hAnsi="Courier New" w:cs="Courier New"/>
          <w:b/>
          <w:sz w:val="24"/>
          <w:szCs w:val="24"/>
        </w:rPr>
        <w:br/>
      </w:r>
      <w:r>
        <w:rPr>
          <w:rFonts w:ascii="Courier New" w:hAnsi="Courier New" w:cs="Courier New"/>
          <w:bCs/>
          <w:sz w:val="24"/>
          <w:szCs w:val="24"/>
        </w:rPr>
        <w:t>Director of Student Services Wicker, Catherine</w:t>
      </w:r>
    </w:p>
    <w:p w14:paraId="58BFCCC4" w14:textId="00C954CE" w:rsidR="0069627D" w:rsidRDefault="0069627D" w:rsidP="0069627D">
      <w:pPr>
        <w:suppressLineNumbers/>
        <w:rPr>
          <w:rFonts w:ascii="Courier New" w:hAnsi="Courier New" w:cs="Courier New"/>
          <w:sz w:val="24"/>
          <w:szCs w:val="24"/>
        </w:rPr>
      </w:pPr>
      <w:r>
        <w:rPr>
          <w:rFonts w:ascii="Courier New" w:hAnsi="Courier New" w:cs="Courier New"/>
          <w:bCs/>
          <w:sz w:val="24"/>
          <w:szCs w:val="24"/>
        </w:rPr>
        <w:t>Director of Programming Torpey, Kelly</w:t>
      </w:r>
    </w:p>
    <w:p w14:paraId="5D898765" w14:textId="6B99EF55" w:rsidR="0069627D" w:rsidRDefault="0069627D" w:rsidP="0069627D">
      <w:pPr>
        <w:suppressLineNumbers/>
        <w:rPr>
          <w:rFonts w:ascii="Courier New" w:eastAsia="Times New Roman" w:hAnsi="Courier New" w:cs="Courier New"/>
          <w:sz w:val="24"/>
          <w:szCs w:val="24"/>
        </w:rPr>
      </w:pPr>
      <w:r>
        <w:rPr>
          <w:rFonts w:ascii="Courier New" w:eastAsia="Times New Roman" w:hAnsi="Courier New" w:cs="Courier New"/>
          <w:b/>
          <w:color w:val="000000"/>
          <w:sz w:val="24"/>
          <w:szCs w:val="24"/>
        </w:rPr>
        <w:t>S.S.R.2019.2020</w:t>
      </w:r>
      <w:r w:rsidR="00F82E39">
        <w:rPr>
          <w:rFonts w:ascii="Courier New" w:eastAsia="Times New Roman" w:hAnsi="Courier New" w:cs="Courier New"/>
          <w:b/>
          <w:color w:val="000000"/>
          <w:sz w:val="24"/>
          <w:szCs w:val="24"/>
        </w:rPr>
        <w:t>.53</w:t>
      </w:r>
      <w:bookmarkStart w:id="0" w:name="_GoBack"/>
      <w:bookmarkEnd w:id="0"/>
    </w:p>
    <w:p w14:paraId="001C2282" w14:textId="6D79F639" w:rsidR="0069627D" w:rsidRDefault="0069627D" w:rsidP="0069627D">
      <w:pPr>
        <w:suppressLineNumbers/>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Date of First Reading: April 6, 2020</w:t>
      </w:r>
    </w:p>
    <w:p w14:paraId="52648F85" w14:textId="77777777" w:rsidR="0069627D" w:rsidRDefault="0069627D" w:rsidP="0069627D">
      <w:pPr>
        <w:suppressLineNumbers/>
        <w:jc w:val="center"/>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A Simple Resolution –</w:t>
      </w:r>
    </w:p>
    <w:p w14:paraId="76E2C74B" w14:textId="1259D61E" w:rsidR="0069627D" w:rsidRPr="00B33BE6" w:rsidRDefault="0069627D" w:rsidP="0069627D">
      <w:pPr>
        <w:suppressLineNumbers/>
        <w:jc w:val="both"/>
        <w:rPr>
          <w:rFonts w:ascii="Courier New" w:eastAsia="Times New Roman" w:hAnsi="Courier New" w:cs="Courier New"/>
          <w:b/>
          <w:color w:val="000000"/>
          <w:sz w:val="24"/>
          <w:szCs w:val="24"/>
        </w:rPr>
      </w:pPr>
      <w:r w:rsidRPr="00B33BE6">
        <w:rPr>
          <w:rFonts w:ascii="Courier New" w:eastAsia="Times New Roman" w:hAnsi="Courier New" w:cs="Courier New"/>
          <w:b/>
          <w:color w:val="000000"/>
          <w:sz w:val="24"/>
          <w:szCs w:val="24"/>
        </w:rPr>
        <w:t>To be known as “</w:t>
      </w:r>
      <w:bookmarkStart w:id="1" w:name="_Hlk37009134"/>
      <w:r w:rsidRPr="00B33BE6">
        <w:rPr>
          <w:rFonts w:ascii="Courier New" w:eastAsia="Times New Roman" w:hAnsi="Courier New" w:cs="Courier New"/>
          <w:b/>
          <w:color w:val="000000"/>
          <w:sz w:val="24"/>
          <w:szCs w:val="24"/>
          <w:u w:val="single"/>
        </w:rPr>
        <w:t>A Simple Resolution Confirming Valerie Wosnig as a Justice of the Supreme Court</w:t>
      </w:r>
      <w:bookmarkEnd w:id="1"/>
      <w:r w:rsidRPr="00B33BE6">
        <w:rPr>
          <w:rFonts w:ascii="Courier New" w:eastAsia="Times New Roman" w:hAnsi="Courier New" w:cs="Courier New"/>
          <w:b/>
          <w:color w:val="000000"/>
          <w:sz w:val="24"/>
          <w:szCs w:val="24"/>
        </w:rPr>
        <w:t>” which submits for confirmation a nominee for a position on the Supreme Court.</w:t>
      </w:r>
    </w:p>
    <w:p w14:paraId="750478A3" w14:textId="5DFB8318" w:rsidR="0069627D" w:rsidRDefault="00B33BE6" w:rsidP="0069627D">
      <w:pPr>
        <w:pStyle w:val="NormalWeb"/>
        <w:spacing w:before="0" w:beforeAutospacing="0" w:after="0" w:afterAutospacing="0" w:line="480" w:lineRule="auto"/>
        <w:ind w:left="2700" w:hanging="2700"/>
        <w:rPr>
          <w:rFonts w:ascii="Courier New" w:hAnsi="Courier New" w:cs="Courier New"/>
        </w:rPr>
      </w:pPr>
      <w:r>
        <w:rPr>
          <w:rFonts w:ascii="Courier New" w:hAnsi="Courier New" w:cs="Courier New"/>
          <w:b/>
          <w:bCs/>
        </w:rPr>
        <w:t>WHEREAS</w:t>
      </w:r>
      <w:r w:rsidR="0069627D">
        <w:rPr>
          <w:rFonts w:ascii="Courier New" w:hAnsi="Courier New" w:cs="Courier New"/>
          <w:b/>
          <w:bCs/>
        </w:rPr>
        <w:t>,</w:t>
      </w:r>
      <w:r w:rsidR="0069627D">
        <w:rPr>
          <w:rFonts w:ascii="Courier New" w:hAnsi="Courier New" w:cs="Courier New"/>
        </w:rPr>
        <w:tab/>
      </w:r>
      <w:r>
        <w:rPr>
          <w:rFonts w:ascii="Courier New" w:hAnsi="Courier New" w:cs="Courier New"/>
        </w:rPr>
        <w:t>The Student Government Senate has a responsibility to review and in determining the qualifications for office for members of the judiciary as nominated by the President; and</w:t>
      </w:r>
    </w:p>
    <w:p w14:paraId="16042187" w14:textId="2305FAAE" w:rsidR="00B33BE6" w:rsidRDefault="00B33BE6" w:rsidP="0069627D">
      <w:pPr>
        <w:pStyle w:val="NormalWeb"/>
        <w:spacing w:before="0" w:beforeAutospacing="0" w:after="0" w:afterAutospacing="0" w:line="480" w:lineRule="auto"/>
        <w:ind w:left="2700" w:hanging="2700"/>
        <w:rPr>
          <w:rFonts w:ascii="Courier New" w:hAnsi="Courier New" w:cs="Courier New"/>
        </w:rPr>
      </w:pPr>
      <w:r>
        <w:rPr>
          <w:rFonts w:ascii="Courier New" w:hAnsi="Courier New" w:cs="Courier New"/>
          <w:b/>
          <w:bCs/>
        </w:rPr>
        <w:t>WHEREAS,</w:t>
      </w:r>
      <w:r>
        <w:rPr>
          <w:rFonts w:ascii="Courier New" w:hAnsi="Courier New" w:cs="Courier New"/>
          <w:b/>
          <w:bCs/>
        </w:rPr>
        <w:tab/>
      </w:r>
      <w:r>
        <w:rPr>
          <w:rFonts w:ascii="Courier New" w:hAnsi="Courier New" w:cs="Courier New"/>
        </w:rPr>
        <w:t>In accordance with the Student Constitution Article III, Section 9(c) the Student Senate has the power to “…confirm nominations made by the Student Body President…”; and</w:t>
      </w:r>
    </w:p>
    <w:p w14:paraId="12835103" w14:textId="0F928FB6" w:rsidR="008C608D" w:rsidRPr="00F8564D" w:rsidRDefault="00B33BE6" w:rsidP="00F8564D">
      <w:pPr>
        <w:pStyle w:val="NormalWeb"/>
        <w:spacing w:before="0" w:beforeAutospacing="0" w:after="0" w:afterAutospacing="0" w:line="480" w:lineRule="auto"/>
        <w:ind w:left="2700" w:hanging="2700"/>
        <w:rPr>
          <w:rFonts w:ascii="Courier New" w:hAnsi="Courier New" w:cs="Courier New"/>
        </w:rPr>
      </w:pPr>
      <w:r>
        <w:rPr>
          <w:rFonts w:ascii="Courier New" w:hAnsi="Courier New" w:cs="Courier New"/>
          <w:b/>
          <w:bCs/>
        </w:rPr>
        <w:t>RESOLVED,</w:t>
      </w:r>
      <w:r>
        <w:rPr>
          <w:rFonts w:ascii="Courier New" w:hAnsi="Courier New" w:cs="Courier New"/>
          <w:b/>
          <w:bCs/>
        </w:rPr>
        <w:tab/>
      </w:r>
      <w:r>
        <w:rPr>
          <w:rFonts w:ascii="Courier New" w:hAnsi="Courier New" w:cs="Courier New"/>
        </w:rPr>
        <w:t xml:space="preserve">In accordance with the powers granted in the Student Government Constitution Article III, Section 9(c) the Senate confirms Valerie Wosnig to the position of Supreme Court Justice and grants them all the rights and responsibilities therein. </w:t>
      </w:r>
    </w:p>
    <w:sectPr w:rsidR="008C608D" w:rsidRPr="00F8564D" w:rsidSect="00F8564D">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7D"/>
    <w:rsid w:val="0000569D"/>
    <w:rsid w:val="00090172"/>
    <w:rsid w:val="00115E07"/>
    <w:rsid w:val="00130344"/>
    <w:rsid w:val="00131142"/>
    <w:rsid w:val="00177432"/>
    <w:rsid w:val="00184B0F"/>
    <w:rsid w:val="00237676"/>
    <w:rsid w:val="00321390"/>
    <w:rsid w:val="00357173"/>
    <w:rsid w:val="004D1526"/>
    <w:rsid w:val="004F40AB"/>
    <w:rsid w:val="00546224"/>
    <w:rsid w:val="005C6C14"/>
    <w:rsid w:val="00637F96"/>
    <w:rsid w:val="00690DDF"/>
    <w:rsid w:val="0069627D"/>
    <w:rsid w:val="007942D6"/>
    <w:rsid w:val="008C608D"/>
    <w:rsid w:val="009503E5"/>
    <w:rsid w:val="00A45A63"/>
    <w:rsid w:val="00A86442"/>
    <w:rsid w:val="00B33BE6"/>
    <w:rsid w:val="00B725BA"/>
    <w:rsid w:val="00B77650"/>
    <w:rsid w:val="00BC610A"/>
    <w:rsid w:val="00BD395B"/>
    <w:rsid w:val="00BE7889"/>
    <w:rsid w:val="00C30FC6"/>
    <w:rsid w:val="00C63581"/>
    <w:rsid w:val="00C91B6A"/>
    <w:rsid w:val="00CA2AE4"/>
    <w:rsid w:val="00CB756D"/>
    <w:rsid w:val="00CF5911"/>
    <w:rsid w:val="00D40E79"/>
    <w:rsid w:val="00D51E3B"/>
    <w:rsid w:val="00E07CEA"/>
    <w:rsid w:val="00E44D1A"/>
    <w:rsid w:val="00E90D57"/>
    <w:rsid w:val="00ED3062"/>
    <w:rsid w:val="00EF16B3"/>
    <w:rsid w:val="00F16FD0"/>
    <w:rsid w:val="00F231A2"/>
    <w:rsid w:val="00F82E39"/>
    <w:rsid w:val="00F8564D"/>
    <w:rsid w:val="00FF1A03"/>
    <w:rsid w:val="00FF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9610"/>
  <w15:chartTrackingRefBased/>
  <w15:docId w15:val="{13384362-FC37-4404-874E-03BBB8AF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2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627D"/>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F8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2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Brittlin M</dc:creator>
  <cp:keywords/>
  <dc:description/>
  <cp:lastModifiedBy>Thompson, Tucker</cp:lastModifiedBy>
  <cp:revision>2</cp:revision>
  <dcterms:created xsi:type="dcterms:W3CDTF">2020-04-05T02:04:00Z</dcterms:created>
  <dcterms:modified xsi:type="dcterms:W3CDTF">2020-04-06T03:01:00Z</dcterms:modified>
</cp:coreProperties>
</file>