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D75C0F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01C1458" w:rsidR="00B16860" w:rsidRPr="00041EA1" w:rsidRDefault="000F6BB6" w:rsidP="00FA3CAC">
      <w:pPr>
        <w:pStyle w:val="Heading1"/>
        <w:spacing w:before="0"/>
        <w:ind w:left="360" w:right="180"/>
        <w:jc w:val="center"/>
      </w:pPr>
      <w:r w:rsidRPr="00041EA1">
        <w:t xml:space="preserve">Transfer Planning Guide </w:t>
      </w:r>
      <w:r w:rsidR="004A36FD" w:rsidRPr="00041EA1">
        <w:t>20</w:t>
      </w:r>
      <w:r w:rsidR="004A36FD">
        <w:t>2</w:t>
      </w:r>
      <w:r w:rsidR="00F02C6E">
        <w:t>2</w:t>
      </w:r>
      <w:r w:rsidR="00B76511">
        <w:t>-</w:t>
      </w:r>
      <w:r w:rsidR="004A36FD">
        <w:t>202</w:t>
      </w:r>
      <w:r w:rsidR="00F02C6E">
        <w:t>3</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F5B3C06" w:rsidR="00B17D9B" w:rsidRDefault="00EC1DC9" w:rsidP="000B5EE6">
      <w:pPr>
        <w:pStyle w:val="Heading2"/>
        <w:spacing w:before="0" w:line="240" w:lineRule="auto"/>
        <w:ind w:left="360" w:right="180"/>
      </w:pPr>
      <w:r>
        <w:t>Acting Pre-Professional Concentration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566F1984" w:rsidR="00B16860" w:rsidRPr="000F6BB6" w:rsidRDefault="000F6BB6" w:rsidP="00FA3CAC">
      <w:pPr>
        <w:pStyle w:val="Heading2"/>
        <w:spacing w:before="0" w:line="240" w:lineRule="auto"/>
        <w:ind w:left="360" w:right="180"/>
      </w:pPr>
      <w:r w:rsidRPr="000F6BB6">
        <w:t>1</w:t>
      </w:r>
      <w:r w:rsidR="00B15D7D">
        <w:t>2</w:t>
      </w:r>
      <w:r w:rsidR="00EC1DC9">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26E1B97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w:t>
      </w:r>
      <w:r w:rsidR="00EC1DC9">
        <w:rPr>
          <w:rFonts w:asciiTheme="majorHAnsi" w:hAnsiTheme="majorHAnsi"/>
          <w:sz w:val="21"/>
          <w:szCs w:val="21"/>
        </w:rPr>
        <w:t>MITTANCE</w:t>
      </w:r>
      <w:r w:rsidRPr="00DA074D">
        <w:rPr>
          <w:rFonts w:asciiTheme="majorHAnsi" w:hAnsiTheme="majorHAnsi"/>
          <w:sz w:val="21"/>
          <w:szCs w:val="21"/>
        </w:rPr>
        <w:t xml:space="preserve"> REQUIREMENTS</w:t>
      </w:r>
      <w:r w:rsidR="00EC1DC9">
        <w:rPr>
          <w:rFonts w:asciiTheme="majorHAnsi" w:hAnsiTheme="majorHAnsi"/>
          <w:sz w:val="21"/>
          <w:szCs w:val="21"/>
        </w:rPr>
        <w:t>:</w:t>
      </w:r>
    </w:p>
    <w:p w14:paraId="35FD50CD" w14:textId="77777777" w:rsidR="00DA5756" w:rsidRDefault="00DA5756" w:rsidP="00EC1DC9">
      <w:pPr>
        <w:tabs>
          <w:tab w:val="left" w:pos="270"/>
        </w:tabs>
        <w:rPr>
          <w:rFonts w:asciiTheme="majorHAnsi" w:hAnsiTheme="majorHAnsi"/>
          <w:sz w:val="21"/>
          <w:szCs w:val="21"/>
        </w:rPr>
      </w:pPr>
    </w:p>
    <w:p w14:paraId="5B43BD86" w14:textId="17F7E26D" w:rsidR="00EC1DC9" w:rsidRDefault="00EC1DC9" w:rsidP="00EC1DC9">
      <w:pPr>
        <w:ind w:left="360"/>
        <w:rPr>
          <w:rFonts w:eastAsiaTheme="minorHAnsi" w:cstheme="minorBidi"/>
          <w:sz w:val="21"/>
          <w:szCs w:val="21"/>
          <w:lang w:bidi="ar-SA"/>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 xml:space="preserve">to the BFA in Theatre with Acting Concentration program is highly competitive and based on an audition/interview with the Bachelor of Fine Arts Review Committee. Prospective students audition during </w:t>
      </w:r>
    </w:p>
    <w:p w14:paraId="1D87312B" w14:textId="7098BCF7" w:rsidR="00EC1DC9" w:rsidRPr="00EC1DC9" w:rsidRDefault="00EC1DC9" w:rsidP="00EC1DC9">
      <w:pPr>
        <w:ind w:left="360" w:right="90"/>
        <w:rPr>
          <w:rFonts w:eastAsiaTheme="minorHAnsi" w:cstheme="minorBidi"/>
          <w:sz w:val="21"/>
          <w:szCs w:val="21"/>
          <w:lang w:bidi="ar-SA"/>
        </w:rPr>
      </w:pPr>
      <w:r>
        <w:rPr>
          <w:sz w:val="21"/>
          <w:szCs w:val="21"/>
        </w:rPr>
        <w:t>their senior year of high school. Interested transfer students must</w:t>
      </w:r>
      <w:r w:rsidR="00DA5756" w:rsidRPr="00DA5756">
        <w:rPr>
          <w:rFonts w:asciiTheme="majorHAnsi" w:hAnsiTheme="majorHAnsi"/>
          <w:sz w:val="21"/>
          <w:szCs w:val="21"/>
        </w:rPr>
        <w:t xml:space="preserve"> contact the </w:t>
      </w:r>
      <w:hyperlink r:id="rId9" w:history="1">
        <w:r w:rsidR="00DA5756" w:rsidRPr="00DA5756">
          <w:rPr>
            <w:rStyle w:val="Hyperlink"/>
            <w:rFonts w:asciiTheme="majorHAnsi" w:hAnsiTheme="majorHAnsi"/>
            <w:sz w:val="21"/>
            <w:szCs w:val="21"/>
          </w:rPr>
          <w:t>Department of Theatre and Dance</w:t>
        </w:r>
      </w:hyperlink>
      <w:r w:rsidR="00DA5756" w:rsidRPr="00DA5756">
        <w:rPr>
          <w:rFonts w:asciiTheme="majorHAnsi" w:hAnsiTheme="majorHAnsi"/>
          <w:sz w:val="21"/>
          <w:szCs w:val="21"/>
        </w:rPr>
        <w:t xml:space="preserve"> </w:t>
      </w:r>
      <w:r>
        <w:rPr>
          <w:sz w:val="21"/>
          <w:szCs w:val="21"/>
        </w:rPr>
        <w:t>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6E3E9A59" w14:textId="2666D5A8" w:rsidR="00BE09DE" w:rsidRDefault="00BE09DE" w:rsidP="00756DA5">
      <w:pPr>
        <w:tabs>
          <w:tab w:val="left" w:pos="270"/>
        </w:tabs>
        <w:ind w:left="360"/>
        <w:rPr>
          <w:rFonts w:asciiTheme="majorHAnsi" w:hAnsiTheme="majorHAnsi"/>
          <w:sz w:val="21"/>
          <w:szCs w:val="21"/>
        </w:rPr>
      </w:pPr>
    </w:p>
    <w:p w14:paraId="352A384C" w14:textId="0A6D965F"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EC1DC9">
        <w:rPr>
          <w:rFonts w:asciiTheme="majorHAnsi" w:hAnsiTheme="majorHAnsi"/>
          <w:sz w:val="21"/>
          <w:szCs w:val="21"/>
        </w:rPr>
        <w:t>4</w:t>
      </w:r>
      <w:r w:rsidR="00B15D7D" w:rsidRPr="00DA5756">
        <w:rPr>
          <w:rFonts w:asciiTheme="majorHAnsi" w:hAnsiTheme="majorHAnsi"/>
          <w:sz w:val="21"/>
          <w:szCs w:val="21"/>
        </w:rPr>
        <w:t xml:space="preserve"> years of residency at Texas State University</w:t>
      </w:r>
      <w:r w:rsidRPr="00DA5756">
        <w:rPr>
          <w:rFonts w:asciiTheme="majorHAnsi" w:hAnsiTheme="majorHAnsi"/>
          <w:sz w:val="21"/>
          <w:szCs w:val="21"/>
        </w:rPr>
        <w:t xml:space="preserve"> </w:t>
      </w:r>
      <w:r w:rsidR="00EC1DC9">
        <w:rPr>
          <w:rFonts w:asciiTheme="majorHAnsi" w:hAnsiTheme="majorHAnsi"/>
          <w:sz w:val="21"/>
          <w:szCs w:val="21"/>
        </w:rPr>
        <w:t>is required for</w:t>
      </w:r>
      <w:r w:rsidRPr="00DA5756">
        <w:rPr>
          <w:rFonts w:asciiTheme="majorHAnsi" w:hAnsiTheme="majorHAnsi"/>
          <w:sz w:val="21"/>
          <w:szCs w:val="21"/>
        </w:rPr>
        <w:t xml:space="preserv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02C6E"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F02C6E"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0455E4C" w:rsidR="00B16860" w:rsidRPr="002975B6" w:rsidRDefault="00F02C6E" w:rsidP="002975B6">
      <w:pPr>
        <w:ind w:left="360" w:right="180"/>
        <w:jc w:val="right"/>
        <w:rPr>
          <w:b/>
          <w:i/>
          <w:sz w:val="17"/>
        </w:rPr>
      </w:pPr>
      <w:r>
        <w:rPr>
          <w:b/>
          <w:sz w:val="17"/>
        </w:rPr>
        <w:t>JUNE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222744">
    <w:abstractNumId w:val="1"/>
  </w:num>
  <w:num w:numId="2" w16cid:durableId="2094623779">
    <w:abstractNumId w:val="4"/>
  </w:num>
  <w:num w:numId="3" w16cid:durableId="1688870440">
    <w:abstractNumId w:val="3"/>
  </w:num>
  <w:num w:numId="4" w16cid:durableId="922640383">
    <w:abstractNumId w:val="0"/>
  </w:num>
  <w:num w:numId="5" w16cid:durableId="169223979">
    <w:abstractNumId w:val="2"/>
  </w:num>
  <w:num w:numId="6" w16cid:durableId="770121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A36FD"/>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A6F71"/>
    <w:rsid w:val="00EC1DC9"/>
    <w:rsid w:val="00F02C6E"/>
    <w:rsid w:val="00F16A57"/>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A6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71"/>
    <w:rPr>
      <w:rFonts w:ascii="Segoe UI" w:eastAsia="Cambria" w:hAnsi="Segoe UI" w:cs="Segoe UI"/>
      <w:sz w:val="18"/>
      <w:szCs w:val="18"/>
      <w:lang w:bidi="en-US"/>
    </w:rPr>
  </w:style>
  <w:style w:type="paragraph" w:styleId="Revision">
    <w:name w:val="Revision"/>
    <w:hidden/>
    <w:uiPriority w:val="99"/>
    <w:semiHidden/>
    <w:rsid w:val="00F02C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079405321">
      <w:bodyDiv w:val="1"/>
      <w:marLeft w:val="0"/>
      <w:marRight w:val="0"/>
      <w:marTop w:val="0"/>
      <w:marBottom w:val="0"/>
      <w:divBdr>
        <w:top w:val="none" w:sz="0" w:space="0" w:color="auto"/>
        <w:left w:val="none" w:sz="0" w:space="0" w:color="auto"/>
        <w:bottom w:val="none" w:sz="0" w:space="0" w:color="auto"/>
        <w:right w:val="none" w:sz="0" w:space="0" w:color="auto"/>
      </w:divBdr>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D855-C567-4A4A-B9E8-D1D2AC8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2022-07-01T15:25:00Z</dcterms:created>
  <dcterms:modified xsi:type="dcterms:W3CDTF">2022-07-01T15:25:00Z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