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C4FC" w14:textId="4284EA6C" w:rsidR="00263822" w:rsidRDefault="00263822" w:rsidP="00705C2C">
      <w:pPr>
        <w:pStyle w:val="Header"/>
        <w:tabs>
          <w:tab w:val="clear" w:pos="4320"/>
          <w:tab w:val="clear" w:pos="8640"/>
        </w:tabs>
      </w:pPr>
    </w:p>
    <w:p w14:paraId="5B7DACF8" w14:textId="77777777" w:rsidR="00026804" w:rsidRDefault="00026804" w:rsidP="00263822">
      <w:pPr>
        <w:pStyle w:val="Header"/>
      </w:pPr>
    </w:p>
    <w:p w14:paraId="7F61937C" w14:textId="77777777" w:rsidR="00026804" w:rsidRDefault="00026804" w:rsidP="004B17C2">
      <w:pPr>
        <w:pStyle w:val="Header"/>
        <w:tabs>
          <w:tab w:val="left" w:pos="1440"/>
        </w:tabs>
      </w:pPr>
    </w:p>
    <w:p w14:paraId="5D6403BE" w14:textId="77777777" w:rsidR="00263822" w:rsidRPr="00D7010C" w:rsidRDefault="00263822" w:rsidP="001C03A0">
      <w:pPr>
        <w:tabs>
          <w:tab w:val="left" w:pos="5040"/>
        </w:tabs>
        <w:spacing w:after="0" w:line="240" w:lineRule="auto"/>
        <w:ind w:left="990" w:hanging="990"/>
        <w:contextualSpacing/>
        <w:rPr>
          <w:rFonts w:ascii="Arial" w:hAnsi="Arial" w:cs="Arial"/>
          <w:b/>
          <w:color w:val="000000" w:themeColor="text1"/>
          <w:sz w:val="24"/>
          <w:szCs w:val="24"/>
        </w:rPr>
      </w:pPr>
      <w:r w:rsidRPr="00263822">
        <w:rPr>
          <w:rFonts w:ascii="Arial" w:hAnsi="Arial" w:cs="Arial"/>
          <w:b/>
          <w:color w:val="000000" w:themeColor="text1"/>
          <w:sz w:val="24"/>
          <w:szCs w:val="24"/>
        </w:rPr>
        <w:t>Intellectua</w:t>
      </w:r>
      <w:r w:rsidR="001C03A0">
        <w:rPr>
          <w:rFonts w:ascii="Arial" w:hAnsi="Arial" w:cs="Arial"/>
          <w:b/>
          <w:color w:val="000000" w:themeColor="text1"/>
          <w:sz w:val="24"/>
          <w:szCs w:val="24"/>
        </w:rPr>
        <w:t>l Property: Ownership and</w:t>
      </w:r>
      <w:r w:rsidRPr="00263822">
        <w:rPr>
          <w:rFonts w:ascii="Arial" w:hAnsi="Arial" w:cs="Arial"/>
          <w:b/>
          <w:color w:val="000000" w:themeColor="text1"/>
          <w:sz w:val="24"/>
          <w:szCs w:val="24"/>
        </w:rPr>
        <w:tab/>
      </w:r>
      <w:r w:rsidRPr="00D7010C">
        <w:rPr>
          <w:rFonts w:ascii="Arial" w:hAnsi="Arial" w:cs="Arial"/>
          <w:b/>
          <w:color w:val="000000" w:themeColor="text1"/>
          <w:sz w:val="24"/>
          <w:szCs w:val="24"/>
        </w:rPr>
        <w:t>UPPS No. 01.04.27</w:t>
      </w:r>
    </w:p>
    <w:p w14:paraId="60F06810" w14:textId="45D5C58D" w:rsidR="00263822" w:rsidRPr="00D7010C" w:rsidRDefault="001C03A0" w:rsidP="001C03A0">
      <w:pPr>
        <w:tabs>
          <w:tab w:val="left" w:pos="5040"/>
        </w:tabs>
        <w:spacing w:after="0" w:line="240" w:lineRule="auto"/>
        <w:ind w:left="990" w:hanging="990"/>
        <w:contextualSpacing/>
        <w:rPr>
          <w:rFonts w:ascii="Arial" w:hAnsi="Arial" w:cs="Arial"/>
          <w:b/>
          <w:color w:val="000000" w:themeColor="text1"/>
          <w:sz w:val="24"/>
          <w:szCs w:val="24"/>
        </w:rPr>
      </w:pPr>
      <w:r w:rsidRPr="00D7010C">
        <w:rPr>
          <w:rFonts w:ascii="Arial" w:hAnsi="Arial" w:cs="Arial"/>
          <w:b/>
          <w:color w:val="000000" w:themeColor="text1"/>
          <w:sz w:val="24"/>
          <w:szCs w:val="24"/>
        </w:rPr>
        <w:t>Use of Copyrighted Works</w:t>
      </w:r>
      <w:r w:rsidRPr="00D7010C">
        <w:rPr>
          <w:rFonts w:ascii="Arial" w:hAnsi="Arial" w:cs="Arial"/>
          <w:b/>
          <w:color w:val="000000" w:themeColor="text1"/>
          <w:sz w:val="24"/>
          <w:szCs w:val="24"/>
        </w:rPr>
        <w:tab/>
      </w:r>
      <w:r w:rsidR="00263822" w:rsidRPr="00D7010C">
        <w:rPr>
          <w:rFonts w:ascii="Arial" w:hAnsi="Arial" w:cs="Arial"/>
          <w:b/>
          <w:color w:val="000000" w:themeColor="text1"/>
          <w:sz w:val="24"/>
          <w:szCs w:val="24"/>
        </w:rPr>
        <w:t xml:space="preserve">Issue No. </w:t>
      </w:r>
      <w:r w:rsidR="00754DFD">
        <w:rPr>
          <w:rFonts w:ascii="Arial" w:hAnsi="Arial" w:cs="Arial"/>
          <w:b/>
          <w:color w:val="000000" w:themeColor="text1"/>
          <w:sz w:val="24"/>
          <w:szCs w:val="24"/>
        </w:rPr>
        <w:t>3</w:t>
      </w:r>
    </w:p>
    <w:p w14:paraId="01D51811" w14:textId="01D40683" w:rsidR="00263822" w:rsidRPr="00D7010C" w:rsidRDefault="00263822" w:rsidP="00705C2C">
      <w:pPr>
        <w:spacing w:after="0" w:line="240" w:lineRule="auto"/>
        <w:ind w:left="5040"/>
        <w:contextualSpacing/>
        <w:rPr>
          <w:rFonts w:ascii="Arial" w:hAnsi="Arial" w:cs="Arial"/>
          <w:b/>
          <w:color w:val="000000" w:themeColor="text1"/>
          <w:sz w:val="24"/>
          <w:szCs w:val="24"/>
        </w:rPr>
      </w:pPr>
      <w:r w:rsidRPr="00D7010C">
        <w:rPr>
          <w:rFonts w:ascii="Arial" w:hAnsi="Arial" w:cs="Arial"/>
          <w:b/>
          <w:color w:val="000000" w:themeColor="text1"/>
          <w:sz w:val="24"/>
          <w:szCs w:val="24"/>
        </w:rPr>
        <w:t xml:space="preserve">Effective Date: </w:t>
      </w:r>
      <w:r w:rsidR="002557DF">
        <w:rPr>
          <w:rFonts w:ascii="Arial" w:hAnsi="Arial" w:cs="Arial"/>
          <w:b/>
          <w:color w:val="000000" w:themeColor="text1"/>
          <w:sz w:val="24"/>
          <w:szCs w:val="24"/>
        </w:rPr>
        <w:t>11/01/2021</w:t>
      </w:r>
    </w:p>
    <w:p w14:paraId="6708E704" w14:textId="1EC44865" w:rsidR="00263822" w:rsidRPr="00D7010C" w:rsidRDefault="001C03A0" w:rsidP="00705C2C">
      <w:pPr>
        <w:spacing w:after="0" w:line="240" w:lineRule="auto"/>
        <w:ind w:left="5040"/>
        <w:contextualSpacing/>
        <w:rPr>
          <w:rFonts w:ascii="Arial" w:hAnsi="Arial" w:cs="Arial"/>
          <w:b/>
          <w:color w:val="000000" w:themeColor="text1"/>
          <w:sz w:val="24"/>
          <w:szCs w:val="24"/>
        </w:rPr>
      </w:pPr>
      <w:r w:rsidRPr="00D7010C">
        <w:rPr>
          <w:rFonts w:ascii="Arial" w:hAnsi="Arial" w:cs="Arial"/>
          <w:b/>
          <w:color w:val="000000" w:themeColor="text1"/>
          <w:sz w:val="24"/>
          <w:szCs w:val="24"/>
        </w:rPr>
        <w:t>Next Review Date: 10/01/</w:t>
      </w:r>
      <w:r w:rsidR="002557DF">
        <w:rPr>
          <w:rFonts w:ascii="Arial" w:hAnsi="Arial" w:cs="Arial"/>
          <w:b/>
          <w:color w:val="000000" w:themeColor="text1"/>
          <w:sz w:val="24"/>
          <w:szCs w:val="24"/>
        </w:rPr>
        <w:t>2024</w:t>
      </w:r>
      <w:r w:rsidR="00754DFD" w:rsidRPr="00D7010C">
        <w:rPr>
          <w:rFonts w:ascii="Arial" w:hAnsi="Arial" w:cs="Arial"/>
          <w:b/>
          <w:color w:val="000000" w:themeColor="text1"/>
          <w:sz w:val="24"/>
          <w:szCs w:val="24"/>
        </w:rPr>
        <w:t xml:space="preserve"> </w:t>
      </w:r>
      <w:r w:rsidRPr="00D7010C">
        <w:rPr>
          <w:rFonts w:ascii="Arial" w:hAnsi="Arial" w:cs="Arial"/>
          <w:b/>
          <w:color w:val="000000" w:themeColor="text1"/>
          <w:sz w:val="24"/>
          <w:szCs w:val="24"/>
        </w:rPr>
        <w:t>(E3Y)</w:t>
      </w:r>
    </w:p>
    <w:p w14:paraId="5B93700D" w14:textId="6B1A0FA0" w:rsidR="00705C2C" w:rsidRDefault="001C03A0" w:rsidP="00705C2C">
      <w:pPr>
        <w:spacing w:after="0" w:line="240" w:lineRule="auto"/>
        <w:ind w:left="5040"/>
        <w:contextualSpacing/>
        <w:rPr>
          <w:rFonts w:ascii="Arial" w:hAnsi="Arial" w:cs="Arial"/>
          <w:b/>
          <w:color w:val="000000" w:themeColor="text1"/>
          <w:sz w:val="24"/>
          <w:szCs w:val="24"/>
        </w:rPr>
      </w:pPr>
      <w:r w:rsidRPr="00D7010C">
        <w:rPr>
          <w:rFonts w:ascii="Arial" w:hAnsi="Arial" w:cs="Arial"/>
          <w:b/>
          <w:color w:val="000000" w:themeColor="text1"/>
          <w:sz w:val="24"/>
          <w:szCs w:val="24"/>
        </w:rPr>
        <w:t>Sr. Reviewer: Copyright Officer</w:t>
      </w:r>
      <w:r w:rsidR="004A55FE" w:rsidRPr="00D7010C">
        <w:rPr>
          <w:rFonts w:ascii="Arial" w:hAnsi="Arial" w:cs="Arial"/>
          <w:b/>
          <w:color w:val="000000" w:themeColor="text1"/>
          <w:sz w:val="24"/>
          <w:szCs w:val="24"/>
        </w:rPr>
        <w:t xml:space="preserve">, </w:t>
      </w:r>
      <w:r w:rsidRPr="00D7010C">
        <w:rPr>
          <w:rFonts w:ascii="Arial" w:hAnsi="Arial" w:cs="Arial"/>
          <w:b/>
          <w:color w:val="000000" w:themeColor="text1"/>
          <w:sz w:val="24"/>
          <w:szCs w:val="24"/>
        </w:rPr>
        <w:t>University</w:t>
      </w:r>
      <w:r w:rsidR="004A55FE" w:rsidRPr="00D7010C">
        <w:rPr>
          <w:rFonts w:ascii="Arial" w:hAnsi="Arial" w:cs="Arial"/>
          <w:b/>
          <w:color w:val="000000" w:themeColor="text1"/>
          <w:sz w:val="24"/>
          <w:szCs w:val="24"/>
        </w:rPr>
        <w:t xml:space="preserve"> Libraries</w:t>
      </w:r>
    </w:p>
    <w:p w14:paraId="5E5FB0BA" w14:textId="180BB03B" w:rsidR="002557DF" w:rsidRDefault="002557DF" w:rsidP="00705C2C">
      <w:pPr>
        <w:spacing w:after="0" w:line="240" w:lineRule="auto"/>
        <w:ind w:left="5040"/>
        <w:contextualSpacing/>
        <w:rPr>
          <w:rFonts w:ascii="Arial" w:hAnsi="Arial" w:cs="Arial"/>
          <w:b/>
          <w:color w:val="000000" w:themeColor="text1"/>
          <w:sz w:val="24"/>
          <w:szCs w:val="24"/>
        </w:rPr>
      </w:pPr>
    </w:p>
    <w:p w14:paraId="1374870D" w14:textId="77777777" w:rsidR="002557DF" w:rsidRDefault="002557DF" w:rsidP="00705C2C">
      <w:pPr>
        <w:spacing w:after="0" w:line="240" w:lineRule="auto"/>
        <w:ind w:left="5040"/>
        <w:contextualSpacing/>
        <w:rPr>
          <w:rFonts w:ascii="Arial" w:hAnsi="Arial" w:cs="Arial"/>
          <w:b/>
          <w:color w:val="000000" w:themeColor="text1"/>
          <w:sz w:val="24"/>
          <w:szCs w:val="24"/>
        </w:rPr>
      </w:pPr>
    </w:p>
    <w:p w14:paraId="6C0AECD5" w14:textId="786DB95D" w:rsidR="002557DF" w:rsidRDefault="002557DF" w:rsidP="002557DF">
      <w:pPr>
        <w:spacing w:after="0" w:line="240" w:lineRule="auto"/>
        <w:ind w:left="5040" w:hanging="5040"/>
        <w:contextualSpacing/>
        <w:rPr>
          <w:rFonts w:ascii="Arial" w:hAnsi="Arial" w:cs="Arial"/>
          <w:b/>
          <w:color w:val="000000" w:themeColor="text1"/>
          <w:sz w:val="24"/>
          <w:szCs w:val="24"/>
        </w:rPr>
      </w:pPr>
      <w:r w:rsidRPr="70C4215D">
        <w:rPr>
          <w:rFonts w:ascii="Arial" w:hAnsi="Arial" w:cs="Arial"/>
          <w:b/>
          <w:bCs/>
          <w:color w:val="000000" w:themeColor="text1"/>
          <w:sz w:val="24"/>
          <w:szCs w:val="24"/>
        </w:rPr>
        <w:t>POLICY STATEMENT</w:t>
      </w:r>
    </w:p>
    <w:p w14:paraId="1DD274B4" w14:textId="77777777" w:rsidR="002557DF" w:rsidRDefault="002557DF" w:rsidP="00705C2C">
      <w:pPr>
        <w:spacing w:after="0" w:line="240" w:lineRule="auto"/>
        <w:ind w:left="5040"/>
        <w:contextualSpacing/>
        <w:rPr>
          <w:rFonts w:ascii="Arial" w:hAnsi="Arial" w:cs="Arial"/>
          <w:b/>
          <w:color w:val="000000" w:themeColor="text1"/>
          <w:sz w:val="24"/>
          <w:szCs w:val="24"/>
        </w:rPr>
      </w:pPr>
    </w:p>
    <w:p w14:paraId="423E8D45" w14:textId="3A3D2D56" w:rsidR="001C03A0" w:rsidRPr="00DB4F0B" w:rsidRDefault="002557DF" w:rsidP="00DB4F0B">
      <w:pPr>
        <w:spacing w:after="0" w:line="240" w:lineRule="auto"/>
        <w:contextualSpacing/>
        <w:rPr>
          <w:rFonts w:ascii="Arial" w:hAnsi="Arial" w:cs="Arial"/>
          <w:bCs/>
          <w:i/>
          <w:iCs/>
          <w:color w:val="000000" w:themeColor="text1"/>
          <w:sz w:val="24"/>
          <w:szCs w:val="24"/>
        </w:rPr>
      </w:pPr>
      <w:r w:rsidRPr="00DB4F0B">
        <w:rPr>
          <w:rFonts w:ascii="Arial" w:hAnsi="Arial" w:cs="Arial"/>
          <w:bCs/>
          <w:i/>
          <w:iCs/>
          <w:color w:val="000000" w:themeColor="text1"/>
          <w:sz w:val="24"/>
          <w:szCs w:val="24"/>
        </w:rPr>
        <w:t>Texas State University is committed</w:t>
      </w:r>
      <w:r w:rsidR="00DB4F0B" w:rsidRPr="00DB4F0B">
        <w:rPr>
          <w:rFonts w:ascii="Arial" w:hAnsi="Arial" w:cs="Arial"/>
          <w:bCs/>
          <w:i/>
          <w:iCs/>
          <w:color w:val="000000" w:themeColor="text1"/>
          <w:sz w:val="24"/>
          <w:szCs w:val="24"/>
        </w:rPr>
        <w:t xml:space="preserve"> to </w:t>
      </w:r>
      <w:r w:rsidR="00DB4F0B" w:rsidRPr="00DB4F0B">
        <w:rPr>
          <w:rFonts w:ascii="Arial" w:hAnsi="Arial" w:cs="Arial"/>
          <w:i/>
          <w:iCs/>
          <w:sz w:val="24"/>
          <w:szCs w:val="24"/>
        </w:rPr>
        <w:t>fostering the creation and dissemination of knowledge</w:t>
      </w:r>
      <w:r w:rsidR="00556370">
        <w:rPr>
          <w:rFonts w:ascii="Arial" w:hAnsi="Arial" w:cs="Arial"/>
          <w:i/>
          <w:iCs/>
          <w:sz w:val="24"/>
          <w:szCs w:val="24"/>
        </w:rPr>
        <w:t>,</w:t>
      </w:r>
      <w:r w:rsidR="00DB4F0B" w:rsidRPr="00DB4F0B">
        <w:rPr>
          <w:rFonts w:ascii="Arial" w:hAnsi="Arial" w:cs="Arial"/>
          <w:i/>
          <w:iCs/>
          <w:sz w:val="24"/>
          <w:szCs w:val="24"/>
        </w:rPr>
        <w:t xml:space="preserve"> to provide certainty in individual and institutional rights associated with ownership</w:t>
      </w:r>
      <w:r w:rsidR="00556370">
        <w:rPr>
          <w:rFonts w:ascii="Arial" w:hAnsi="Arial" w:cs="Arial"/>
          <w:i/>
          <w:iCs/>
          <w:sz w:val="24"/>
          <w:szCs w:val="24"/>
        </w:rPr>
        <w:t xml:space="preserve">, </w:t>
      </w:r>
      <w:r w:rsidR="00DB4F0B" w:rsidRPr="00DB4F0B">
        <w:rPr>
          <w:rFonts w:ascii="Arial" w:hAnsi="Arial" w:cs="Arial"/>
          <w:i/>
          <w:iCs/>
          <w:sz w:val="24"/>
          <w:szCs w:val="24"/>
        </w:rPr>
        <w:t xml:space="preserve">and with the distribution of benefits that may be derived from the creation of </w:t>
      </w:r>
      <w:r w:rsidR="00DB4F0B">
        <w:rPr>
          <w:rFonts w:ascii="Arial" w:hAnsi="Arial" w:cs="Arial"/>
          <w:i/>
          <w:iCs/>
          <w:sz w:val="24"/>
          <w:szCs w:val="24"/>
        </w:rPr>
        <w:t>i</w:t>
      </w:r>
      <w:r w:rsidR="00DB4F0B" w:rsidRPr="00DB4F0B">
        <w:rPr>
          <w:rFonts w:ascii="Arial" w:hAnsi="Arial" w:cs="Arial"/>
          <w:i/>
          <w:iCs/>
          <w:sz w:val="24"/>
          <w:szCs w:val="24"/>
        </w:rPr>
        <w:t xml:space="preserve">ntellectual </w:t>
      </w:r>
      <w:r w:rsidR="00DB4F0B">
        <w:rPr>
          <w:rFonts w:ascii="Arial" w:hAnsi="Arial" w:cs="Arial"/>
          <w:i/>
          <w:iCs/>
          <w:sz w:val="24"/>
          <w:szCs w:val="24"/>
        </w:rPr>
        <w:t>p</w:t>
      </w:r>
      <w:r w:rsidR="00DB4F0B" w:rsidRPr="00DB4F0B">
        <w:rPr>
          <w:rFonts w:ascii="Arial" w:hAnsi="Arial" w:cs="Arial"/>
          <w:i/>
          <w:iCs/>
          <w:sz w:val="24"/>
          <w:szCs w:val="24"/>
        </w:rPr>
        <w:t>roperty.</w:t>
      </w:r>
      <w:r w:rsidR="001C03A0" w:rsidRPr="00DB4F0B">
        <w:rPr>
          <w:rFonts w:ascii="Arial" w:hAnsi="Arial" w:cs="Arial"/>
          <w:bCs/>
          <w:i/>
          <w:iCs/>
          <w:color w:val="000000" w:themeColor="text1"/>
          <w:sz w:val="24"/>
          <w:szCs w:val="24"/>
        </w:rPr>
        <w:tab/>
      </w:r>
      <w:r w:rsidR="001C03A0" w:rsidRPr="00DB4F0B">
        <w:rPr>
          <w:rFonts w:ascii="Arial" w:hAnsi="Arial" w:cs="Arial"/>
          <w:bCs/>
          <w:i/>
          <w:iCs/>
          <w:color w:val="000000" w:themeColor="text1"/>
          <w:sz w:val="24"/>
          <w:szCs w:val="24"/>
        </w:rPr>
        <w:tab/>
      </w:r>
    </w:p>
    <w:p w14:paraId="74BE7524" w14:textId="77777777" w:rsidR="0025122E" w:rsidRPr="00263822" w:rsidRDefault="0025122E" w:rsidP="00846B07">
      <w:pPr>
        <w:spacing w:after="0" w:line="240" w:lineRule="auto"/>
        <w:rPr>
          <w:rFonts w:ascii="Arial" w:hAnsi="Arial" w:cs="Arial"/>
          <w:b/>
          <w:color w:val="000000" w:themeColor="text1"/>
          <w:sz w:val="24"/>
          <w:szCs w:val="24"/>
        </w:rPr>
      </w:pPr>
    </w:p>
    <w:p w14:paraId="49A0E78E" w14:textId="7E944FB6" w:rsidR="00904F26" w:rsidRPr="00263822" w:rsidRDefault="00436984" w:rsidP="00A604CA">
      <w:pPr>
        <w:spacing w:after="0" w:line="240" w:lineRule="auto"/>
        <w:ind w:left="720" w:hanging="713"/>
        <w:rPr>
          <w:rFonts w:ascii="Arial" w:hAnsi="Arial" w:cs="Arial"/>
          <w:b/>
          <w:bCs/>
          <w:color w:val="000000" w:themeColor="text1"/>
          <w:sz w:val="24"/>
          <w:szCs w:val="24"/>
        </w:rPr>
      </w:pPr>
      <w:r w:rsidRPr="70C4215D">
        <w:rPr>
          <w:rFonts w:ascii="Arial" w:hAnsi="Arial" w:cs="Arial"/>
          <w:b/>
          <w:bCs/>
          <w:color w:val="000000" w:themeColor="text1"/>
          <w:sz w:val="24"/>
          <w:szCs w:val="24"/>
        </w:rPr>
        <w:t>01.</w:t>
      </w:r>
      <w:r>
        <w:tab/>
      </w:r>
      <w:r w:rsidR="002557DF" w:rsidRPr="002557DF">
        <w:rPr>
          <w:rFonts w:ascii="Arial" w:hAnsi="Arial" w:cs="Arial"/>
          <w:b/>
          <w:bCs/>
          <w:sz w:val="24"/>
          <w:szCs w:val="24"/>
        </w:rPr>
        <w:t xml:space="preserve">SCOPE </w:t>
      </w:r>
    </w:p>
    <w:p w14:paraId="3CE007A1" w14:textId="77777777" w:rsidR="00263822" w:rsidRPr="00263822" w:rsidRDefault="00263822" w:rsidP="00846B07">
      <w:pPr>
        <w:spacing w:after="0" w:line="240" w:lineRule="auto"/>
        <w:ind w:left="540" w:hanging="540"/>
        <w:rPr>
          <w:rFonts w:ascii="Arial" w:hAnsi="Arial" w:cs="Arial"/>
          <w:b/>
          <w:color w:val="000000" w:themeColor="text1"/>
          <w:sz w:val="24"/>
          <w:szCs w:val="24"/>
        </w:rPr>
      </w:pPr>
    </w:p>
    <w:p w14:paraId="79A223BD" w14:textId="77777777" w:rsidR="00F42E8A" w:rsidRPr="00F42E8A" w:rsidRDefault="00F42E8A" w:rsidP="00F42E8A">
      <w:pPr>
        <w:pStyle w:val="ListParagraph"/>
        <w:numPr>
          <w:ilvl w:val="0"/>
          <w:numId w:val="21"/>
        </w:numPr>
        <w:spacing w:after="0" w:line="240" w:lineRule="auto"/>
        <w:rPr>
          <w:rFonts w:ascii="Arial" w:hAnsi="Arial" w:cs="Arial"/>
          <w:vanish/>
          <w:color w:val="000000" w:themeColor="text1"/>
          <w:sz w:val="24"/>
          <w:szCs w:val="24"/>
        </w:rPr>
      </w:pPr>
    </w:p>
    <w:p w14:paraId="6D58CB68" w14:textId="77777777" w:rsidR="00F42E8A" w:rsidRPr="00F42E8A" w:rsidRDefault="00F42E8A" w:rsidP="00F42E8A">
      <w:pPr>
        <w:pStyle w:val="ListParagraph"/>
        <w:numPr>
          <w:ilvl w:val="0"/>
          <w:numId w:val="21"/>
        </w:numPr>
        <w:spacing w:after="0" w:line="240" w:lineRule="auto"/>
        <w:rPr>
          <w:rFonts w:ascii="Arial" w:hAnsi="Arial" w:cs="Arial"/>
          <w:vanish/>
          <w:color w:val="000000" w:themeColor="text1"/>
          <w:sz w:val="24"/>
          <w:szCs w:val="24"/>
        </w:rPr>
      </w:pPr>
    </w:p>
    <w:p w14:paraId="79918B8B" w14:textId="152513DD" w:rsidR="00846B07" w:rsidRPr="00A604CA" w:rsidRDefault="00904F26" w:rsidP="00A604CA">
      <w:pPr>
        <w:pStyle w:val="ListParagraph"/>
        <w:numPr>
          <w:ilvl w:val="1"/>
          <w:numId w:val="34"/>
        </w:numPr>
        <w:spacing w:after="0" w:line="240" w:lineRule="auto"/>
        <w:rPr>
          <w:rFonts w:ascii="Arial" w:hAnsi="Arial" w:cs="Arial"/>
          <w:color w:val="000000" w:themeColor="text1"/>
          <w:sz w:val="24"/>
          <w:szCs w:val="24"/>
        </w:rPr>
      </w:pPr>
      <w:r w:rsidRPr="00A604CA">
        <w:rPr>
          <w:rFonts w:ascii="Arial" w:hAnsi="Arial" w:cs="Arial"/>
          <w:color w:val="000000" w:themeColor="text1"/>
          <w:sz w:val="24"/>
          <w:szCs w:val="24"/>
        </w:rPr>
        <w:t xml:space="preserve">Creating, preserving, and disseminating knowledge are fundamental missions for Texas State University. </w:t>
      </w:r>
      <w:r w:rsidR="00F617F7" w:rsidRPr="00A604CA">
        <w:rPr>
          <w:rFonts w:ascii="Arial" w:hAnsi="Arial" w:cs="Arial"/>
          <w:color w:val="000000" w:themeColor="text1"/>
          <w:sz w:val="24"/>
          <w:szCs w:val="24"/>
        </w:rPr>
        <w:t>In</w:t>
      </w:r>
      <w:r w:rsidRPr="00A604CA">
        <w:rPr>
          <w:rFonts w:ascii="Arial" w:hAnsi="Arial" w:cs="Arial"/>
          <w:color w:val="000000" w:themeColor="text1"/>
          <w:sz w:val="24"/>
          <w:szCs w:val="24"/>
        </w:rPr>
        <w:t xml:space="preserve"> this policy, as elsewhere, </w:t>
      </w:r>
      <w:r w:rsidR="00F617F7" w:rsidRPr="00A604CA">
        <w:rPr>
          <w:rFonts w:ascii="Arial" w:hAnsi="Arial" w:cs="Arial"/>
          <w:color w:val="000000" w:themeColor="text1"/>
          <w:sz w:val="24"/>
          <w:szCs w:val="24"/>
        </w:rPr>
        <w:t xml:space="preserve">the university </w:t>
      </w:r>
      <w:r w:rsidRPr="00A604CA">
        <w:rPr>
          <w:rFonts w:ascii="Arial" w:hAnsi="Arial" w:cs="Arial"/>
          <w:color w:val="000000" w:themeColor="text1"/>
          <w:sz w:val="24"/>
          <w:szCs w:val="24"/>
        </w:rPr>
        <w:t xml:space="preserve">reaffirms its commitment to the principles of academic freedom. </w:t>
      </w:r>
      <w:r w:rsidR="00F617F7" w:rsidRPr="00A604CA">
        <w:rPr>
          <w:rFonts w:ascii="Arial" w:hAnsi="Arial" w:cs="Arial"/>
          <w:color w:val="000000" w:themeColor="text1"/>
          <w:sz w:val="24"/>
          <w:szCs w:val="24"/>
        </w:rPr>
        <w:t>This policy affirms the traditional freedoms of the Texas State faculty, staff</w:t>
      </w:r>
      <w:r w:rsidR="6D039DE2" w:rsidRPr="00A604CA">
        <w:rPr>
          <w:rFonts w:ascii="Arial" w:hAnsi="Arial" w:cs="Arial"/>
          <w:color w:val="000000" w:themeColor="text1"/>
          <w:sz w:val="24"/>
          <w:szCs w:val="24"/>
        </w:rPr>
        <w:t xml:space="preserve">, </w:t>
      </w:r>
      <w:r w:rsidR="00F617F7" w:rsidRPr="00A604CA">
        <w:rPr>
          <w:rFonts w:ascii="Arial" w:hAnsi="Arial" w:cs="Arial"/>
          <w:color w:val="000000" w:themeColor="text1"/>
          <w:sz w:val="24"/>
          <w:szCs w:val="24"/>
        </w:rPr>
        <w:t xml:space="preserve">and students in matters of </w:t>
      </w:r>
      <w:hyperlink r:id="rId11" w:anchor="copyrightedwork" w:history="1">
        <w:r w:rsidR="00F617F7" w:rsidRPr="00DF4A38">
          <w:rPr>
            <w:rStyle w:val="Hyperlink"/>
            <w:rFonts w:ascii="Arial" w:hAnsi="Arial" w:cs="Arial"/>
            <w:sz w:val="24"/>
            <w:szCs w:val="24"/>
          </w:rPr>
          <w:t>copyrighted works</w:t>
        </w:r>
      </w:hyperlink>
      <w:r w:rsidR="00841BE8" w:rsidRPr="00A604CA">
        <w:rPr>
          <w:rFonts w:ascii="Arial" w:hAnsi="Arial" w:cs="Arial"/>
          <w:color w:val="0070C0"/>
          <w:sz w:val="24"/>
          <w:szCs w:val="24"/>
        </w:rPr>
        <w:t xml:space="preserve"> </w:t>
      </w:r>
      <w:r w:rsidR="00F617F7" w:rsidRPr="00A604CA">
        <w:rPr>
          <w:rFonts w:ascii="Arial" w:hAnsi="Arial" w:cs="Arial"/>
          <w:color w:val="000000" w:themeColor="text1"/>
          <w:sz w:val="24"/>
          <w:szCs w:val="24"/>
        </w:rPr>
        <w:t>(in all formats, including digital), through a fair and reasonable balance of rights and interests among creat</w:t>
      </w:r>
      <w:r w:rsidR="00846B07" w:rsidRPr="00A604CA">
        <w:rPr>
          <w:rFonts w:ascii="Arial" w:hAnsi="Arial" w:cs="Arial"/>
          <w:color w:val="000000" w:themeColor="text1"/>
          <w:sz w:val="24"/>
          <w:szCs w:val="24"/>
        </w:rPr>
        <w:t>ors, users, and the university.</w:t>
      </w:r>
    </w:p>
    <w:p w14:paraId="5FA34E74" w14:textId="2DF47E70" w:rsidR="00846B07" w:rsidRDefault="00846B07" w:rsidP="00846B07">
      <w:pPr>
        <w:pStyle w:val="ListParagraph"/>
        <w:spacing w:after="0" w:line="240" w:lineRule="auto"/>
        <w:ind w:left="1440" w:hanging="720"/>
        <w:rPr>
          <w:rFonts w:ascii="Arial" w:hAnsi="Arial" w:cs="Arial"/>
          <w:color w:val="000000" w:themeColor="text1"/>
          <w:sz w:val="24"/>
          <w:szCs w:val="24"/>
        </w:rPr>
      </w:pPr>
    </w:p>
    <w:p w14:paraId="3A68787B" w14:textId="2B72ABBB" w:rsidR="00B608E6" w:rsidRPr="00B608E6" w:rsidRDefault="001B1E81" w:rsidP="002557DF">
      <w:pPr>
        <w:pStyle w:val="ListParagraph"/>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01.02</w:t>
      </w:r>
      <w:r>
        <w:rPr>
          <w:rFonts w:ascii="Arial" w:hAnsi="Arial" w:cs="Arial"/>
          <w:color w:val="000000" w:themeColor="text1"/>
          <w:sz w:val="24"/>
          <w:szCs w:val="24"/>
        </w:rPr>
        <w:tab/>
      </w:r>
      <w:r w:rsidR="00904F26" w:rsidRPr="00A604CA">
        <w:rPr>
          <w:rFonts w:ascii="Arial" w:hAnsi="Arial" w:cs="Arial"/>
          <w:color w:val="000000" w:themeColor="text1"/>
          <w:sz w:val="24"/>
          <w:szCs w:val="24"/>
        </w:rPr>
        <w:t xml:space="preserve">Texas State recognizes that research and scholarship by its faculty, staff, and students will result in </w:t>
      </w:r>
      <w:hyperlink r:id="rId12" w:anchor="scholarly" w:history="1">
        <w:r w:rsidR="00904F26" w:rsidRPr="00DF4A38">
          <w:rPr>
            <w:rStyle w:val="Hyperlink"/>
            <w:rFonts w:ascii="Arial" w:hAnsi="Arial" w:cs="Arial"/>
            <w:sz w:val="24"/>
            <w:szCs w:val="24"/>
          </w:rPr>
          <w:t>scholarly</w:t>
        </w:r>
      </w:hyperlink>
      <w:r w:rsidR="00904F26" w:rsidRPr="00A604CA">
        <w:rPr>
          <w:rFonts w:ascii="Arial" w:hAnsi="Arial" w:cs="Arial"/>
          <w:color w:val="000000" w:themeColor="text1"/>
          <w:sz w:val="24"/>
          <w:szCs w:val="24"/>
        </w:rPr>
        <w:t xml:space="preserve"> publications,</w:t>
      </w:r>
      <w:r w:rsidR="00904F26" w:rsidRPr="00A604CA">
        <w:rPr>
          <w:rFonts w:ascii="Arial" w:hAnsi="Arial" w:cs="Arial"/>
          <w:color w:val="0000FF"/>
          <w:sz w:val="24"/>
          <w:szCs w:val="24"/>
        </w:rPr>
        <w:t xml:space="preserve"> </w:t>
      </w:r>
      <w:hyperlink r:id="rId13" w:anchor="im" w:history="1">
        <w:r w:rsidR="00904F26" w:rsidRPr="00DF4A38">
          <w:rPr>
            <w:rStyle w:val="Hyperlink"/>
            <w:rFonts w:ascii="Arial" w:hAnsi="Arial" w:cs="Arial"/>
            <w:sz w:val="24"/>
            <w:szCs w:val="24"/>
          </w:rPr>
          <w:t>instructional materials</w:t>
        </w:r>
      </w:hyperlink>
      <w:r w:rsidR="00904F26" w:rsidRPr="00A604CA">
        <w:rPr>
          <w:rFonts w:ascii="Arial" w:hAnsi="Arial" w:cs="Arial"/>
          <w:color w:val="000000" w:themeColor="text1"/>
          <w:sz w:val="24"/>
          <w:szCs w:val="24"/>
        </w:rPr>
        <w:t xml:space="preserve">, and other </w:t>
      </w:r>
      <w:r w:rsidR="003E3F42" w:rsidRPr="00A604CA">
        <w:rPr>
          <w:rFonts w:ascii="Arial" w:hAnsi="Arial" w:cs="Arial"/>
          <w:color w:val="000000" w:themeColor="text1"/>
          <w:sz w:val="24"/>
          <w:szCs w:val="24"/>
        </w:rPr>
        <w:t>works</w:t>
      </w:r>
      <w:r w:rsidR="00904F26" w:rsidRPr="00A604CA">
        <w:rPr>
          <w:rFonts w:ascii="Arial" w:hAnsi="Arial" w:cs="Arial"/>
          <w:color w:val="000000" w:themeColor="text1"/>
          <w:sz w:val="24"/>
          <w:szCs w:val="24"/>
        </w:rPr>
        <w:t xml:space="preserve"> with potential societal benefit and market value. </w:t>
      </w:r>
      <w:r w:rsidR="00EF366B" w:rsidRPr="00A604CA">
        <w:rPr>
          <w:rFonts w:ascii="Arial" w:hAnsi="Arial" w:cs="Arial"/>
          <w:color w:val="000000" w:themeColor="text1"/>
          <w:sz w:val="24"/>
          <w:szCs w:val="24"/>
        </w:rPr>
        <w:t xml:space="preserve">Examples </w:t>
      </w:r>
      <w:r w:rsidR="00904F26" w:rsidRPr="00A604CA">
        <w:rPr>
          <w:rFonts w:ascii="Arial" w:hAnsi="Arial" w:cs="Arial"/>
          <w:color w:val="000000" w:themeColor="text1"/>
          <w:sz w:val="24"/>
          <w:szCs w:val="24"/>
        </w:rPr>
        <w:t>include</w:t>
      </w:r>
      <w:r w:rsidR="26D8D493" w:rsidRPr="00A604CA">
        <w:rPr>
          <w:rFonts w:ascii="Arial" w:hAnsi="Arial" w:cs="Arial"/>
          <w:color w:val="000000" w:themeColor="text1"/>
          <w:sz w:val="24"/>
          <w:szCs w:val="24"/>
        </w:rPr>
        <w:t>, but are not limited to,</w:t>
      </w:r>
      <w:r w:rsidR="0025122E" w:rsidRPr="00A604CA">
        <w:rPr>
          <w:rFonts w:ascii="Arial" w:hAnsi="Arial" w:cs="Arial"/>
          <w:color w:val="000000" w:themeColor="text1"/>
          <w:sz w:val="24"/>
          <w:szCs w:val="24"/>
        </w:rPr>
        <w:t xml:space="preserve"> </w:t>
      </w:r>
      <w:r w:rsidR="00904F26" w:rsidRPr="00A604CA">
        <w:rPr>
          <w:rFonts w:ascii="Arial" w:hAnsi="Arial" w:cs="Arial"/>
          <w:color w:val="000000" w:themeColor="text1"/>
          <w:sz w:val="24"/>
          <w:szCs w:val="24"/>
        </w:rPr>
        <w:t xml:space="preserve">manuscripts, textbooks, electronic media, syllabi, </w:t>
      </w:r>
      <w:r w:rsidR="003A0B90" w:rsidRPr="00A604CA">
        <w:rPr>
          <w:rFonts w:ascii="Arial" w:hAnsi="Arial" w:cs="Arial"/>
          <w:color w:val="000000" w:themeColor="text1"/>
          <w:sz w:val="24"/>
          <w:szCs w:val="24"/>
        </w:rPr>
        <w:t xml:space="preserve">recordings, </w:t>
      </w:r>
      <w:r w:rsidR="00904F26" w:rsidRPr="00A604CA">
        <w:rPr>
          <w:rFonts w:ascii="Arial" w:hAnsi="Arial" w:cs="Arial"/>
          <w:color w:val="000000" w:themeColor="text1"/>
          <w:sz w:val="24"/>
          <w:szCs w:val="24"/>
        </w:rPr>
        <w:t>tests, assignments, monographs, papers, models, scholarly articles, dissertations, these</w:t>
      </w:r>
      <w:r w:rsidR="00F617F7" w:rsidRPr="00A604CA">
        <w:rPr>
          <w:rFonts w:ascii="Arial" w:hAnsi="Arial" w:cs="Arial"/>
          <w:color w:val="000000" w:themeColor="text1"/>
          <w:sz w:val="24"/>
          <w:szCs w:val="24"/>
        </w:rPr>
        <w:t>s</w:t>
      </w:r>
      <w:r w:rsidR="00904F26" w:rsidRPr="00A604CA">
        <w:rPr>
          <w:rFonts w:ascii="Arial" w:hAnsi="Arial" w:cs="Arial"/>
          <w:color w:val="000000" w:themeColor="text1"/>
          <w:sz w:val="24"/>
          <w:szCs w:val="24"/>
        </w:rPr>
        <w:t xml:space="preserve">, graphical designs, musical compositions, </w:t>
      </w:r>
      <w:r w:rsidR="00EF366B" w:rsidRPr="00A604CA">
        <w:rPr>
          <w:rFonts w:ascii="Arial" w:hAnsi="Arial" w:cs="Arial"/>
          <w:color w:val="000000" w:themeColor="text1"/>
          <w:sz w:val="24"/>
          <w:szCs w:val="24"/>
        </w:rPr>
        <w:t xml:space="preserve">music recordings, </w:t>
      </w:r>
      <w:r w:rsidR="40890755" w:rsidRPr="00A604CA">
        <w:rPr>
          <w:rFonts w:ascii="Arial" w:hAnsi="Arial" w:cs="Arial"/>
          <w:color w:val="000000" w:themeColor="text1"/>
          <w:sz w:val="24"/>
          <w:szCs w:val="24"/>
        </w:rPr>
        <w:t xml:space="preserve">research posters and presentations, </w:t>
      </w:r>
      <w:r w:rsidR="00904F26" w:rsidRPr="00A604CA">
        <w:rPr>
          <w:rFonts w:ascii="Arial" w:hAnsi="Arial" w:cs="Arial"/>
          <w:color w:val="000000" w:themeColor="text1"/>
          <w:sz w:val="24"/>
          <w:szCs w:val="24"/>
        </w:rPr>
        <w:t>works of art, and other artistic and literary works.</w:t>
      </w:r>
      <w:r w:rsidR="00B37BD9" w:rsidRPr="00A604CA">
        <w:rPr>
          <w:rFonts w:ascii="Arial" w:hAnsi="Arial" w:cs="Arial"/>
          <w:color w:val="000000" w:themeColor="text1"/>
          <w:sz w:val="24"/>
          <w:szCs w:val="24"/>
        </w:rPr>
        <w:t xml:space="preserve"> </w:t>
      </w:r>
      <w:r w:rsidR="004613F0" w:rsidRPr="00A604CA">
        <w:rPr>
          <w:rFonts w:ascii="Arial" w:hAnsi="Arial" w:cs="Arial"/>
          <w:color w:val="000000" w:themeColor="text1"/>
          <w:sz w:val="24"/>
          <w:szCs w:val="24"/>
        </w:rPr>
        <w:t>This policy applies to all such works.</w:t>
      </w:r>
    </w:p>
    <w:p w14:paraId="4C2B56F1" w14:textId="77777777" w:rsidR="0041121C" w:rsidRDefault="0041121C" w:rsidP="0041121C">
      <w:pPr>
        <w:spacing w:after="0" w:line="240" w:lineRule="auto"/>
        <w:rPr>
          <w:rFonts w:ascii="Arial" w:hAnsi="Arial" w:cs="Arial"/>
          <w:color w:val="000000" w:themeColor="text1"/>
          <w:sz w:val="24"/>
          <w:szCs w:val="24"/>
        </w:rPr>
      </w:pPr>
    </w:p>
    <w:p w14:paraId="35B331CB" w14:textId="7AB31BD5" w:rsidR="00BA33A3" w:rsidRPr="001B1E81" w:rsidRDefault="001B1E81" w:rsidP="001B1E81">
      <w:pPr>
        <w:spacing w:after="0" w:line="240" w:lineRule="auto"/>
        <w:ind w:left="1440" w:hanging="720"/>
        <w:rPr>
          <w:rFonts w:ascii="Arial" w:hAnsi="Arial" w:cs="Arial"/>
          <w:color w:val="000000" w:themeColor="text1"/>
          <w:sz w:val="24"/>
          <w:szCs w:val="24"/>
        </w:rPr>
      </w:pPr>
      <w:r w:rsidRPr="001B1E81">
        <w:rPr>
          <w:rFonts w:ascii="Arial" w:hAnsi="Arial" w:cs="Arial"/>
          <w:color w:val="000000" w:themeColor="text1"/>
          <w:sz w:val="24"/>
          <w:szCs w:val="24"/>
        </w:rPr>
        <w:t>01.03</w:t>
      </w:r>
      <w:r>
        <w:rPr>
          <w:rFonts w:ascii="Arial" w:hAnsi="Arial" w:cs="Arial"/>
          <w:color w:val="000000" w:themeColor="text1"/>
          <w:sz w:val="24"/>
          <w:szCs w:val="24"/>
        </w:rPr>
        <w:tab/>
        <w:t>T</w:t>
      </w:r>
      <w:r w:rsidR="00904F26" w:rsidRPr="001B1E81">
        <w:rPr>
          <w:rFonts w:ascii="Arial" w:hAnsi="Arial" w:cs="Arial"/>
          <w:color w:val="000000" w:themeColor="text1"/>
          <w:sz w:val="24"/>
          <w:szCs w:val="24"/>
        </w:rPr>
        <w:t xml:space="preserve">his policy applies to all persons employed by Texas State, to all students of Texas State, and to anyone using Texas State </w:t>
      </w:r>
      <w:r w:rsidR="00F617F7" w:rsidRPr="001B1E81">
        <w:rPr>
          <w:rFonts w:ascii="Arial" w:hAnsi="Arial" w:cs="Arial"/>
          <w:color w:val="000000" w:themeColor="text1"/>
          <w:sz w:val="24"/>
          <w:szCs w:val="24"/>
        </w:rPr>
        <w:t xml:space="preserve">resources </w:t>
      </w:r>
      <w:r w:rsidR="00904F26" w:rsidRPr="001B1E81">
        <w:rPr>
          <w:rFonts w:ascii="Arial" w:hAnsi="Arial" w:cs="Arial"/>
          <w:color w:val="000000" w:themeColor="text1"/>
          <w:sz w:val="24"/>
          <w:szCs w:val="24"/>
        </w:rPr>
        <w:t xml:space="preserve">or under the </w:t>
      </w:r>
      <w:r w:rsidR="00705C2C" w:rsidRPr="001B1E81">
        <w:rPr>
          <w:rFonts w:ascii="Arial" w:hAnsi="Arial" w:cs="Arial"/>
          <w:color w:val="000000" w:themeColor="text1"/>
          <w:sz w:val="24"/>
          <w:szCs w:val="24"/>
        </w:rPr>
        <w:t>s</w:t>
      </w:r>
      <w:r w:rsidR="00904F26" w:rsidRPr="001B1E81">
        <w:rPr>
          <w:rFonts w:ascii="Arial" w:hAnsi="Arial" w:cs="Arial"/>
          <w:color w:val="000000" w:themeColor="text1"/>
          <w:sz w:val="24"/>
          <w:szCs w:val="24"/>
        </w:rPr>
        <w:t xml:space="preserve">upervision of Texas State personnel. </w:t>
      </w:r>
      <w:r w:rsidR="00B07AFD" w:rsidRPr="001B1E81">
        <w:rPr>
          <w:rFonts w:ascii="Arial" w:hAnsi="Arial" w:cs="Arial"/>
          <w:color w:val="000000" w:themeColor="text1"/>
          <w:sz w:val="24"/>
          <w:szCs w:val="24"/>
        </w:rPr>
        <w:t xml:space="preserve">All </w:t>
      </w:r>
      <w:r w:rsidR="00904F26" w:rsidRPr="001B1E81">
        <w:rPr>
          <w:rFonts w:ascii="Arial" w:hAnsi="Arial" w:cs="Arial"/>
          <w:color w:val="000000" w:themeColor="text1"/>
          <w:sz w:val="24"/>
          <w:szCs w:val="24"/>
        </w:rPr>
        <w:t xml:space="preserve">Texas State faculty, staff, and students </w:t>
      </w:r>
      <w:r w:rsidR="00B07AFD" w:rsidRPr="001B1E81">
        <w:rPr>
          <w:rFonts w:ascii="Arial" w:hAnsi="Arial" w:cs="Arial"/>
          <w:color w:val="000000" w:themeColor="text1"/>
          <w:sz w:val="24"/>
          <w:szCs w:val="24"/>
        </w:rPr>
        <w:t>are responsible for understanding and abiding by</w:t>
      </w:r>
      <w:r w:rsidR="00904F26" w:rsidRPr="001B1E81">
        <w:rPr>
          <w:rFonts w:ascii="Arial" w:hAnsi="Arial" w:cs="Arial"/>
          <w:color w:val="000000" w:themeColor="text1"/>
          <w:sz w:val="24"/>
          <w:szCs w:val="24"/>
        </w:rPr>
        <w:t xml:space="preserve"> the university’s policies related to copyright and all other forms of intellectual property</w:t>
      </w:r>
      <w:r w:rsidR="00B37BD9" w:rsidRPr="001B1E81">
        <w:rPr>
          <w:rFonts w:ascii="Arial" w:hAnsi="Arial" w:cs="Arial"/>
          <w:color w:val="000000" w:themeColor="text1"/>
          <w:sz w:val="24"/>
          <w:szCs w:val="24"/>
        </w:rPr>
        <w:t>.</w:t>
      </w:r>
      <w:r w:rsidR="00B07AFD" w:rsidRPr="001B1E81">
        <w:rPr>
          <w:rFonts w:ascii="Arial" w:hAnsi="Arial" w:cs="Arial"/>
          <w:color w:val="000000" w:themeColor="text1"/>
          <w:sz w:val="24"/>
          <w:szCs w:val="24"/>
        </w:rPr>
        <w:t xml:space="preserve"> </w:t>
      </w:r>
      <w:r w:rsidR="00DC3186" w:rsidRPr="001B1E81">
        <w:rPr>
          <w:rFonts w:ascii="Arial" w:hAnsi="Arial" w:cs="Arial"/>
          <w:color w:val="000000" w:themeColor="text1"/>
          <w:sz w:val="24"/>
          <w:szCs w:val="24"/>
        </w:rPr>
        <w:t>C</w:t>
      </w:r>
      <w:r w:rsidR="00B07AFD" w:rsidRPr="001B1E81">
        <w:rPr>
          <w:rFonts w:ascii="Arial" w:hAnsi="Arial" w:cs="Arial"/>
          <w:color w:val="000000" w:themeColor="text1"/>
          <w:sz w:val="24"/>
          <w:szCs w:val="24"/>
        </w:rPr>
        <w:t xml:space="preserve">onsult the </w:t>
      </w:r>
      <w:hyperlink r:id="rId14" w:history="1">
        <w:r w:rsidR="00B07AFD" w:rsidRPr="000E22AD">
          <w:rPr>
            <w:rStyle w:val="Hyperlink"/>
            <w:rFonts w:ascii="Arial" w:hAnsi="Arial" w:cs="Arial"/>
            <w:sz w:val="24"/>
            <w:szCs w:val="24"/>
          </w:rPr>
          <w:t xml:space="preserve">Copyright </w:t>
        </w:r>
        <w:r w:rsidR="009678B2" w:rsidRPr="000E22AD">
          <w:rPr>
            <w:rStyle w:val="Hyperlink"/>
            <w:rFonts w:ascii="Arial" w:hAnsi="Arial" w:cs="Arial"/>
            <w:sz w:val="24"/>
            <w:szCs w:val="24"/>
          </w:rPr>
          <w:t>Research Guide</w:t>
        </w:r>
      </w:hyperlink>
      <w:r w:rsidR="00B07AFD" w:rsidRPr="001B1E81">
        <w:rPr>
          <w:rFonts w:ascii="Arial" w:hAnsi="Arial" w:cs="Arial"/>
          <w:color w:val="0070C0"/>
          <w:sz w:val="24"/>
          <w:szCs w:val="24"/>
        </w:rPr>
        <w:t xml:space="preserve"> </w:t>
      </w:r>
      <w:r w:rsidR="00B07AFD" w:rsidRPr="001B1E81">
        <w:rPr>
          <w:rFonts w:ascii="Arial" w:hAnsi="Arial" w:cs="Arial"/>
          <w:color w:val="000000" w:themeColor="text1"/>
          <w:sz w:val="24"/>
          <w:szCs w:val="24"/>
        </w:rPr>
        <w:t xml:space="preserve">or contact the </w:t>
      </w:r>
      <w:hyperlink r:id="rId15" w:history="1">
        <w:r w:rsidR="00FA276A" w:rsidRPr="001B1E81">
          <w:rPr>
            <w:rStyle w:val="Hyperlink"/>
            <w:rFonts w:ascii="Arial" w:hAnsi="Arial" w:cs="Arial"/>
            <w:sz w:val="24"/>
            <w:szCs w:val="24"/>
          </w:rPr>
          <w:t>University C</w:t>
        </w:r>
        <w:r w:rsidR="00C02D1E" w:rsidRPr="001B1E81">
          <w:rPr>
            <w:rStyle w:val="Hyperlink"/>
            <w:rFonts w:ascii="Arial" w:hAnsi="Arial" w:cs="Arial"/>
            <w:sz w:val="24"/>
            <w:szCs w:val="24"/>
          </w:rPr>
          <w:t>opyright Office</w:t>
        </w:r>
      </w:hyperlink>
      <w:r w:rsidR="00B77851" w:rsidRPr="001B1E81">
        <w:rPr>
          <w:rFonts w:ascii="Arial" w:hAnsi="Arial" w:cs="Arial"/>
          <w:color w:val="000000" w:themeColor="text1"/>
          <w:sz w:val="24"/>
          <w:szCs w:val="24"/>
        </w:rPr>
        <w:t xml:space="preserve"> w</w:t>
      </w:r>
      <w:r w:rsidR="00DC3186" w:rsidRPr="001B1E81">
        <w:rPr>
          <w:rFonts w:ascii="Arial" w:hAnsi="Arial" w:cs="Arial"/>
          <w:color w:val="000000" w:themeColor="text1"/>
          <w:sz w:val="24"/>
          <w:szCs w:val="24"/>
        </w:rPr>
        <w:t>ith copyright questions</w:t>
      </w:r>
      <w:r w:rsidR="00C02D1E" w:rsidRPr="001B1E81">
        <w:rPr>
          <w:rFonts w:ascii="Arial" w:hAnsi="Arial" w:cs="Arial"/>
          <w:color w:val="000000" w:themeColor="text1"/>
          <w:sz w:val="24"/>
          <w:szCs w:val="24"/>
        </w:rPr>
        <w:t>.</w:t>
      </w:r>
    </w:p>
    <w:p w14:paraId="368A1535" w14:textId="77777777" w:rsidR="00846B07" w:rsidRPr="00846B07" w:rsidRDefault="00846B07" w:rsidP="00846B07">
      <w:pPr>
        <w:spacing w:after="0" w:line="240" w:lineRule="auto"/>
        <w:ind w:left="1440" w:hanging="720"/>
        <w:rPr>
          <w:rFonts w:ascii="Arial" w:hAnsi="Arial" w:cs="Arial"/>
          <w:color w:val="000000" w:themeColor="text1"/>
          <w:sz w:val="24"/>
          <w:szCs w:val="24"/>
        </w:rPr>
      </w:pPr>
    </w:p>
    <w:p w14:paraId="6A5C71A3" w14:textId="5410DB00" w:rsidR="000D449F" w:rsidRPr="00AF578C" w:rsidRDefault="00436984" w:rsidP="00846B07">
      <w:pPr>
        <w:spacing w:after="0" w:line="240" w:lineRule="auto"/>
        <w:ind w:left="1440" w:hanging="720"/>
        <w:rPr>
          <w:rFonts w:ascii="Arial" w:hAnsi="Arial" w:cs="Arial"/>
          <w:sz w:val="24"/>
          <w:szCs w:val="24"/>
        </w:rPr>
      </w:pPr>
      <w:r w:rsidRPr="001F3D8F">
        <w:rPr>
          <w:rFonts w:ascii="Arial" w:hAnsi="Arial" w:cs="Arial"/>
          <w:color w:val="000000" w:themeColor="text1"/>
          <w:sz w:val="24"/>
          <w:szCs w:val="24"/>
        </w:rPr>
        <w:lastRenderedPageBreak/>
        <w:t>0</w:t>
      </w:r>
      <w:r w:rsidR="00A604CA">
        <w:rPr>
          <w:rFonts w:ascii="Arial" w:hAnsi="Arial" w:cs="Arial"/>
          <w:color w:val="000000" w:themeColor="text1"/>
          <w:sz w:val="24"/>
          <w:szCs w:val="24"/>
        </w:rPr>
        <w:t>1</w:t>
      </w:r>
      <w:r w:rsidRPr="001F3D8F">
        <w:rPr>
          <w:rFonts w:ascii="Arial" w:hAnsi="Arial" w:cs="Arial"/>
          <w:color w:val="000000" w:themeColor="text1"/>
          <w:sz w:val="24"/>
          <w:szCs w:val="24"/>
        </w:rPr>
        <w:t>.04</w:t>
      </w:r>
      <w:r w:rsidR="4E4795AA" w:rsidRPr="001F3D8F">
        <w:rPr>
          <w:rFonts w:ascii="Arial" w:hAnsi="Arial" w:cs="Arial"/>
          <w:color w:val="000000" w:themeColor="text1"/>
          <w:sz w:val="24"/>
          <w:szCs w:val="24"/>
        </w:rPr>
        <w:t xml:space="preserve"> </w:t>
      </w:r>
      <w:r w:rsidRPr="00263822">
        <w:rPr>
          <w:rFonts w:ascii="Arial" w:hAnsi="Arial" w:cs="Arial"/>
          <w:color w:val="000000" w:themeColor="text1"/>
          <w:sz w:val="24"/>
          <w:szCs w:val="24"/>
        </w:rPr>
        <w:tab/>
      </w:r>
      <w:r w:rsidR="00A82E97" w:rsidRPr="00026804">
        <w:rPr>
          <w:rFonts w:ascii="Arial" w:hAnsi="Arial" w:cs="Arial"/>
          <w:color w:val="000000" w:themeColor="text1"/>
          <w:sz w:val="24"/>
          <w:szCs w:val="24"/>
        </w:rPr>
        <w:t>Other forms of Intellectual Property</w:t>
      </w:r>
      <w:r w:rsidR="00220EEA">
        <w:rPr>
          <w:rFonts w:ascii="Arial" w:hAnsi="Arial" w:cs="Arial"/>
          <w:color w:val="000000" w:themeColor="text1"/>
          <w:sz w:val="24"/>
          <w:szCs w:val="24"/>
        </w:rPr>
        <w:t xml:space="preserve"> – Except </w:t>
      </w:r>
      <w:r w:rsidR="00106EA0" w:rsidRPr="00263822">
        <w:rPr>
          <w:rFonts w:ascii="Arial" w:hAnsi="Arial" w:cs="Arial"/>
          <w:color w:val="000000" w:themeColor="text1"/>
          <w:sz w:val="24"/>
          <w:szCs w:val="24"/>
        </w:rPr>
        <w:t xml:space="preserve">where otherwise specified herein, the </w:t>
      </w:r>
      <w:hyperlink r:id="rId16" w:anchor="ownership" w:history="1">
        <w:r w:rsidR="00106EA0" w:rsidRPr="00DF4A38">
          <w:rPr>
            <w:rStyle w:val="Hyperlink"/>
            <w:rFonts w:ascii="Arial" w:hAnsi="Arial" w:cs="Arial"/>
            <w:sz w:val="24"/>
            <w:szCs w:val="24"/>
          </w:rPr>
          <w:t>ownership</w:t>
        </w:r>
      </w:hyperlink>
      <w:r w:rsidR="00106EA0" w:rsidRPr="00263822">
        <w:rPr>
          <w:rFonts w:ascii="Arial" w:hAnsi="Arial" w:cs="Arial"/>
          <w:color w:val="000000" w:themeColor="text1"/>
          <w:sz w:val="24"/>
          <w:szCs w:val="24"/>
        </w:rPr>
        <w:t xml:space="preserve"> and usage related to inventions, discoveries, and patents are more fully addressed in </w:t>
      </w:r>
      <w:hyperlink r:id="rId17" w:history="1">
        <w:r w:rsidR="00106EA0" w:rsidRPr="00220EEA">
          <w:rPr>
            <w:rStyle w:val="Hyperlink"/>
            <w:rFonts w:ascii="Arial" w:hAnsi="Arial" w:cs="Arial"/>
            <w:sz w:val="24"/>
            <w:szCs w:val="24"/>
          </w:rPr>
          <w:t xml:space="preserve">Chapter III, Section 12, of </w:t>
        </w:r>
        <w:r w:rsidR="00B57C5A" w:rsidRPr="00220EEA">
          <w:rPr>
            <w:rStyle w:val="Hyperlink"/>
            <w:rFonts w:ascii="Arial" w:hAnsi="Arial" w:cs="Arial"/>
            <w:sz w:val="24"/>
            <w:szCs w:val="24"/>
          </w:rPr>
          <w:t>T</w:t>
        </w:r>
        <w:r w:rsidR="00106EA0" w:rsidRPr="00220EEA">
          <w:rPr>
            <w:rStyle w:val="Hyperlink"/>
            <w:rFonts w:ascii="Arial" w:hAnsi="Arial" w:cs="Arial"/>
            <w:sz w:val="24"/>
            <w:szCs w:val="24"/>
          </w:rPr>
          <w:t>he Texas State University System</w:t>
        </w:r>
        <w:r w:rsidR="00B57C5A" w:rsidRPr="00220EEA">
          <w:rPr>
            <w:rStyle w:val="Hyperlink"/>
            <w:rFonts w:ascii="Arial" w:hAnsi="Arial" w:cs="Arial"/>
            <w:sz w:val="24"/>
            <w:szCs w:val="24"/>
          </w:rPr>
          <w:t xml:space="preserve"> (TSUS) Rules and Regulations</w:t>
        </w:r>
      </w:hyperlink>
      <w:r w:rsidR="00106EA0" w:rsidRPr="00263822">
        <w:rPr>
          <w:rFonts w:ascii="Arial" w:hAnsi="Arial" w:cs="Arial"/>
          <w:color w:val="000000" w:themeColor="text1"/>
          <w:sz w:val="24"/>
          <w:szCs w:val="24"/>
        </w:rPr>
        <w:t xml:space="preserve">, and in </w:t>
      </w:r>
      <w:hyperlink r:id="rId18" w:history="1">
        <w:r w:rsidR="00106EA0" w:rsidRPr="00AF578C">
          <w:rPr>
            <w:rStyle w:val="Hyperlink"/>
            <w:rFonts w:ascii="Arial" w:hAnsi="Arial" w:cs="Arial"/>
            <w:sz w:val="24"/>
            <w:szCs w:val="24"/>
          </w:rPr>
          <w:t>UPPS No. 01.04.26</w:t>
        </w:r>
      </w:hyperlink>
      <w:r w:rsidR="00106EA0" w:rsidRPr="00AF578C">
        <w:rPr>
          <w:rFonts w:ascii="Arial" w:hAnsi="Arial" w:cs="Arial"/>
          <w:sz w:val="24"/>
          <w:szCs w:val="24"/>
        </w:rPr>
        <w:t>, Intellectual Property: Inventions, Discoveries and Patents</w:t>
      </w:r>
      <w:r w:rsidR="00220EEA" w:rsidRPr="00AF578C">
        <w:rPr>
          <w:rStyle w:val="Hyperlink"/>
          <w:rFonts w:ascii="Arial" w:hAnsi="Arial" w:cs="Arial"/>
          <w:color w:val="auto"/>
          <w:sz w:val="24"/>
          <w:szCs w:val="24"/>
          <w:u w:val="none"/>
        </w:rPr>
        <w:t xml:space="preserve"> (IDP)</w:t>
      </w:r>
      <w:r w:rsidR="00106EA0" w:rsidRPr="00AF578C">
        <w:rPr>
          <w:rFonts w:ascii="Arial" w:hAnsi="Arial" w:cs="Arial"/>
          <w:sz w:val="24"/>
          <w:szCs w:val="24"/>
        </w:rPr>
        <w:t xml:space="preserve">. </w:t>
      </w:r>
      <w:r w:rsidR="0040047E" w:rsidRPr="00263822">
        <w:rPr>
          <w:rFonts w:ascii="Arial" w:hAnsi="Arial" w:cs="Arial"/>
          <w:color w:val="000000" w:themeColor="text1"/>
          <w:sz w:val="24"/>
          <w:szCs w:val="24"/>
        </w:rPr>
        <w:t xml:space="preserve">The </w:t>
      </w:r>
      <w:r w:rsidR="0040047E" w:rsidRPr="00632FF1">
        <w:rPr>
          <w:rFonts w:ascii="Arial" w:hAnsi="Arial" w:cs="Arial"/>
          <w:sz w:val="24"/>
          <w:szCs w:val="24"/>
        </w:rPr>
        <w:t>o</w:t>
      </w:r>
      <w:r w:rsidR="00106EA0" w:rsidRPr="00632FF1">
        <w:rPr>
          <w:rFonts w:ascii="Arial" w:hAnsi="Arial" w:cs="Arial"/>
          <w:sz w:val="24"/>
          <w:szCs w:val="24"/>
        </w:rPr>
        <w:t>wnership</w:t>
      </w:r>
      <w:r w:rsidR="00AF6679" w:rsidRPr="00263822">
        <w:rPr>
          <w:rFonts w:ascii="Arial" w:hAnsi="Arial" w:cs="Arial"/>
          <w:color w:val="000000" w:themeColor="text1"/>
          <w:sz w:val="24"/>
          <w:szCs w:val="24"/>
        </w:rPr>
        <w:t xml:space="preserve"> </w:t>
      </w:r>
      <w:r w:rsidR="00106EA0" w:rsidRPr="00263822">
        <w:rPr>
          <w:rFonts w:ascii="Arial" w:hAnsi="Arial" w:cs="Arial"/>
          <w:color w:val="000000" w:themeColor="text1"/>
          <w:sz w:val="24"/>
          <w:szCs w:val="24"/>
        </w:rPr>
        <w:t>and usage of university</w:t>
      </w:r>
      <w:r w:rsidR="00106EA0" w:rsidRPr="00263822">
        <w:rPr>
          <w:rFonts w:ascii="Arial" w:hAnsi="Arial" w:cs="Arial"/>
          <w:color w:val="0000FF"/>
          <w:sz w:val="24"/>
          <w:szCs w:val="24"/>
        </w:rPr>
        <w:t xml:space="preserve"> </w:t>
      </w:r>
      <w:hyperlink r:id="rId19" w:anchor="tm" w:history="1">
        <w:r w:rsidR="00106EA0" w:rsidRPr="00DF4A38">
          <w:rPr>
            <w:rStyle w:val="Hyperlink"/>
            <w:rFonts w:ascii="Arial" w:hAnsi="Arial" w:cs="Arial"/>
            <w:sz w:val="24"/>
            <w:szCs w:val="24"/>
          </w:rPr>
          <w:t>trademarks</w:t>
        </w:r>
      </w:hyperlink>
      <w:r w:rsidR="00754131" w:rsidRPr="00263822">
        <w:rPr>
          <w:rFonts w:ascii="Arial" w:hAnsi="Arial" w:cs="Arial"/>
          <w:color w:val="0000FF"/>
          <w:sz w:val="24"/>
          <w:szCs w:val="24"/>
        </w:rPr>
        <w:t xml:space="preserve"> </w:t>
      </w:r>
      <w:r w:rsidR="00106EA0" w:rsidRPr="00263822">
        <w:rPr>
          <w:rFonts w:ascii="Arial" w:hAnsi="Arial" w:cs="Arial"/>
          <w:color w:val="000000" w:themeColor="text1"/>
          <w:sz w:val="24"/>
          <w:szCs w:val="24"/>
        </w:rPr>
        <w:t>and service marks are more fully addressed in</w:t>
      </w:r>
      <w:r w:rsidR="00106EA0" w:rsidRPr="00AF578C">
        <w:rPr>
          <w:rFonts w:ascii="Arial" w:hAnsi="Arial" w:cs="Arial"/>
          <w:sz w:val="24"/>
          <w:szCs w:val="24"/>
        </w:rPr>
        <w:t xml:space="preserve"> </w:t>
      </w:r>
      <w:hyperlink r:id="rId20" w:history="1">
        <w:r w:rsidR="00106EA0" w:rsidRPr="00AF578C">
          <w:rPr>
            <w:rStyle w:val="Hyperlink"/>
            <w:rFonts w:ascii="Arial" w:hAnsi="Arial" w:cs="Arial"/>
            <w:sz w:val="24"/>
            <w:szCs w:val="24"/>
          </w:rPr>
          <w:t>UPPS</w:t>
        </w:r>
        <w:r w:rsidR="00767802" w:rsidRPr="00AF578C">
          <w:rPr>
            <w:rStyle w:val="Hyperlink"/>
            <w:rFonts w:ascii="Arial" w:hAnsi="Arial" w:cs="Arial"/>
            <w:sz w:val="24"/>
            <w:szCs w:val="24"/>
          </w:rPr>
          <w:t xml:space="preserve"> No.</w:t>
        </w:r>
        <w:r w:rsidR="00106EA0" w:rsidRPr="00AF578C">
          <w:rPr>
            <w:rStyle w:val="Hyperlink"/>
            <w:rFonts w:ascii="Arial" w:hAnsi="Arial" w:cs="Arial"/>
            <w:sz w:val="24"/>
            <w:szCs w:val="24"/>
          </w:rPr>
          <w:t xml:space="preserve"> 01.04.10</w:t>
        </w:r>
      </w:hyperlink>
      <w:r w:rsidR="00106EA0" w:rsidRPr="00AF578C">
        <w:rPr>
          <w:rFonts w:ascii="Arial" w:hAnsi="Arial" w:cs="Arial"/>
          <w:sz w:val="24"/>
          <w:szCs w:val="24"/>
        </w:rPr>
        <w:t xml:space="preserve">, Registration, Control, and Marketing </w:t>
      </w:r>
      <w:r w:rsidR="00767802" w:rsidRPr="00AF578C">
        <w:rPr>
          <w:rFonts w:ascii="Arial" w:hAnsi="Arial" w:cs="Arial"/>
          <w:sz w:val="24"/>
          <w:szCs w:val="24"/>
        </w:rPr>
        <w:t xml:space="preserve">of </w:t>
      </w:r>
      <w:r w:rsidR="00106EA0" w:rsidRPr="00AF578C">
        <w:rPr>
          <w:rFonts w:ascii="Arial" w:hAnsi="Arial" w:cs="Arial"/>
          <w:sz w:val="24"/>
          <w:szCs w:val="24"/>
        </w:rPr>
        <w:t>University Symbols</w:t>
      </w:r>
      <w:r w:rsidR="0040047E" w:rsidRPr="00AF578C">
        <w:rPr>
          <w:rFonts w:ascii="Arial" w:hAnsi="Arial" w:cs="Arial"/>
          <w:sz w:val="24"/>
          <w:szCs w:val="24"/>
        </w:rPr>
        <w:t>.</w:t>
      </w:r>
    </w:p>
    <w:p w14:paraId="52072E3E" w14:textId="77777777" w:rsidR="00325FC9" w:rsidRDefault="00325FC9" w:rsidP="00846B07">
      <w:pPr>
        <w:tabs>
          <w:tab w:val="left" w:pos="900"/>
        </w:tabs>
        <w:spacing w:after="0" w:line="240" w:lineRule="auto"/>
        <w:ind w:left="720" w:hanging="720"/>
        <w:rPr>
          <w:rFonts w:ascii="Arial" w:eastAsia="Times" w:hAnsi="Arial" w:cs="Arial"/>
          <w:b/>
          <w:sz w:val="24"/>
          <w:szCs w:val="24"/>
        </w:rPr>
      </w:pPr>
    </w:p>
    <w:p w14:paraId="63263923" w14:textId="2EB68E63" w:rsidR="00A604CA" w:rsidRPr="008043D4" w:rsidRDefault="00A604CA" w:rsidP="00A604CA">
      <w:pPr>
        <w:spacing w:after="0" w:line="240" w:lineRule="auto"/>
        <w:ind w:left="720" w:hanging="713"/>
        <w:rPr>
          <w:rFonts w:ascii="Arial" w:hAnsi="Arial" w:cs="Arial"/>
          <w:b/>
          <w:bCs/>
          <w:sz w:val="24"/>
          <w:szCs w:val="24"/>
        </w:rPr>
      </w:pPr>
      <w:r>
        <w:rPr>
          <w:rFonts w:ascii="Arial" w:hAnsi="Arial" w:cs="Arial"/>
          <w:b/>
          <w:bCs/>
          <w:sz w:val="24"/>
          <w:szCs w:val="24"/>
        </w:rPr>
        <w:t>02.</w:t>
      </w:r>
      <w:r>
        <w:rPr>
          <w:rFonts w:ascii="Arial" w:hAnsi="Arial" w:cs="Arial"/>
          <w:b/>
          <w:bCs/>
          <w:sz w:val="24"/>
          <w:szCs w:val="24"/>
        </w:rPr>
        <w:tab/>
      </w:r>
      <w:r w:rsidRPr="008043D4">
        <w:rPr>
          <w:rFonts w:ascii="Arial" w:hAnsi="Arial" w:cs="Arial"/>
          <w:b/>
          <w:bCs/>
          <w:sz w:val="24"/>
          <w:szCs w:val="24"/>
        </w:rPr>
        <w:t>DEFINITIONS</w:t>
      </w:r>
    </w:p>
    <w:p w14:paraId="4C6ACE27" w14:textId="77777777" w:rsidR="00A604CA" w:rsidRPr="008043D4" w:rsidRDefault="00A604CA" w:rsidP="00A604CA">
      <w:pPr>
        <w:pStyle w:val="ListParagraph"/>
        <w:spacing w:after="0" w:line="240" w:lineRule="auto"/>
        <w:ind w:left="1440" w:hanging="720"/>
        <w:rPr>
          <w:rFonts w:ascii="Arial" w:hAnsi="Arial" w:cs="Arial"/>
          <w:sz w:val="24"/>
          <w:szCs w:val="24"/>
        </w:rPr>
      </w:pPr>
    </w:p>
    <w:p w14:paraId="38739139" w14:textId="12E6A0CC" w:rsidR="00A604CA" w:rsidRPr="00263822" w:rsidRDefault="00A604CA" w:rsidP="00A604CA">
      <w:pPr>
        <w:pStyle w:val="ListParagraph"/>
        <w:spacing w:after="0" w:line="240" w:lineRule="auto"/>
        <w:ind w:left="1440" w:hanging="720"/>
        <w:rPr>
          <w:rFonts w:ascii="Arial" w:hAnsi="Arial" w:cs="Arial"/>
          <w:color w:val="000000" w:themeColor="text1"/>
          <w:sz w:val="24"/>
          <w:szCs w:val="24"/>
        </w:rPr>
      </w:pPr>
      <w:r w:rsidRPr="008043D4">
        <w:rPr>
          <w:rFonts w:ascii="Arial" w:hAnsi="Arial" w:cs="Arial"/>
          <w:sz w:val="24"/>
          <w:szCs w:val="24"/>
        </w:rPr>
        <w:t>0</w:t>
      </w:r>
      <w:r>
        <w:rPr>
          <w:rFonts w:ascii="Arial" w:hAnsi="Arial" w:cs="Arial"/>
          <w:sz w:val="24"/>
          <w:szCs w:val="24"/>
        </w:rPr>
        <w:t>2</w:t>
      </w:r>
      <w:r w:rsidRPr="008043D4">
        <w:rPr>
          <w:rFonts w:ascii="Arial" w:hAnsi="Arial" w:cs="Arial"/>
          <w:sz w:val="24"/>
          <w:szCs w:val="24"/>
        </w:rPr>
        <w:t>.01</w:t>
      </w:r>
      <w:r>
        <w:rPr>
          <w:rFonts w:ascii="Arial" w:hAnsi="Arial" w:cs="Arial"/>
          <w:sz w:val="24"/>
          <w:szCs w:val="24"/>
        </w:rPr>
        <w:tab/>
      </w:r>
      <w:r w:rsidRPr="008043D4">
        <w:rPr>
          <w:rFonts w:ascii="Arial" w:hAnsi="Arial" w:cs="Arial"/>
          <w:sz w:val="24"/>
          <w:szCs w:val="24"/>
        </w:rPr>
        <w:t xml:space="preserve">In this policy, words or phrases requiring definitions are hyperlinked to a web-based </w:t>
      </w:r>
      <w:hyperlink r:id="rId21" w:history="1">
        <w:r w:rsidRPr="008043D4">
          <w:rPr>
            <w:rFonts w:ascii="Arial" w:hAnsi="Arial" w:cs="Arial"/>
            <w:sz w:val="24"/>
            <w:szCs w:val="24"/>
          </w:rPr>
          <w:t>glossary</w:t>
        </w:r>
      </w:hyperlink>
      <w:r w:rsidRPr="008043D4">
        <w:rPr>
          <w:rFonts w:ascii="Arial" w:hAnsi="Arial" w:cs="Arial"/>
          <w:sz w:val="24"/>
          <w:szCs w:val="24"/>
        </w:rPr>
        <w:t xml:space="preserve">. By clicking on the hyperlinked word or phrase, the definition will appear in a separate browser window. </w:t>
      </w:r>
      <w:r>
        <w:rPr>
          <w:rFonts w:ascii="Arial" w:hAnsi="Arial" w:cs="Arial"/>
          <w:color w:val="000000" w:themeColor="text1"/>
          <w:sz w:val="24"/>
          <w:szCs w:val="24"/>
        </w:rPr>
        <w:t xml:space="preserve">Definitions in the glossary should be treated as authoritative. </w:t>
      </w:r>
    </w:p>
    <w:p w14:paraId="2CDC874C" w14:textId="77777777" w:rsidR="00836374" w:rsidRDefault="00836374" w:rsidP="00846B07">
      <w:pPr>
        <w:tabs>
          <w:tab w:val="left" w:pos="900"/>
        </w:tabs>
        <w:spacing w:after="0" w:line="240" w:lineRule="auto"/>
        <w:ind w:left="720" w:hanging="720"/>
        <w:rPr>
          <w:rFonts w:ascii="Arial" w:eastAsia="Times" w:hAnsi="Arial" w:cs="Arial"/>
          <w:b/>
          <w:sz w:val="24"/>
          <w:szCs w:val="24"/>
        </w:rPr>
      </w:pPr>
    </w:p>
    <w:p w14:paraId="0670F23A" w14:textId="4DFF8ADC" w:rsidR="00436984" w:rsidRPr="00263822" w:rsidRDefault="00436984" w:rsidP="00846B07">
      <w:pPr>
        <w:tabs>
          <w:tab w:val="left" w:pos="900"/>
        </w:tabs>
        <w:spacing w:after="0" w:line="240" w:lineRule="auto"/>
        <w:ind w:left="720" w:hanging="720"/>
        <w:rPr>
          <w:rFonts w:ascii="Arial" w:eastAsia="Times" w:hAnsi="Arial" w:cs="Arial"/>
          <w:b/>
          <w:sz w:val="24"/>
          <w:szCs w:val="24"/>
        </w:rPr>
      </w:pPr>
      <w:r w:rsidRPr="00263822">
        <w:rPr>
          <w:rFonts w:ascii="Arial" w:eastAsia="Times" w:hAnsi="Arial" w:cs="Arial"/>
          <w:b/>
          <w:sz w:val="24"/>
          <w:szCs w:val="24"/>
        </w:rPr>
        <w:t>0</w:t>
      </w:r>
      <w:r w:rsidR="005166AE">
        <w:rPr>
          <w:rFonts w:ascii="Arial" w:eastAsia="Times" w:hAnsi="Arial" w:cs="Arial"/>
          <w:b/>
          <w:sz w:val="24"/>
          <w:szCs w:val="24"/>
        </w:rPr>
        <w:t>3</w:t>
      </w:r>
      <w:r w:rsidRPr="00263822">
        <w:rPr>
          <w:rFonts w:ascii="Arial" w:eastAsia="Times" w:hAnsi="Arial" w:cs="Arial"/>
          <w:b/>
          <w:sz w:val="24"/>
          <w:szCs w:val="24"/>
        </w:rPr>
        <w:t>.</w:t>
      </w:r>
      <w:r w:rsidRPr="00263822">
        <w:rPr>
          <w:rFonts w:ascii="Arial" w:eastAsia="Times" w:hAnsi="Arial" w:cs="Arial"/>
          <w:b/>
          <w:sz w:val="24"/>
          <w:szCs w:val="24"/>
        </w:rPr>
        <w:tab/>
        <w:t>OWNERSHIP AND ROYALTIES</w:t>
      </w:r>
    </w:p>
    <w:p w14:paraId="3609470E" w14:textId="77777777" w:rsidR="00436984" w:rsidRPr="00263822" w:rsidRDefault="00436984" w:rsidP="00846B07">
      <w:pPr>
        <w:tabs>
          <w:tab w:val="left" w:pos="720"/>
          <w:tab w:val="left" w:pos="900"/>
        </w:tabs>
        <w:spacing w:after="0" w:line="240" w:lineRule="auto"/>
        <w:ind w:left="720" w:hanging="720"/>
        <w:rPr>
          <w:rFonts w:ascii="Arial" w:eastAsia="Times" w:hAnsi="Arial" w:cs="Arial"/>
          <w:sz w:val="24"/>
          <w:szCs w:val="24"/>
        </w:rPr>
      </w:pPr>
    </w:p>
    <w:p w14:paraId="51440FAC" w14:textId="00718D8A" w:rsidR="00F10751" w:rsidRDefault="00436984" w:rsidP="002557DF">
      <w:pPr>
        <w:spacing w:after="0" w:line="240" w:lineRule="auto"/>
        <w:ind w:left="1440" w:hanging="720"/>
        <w:rPr>
          <w:rFonts w:ascii="Arial" w:hAnsi="Arial" w:cs="Arial"/>
          <w:color w:val="000000" w:themeColor="text1"/>
          <w:sz w:val="24"/>
          <w:szCs w:val="24"/>
        </w:rPr>
      </w:pPr>
      <w:r w:rsidRPr="00263822">
        <w:rPr>
          <w:rFonts w:ascii="Arial" w:eastAsia="Times" w:hAnsi="Arial" w:cs="Arial"/>
          <w:sz w:val="24"/>
          <w:szCs w:val="24"/>
        </w:rPr>
        <w:t>0</w:t>
      </w:r>
      <w:r w:rsidR="005166AE">
        <w:rPr>
          <w:rFonts w:ascii="Arial" w:eastAsia="Times" w:hAnsi="Arial" w:cs="Arial"/>
          <w:sz w:val="24"/>
          <w:szCs w:val="24"/>
        </w:rPr>
        <w:t>3</w:t>
      </w:r>
      <w:r w:rsidRPr="00263822">
        <w:rPr>
          <w:rFonts w:ascii="Arial" w:eastAsia="Times" w:hAnsi="Arial" w:cs="Arial"/>
          <w:sz w:val="24"/>
          <w:szCs w:val="24"/>
        </w:rPr>
        <w:t>.01</w:t>
      </w:r>
      <w:r w:rsidRPr="00263822">
        <w:rPr>
          <w:rFonts w:ascii="Arial" w:eastAsia="Times" w:hAnsi="Arial" w:cs="Arial"/>
          <w:sz w:val="24"/>
          <w:szCs w:val="24"/>
        </w:rPr>
        <w:tab/>
      </w:r>
      <w:r w:rsidRPr="00263822">
        <w:rPr>
          <w:rFonts w:ascii="Arial" w:hAnsi="Arial" w:cs="Arial"/>
          <w:color w:val="000000" w:themeColor="text1"/>
          <w:sz w:val="24"/>
          <w:szCs w:val="24"/>
        </w:rPr>
        <w:t>Texas State’s copyright ownership policies are derived primarily from the</w:t>
      </w:r>
      <w:r w:rsidR="00767802">
        <w:rPr>
          <w:rFonts w:ascii="Arial" w:hAnsi="Arial" w:cs="Arial"/>
          <w:color w:val="000000" w:themeColor="text1"/>
          <w:sz w:val="24"/>
          <w:szCs w:val="24"/>
        </w:rPr>
        <w:t xml:space="preserve"> </w:t>
      </w:r>
      <w:hyperlink r:id="rId22" w:history="1">
        <w:r w:rsidRPr="00C0568C">
          <w:rPr>
            <w:rStyle w:val="Hyperlink"/>
            <w:rFonts w:ascii="Arial" w:hAnsi="Arial" w:cs="Arial"/>
            <w:sz w:val="24"/>
            <w:szCs w:val="24"/>
          </w:rPr>
          <w:t>TSUS Copyright Policy</w:t>
        </w:r>
      </w:hyperlink>
      <w:r w:rsidRPr="00263822">
        <w:rPr>
          <w:rFonts w:ascii="Arial" w:hAnsi="Arial" w:cs="Arial"/>
          <w:color w:val="000000" w:themeColor="text1"/>
          <w:sz w:val="24"/>
          <w:szCs w:val="24"/>
        </w:rPr>
        <w:t xml:space="preserve">, more specifically </w:t>
      </w:r>
      <w:hyperlink r:id="rId23" w:history="1">
        <w:r w:rsidRPr="00AF578C">
          <w:rPr>
            <w:rStyle w:val="Hyperlink"/>
            <w:rFonts w:ascii="Arial" w:hAnsi="Arial" w:cs="Arial"/>
            <w:sz w:val="24"/>
            <w:szCs w:val="24"/>
          </w:rPr>
          <w:t xml:space="preserve">Chapter III, Section 11, of </w:t>
        </w:r>
        <w:r w:rsidR="00C0568C" w:rsidRPr="00AF578C">
          <w:rPr>
            <w:rStyle w:val="Hyperlink"/>
            <w:rFonts w:ascii="Arial" w:hAnsi="Arial" w:cs="Arial"/>
            <w:sz w:val="24"/>
            <w:szCs w:val="24"/>
          </w:rPr>
          <w:t xml:space="preserve">The </w:t>
        </w:r>
        <w:r w:rsidR="00AF578C" w:rsidRPr="00AF578C">
          <w:rPr>
            <w:rStyle w:val="Hyperlink"/>
            <w:rFonts w:ascii="Arial" w:hAnsi="Arial" w:cs="Arial"/>
            <w:sz w:val="24"/>
            <w:szCs w:val="24"/>
          </w:rPr>
          <w:t>TSUS Rules and Regulations</w:t>
        </w:r>
      </w:hyperlink>
      <w:r w:rsidRPr="00767802">
        <w:rPr>
          <w:rFonts w:ascii="Arial" w:hAnsi="Arial" w:cs="Arial"/>
          <w:color w:val="000000" w:themeColor="text1"/>
          <w:sz w:val="24"/>
          <w:szCs w:val="24"/>
        </w:rPr>
        <w:t xml:space="preserve">. The </w:t>
      </w:r>
      <w:hyperlink r:id="rId24" w:history="1">
        <w:r w:rsidRPr="00767802">
          <w:rPr>
            <w:rStyle w:val="Hyperlink"/>
            <w:rFonts w:ascii="Arial" w:hAnsi="Arial" w:cs="Arial"/>
            <w:sz w:val="24"/>
            <w:szCs w:val="24"/>
          </w:rPr>
          <w:t>TSUS Copyright Policy</w:t>
        </w:r>
      </w:hyperlink>
      <w:r w:rsidRPr="00767802">
        <w:rPr>
          <w:rFonts w:ascii="Arial" w:hAnsi="Arial" w:cs="Arial"/>
          <w:color w:val="000000" w:themeColor="text1"/>
          <w:sz w:val="24"/>
          <w:szCs w:val="24"/>
        </w:rPr>
        <w:t xml:space="preserve"> shall govern if any provisions of this policy are found to be in conflict. </w:t>
      </w:r>
    </w:p>
    <w:p w14:paraId="651337BA" w14:textId="77777777" w:rsidR="00026804" w:rsidRPr="00026804" w:rsidRDefault="00026804" w:rsidP="00026804">
      <w:pPr>
        <w:spacing w:after="0" w:line="240" w:lineRule="auto"/>
        <w:ind w:left="1440" w:hanging="720"/>
        <w:rPr>
          <w:rFonts w:ascii="Arial" w:hAnsi="Arial" w:cs="Arial"/>
          <w:color w:val="000000" w:themeColor="text1"/>
          <w:sz w:val="24"/>
          <w:szCs w:val="24"/>
        </w:rPr>
      </w:pPr>
    </w:p>
    <w:p w14:paraId="2D4DD00F" w14:textId="60422F4B" w:rsidR="00770DAD" w:rsidRPr="00263822" w:rsidRDefault="00436984" w:rsidP="00846B07">
      <w:pPr>
        <w:tabs>
          <w:tab w:val="left" w:pos="1260"/>
        </w:tabs>
        <w:spacing w:after="0" w:line="240" w:lineRule="auto"/>
        <w:ind w:left="1440" w:hanging="720"/>
        <w:rPr>
          <w:rFonts w:ascii="Arial" w:eastAsia="Times" w:hAnsi="Arial" w:cs="Arial"/>
          <w:sz w:val="24"/>
          <w:szCs w:val="24"/>
        </w:rPr>
      </w:pPr>
      <w:r w:rsidRPr="3A4E84A9">
        <w:rPr>
          <w:rFonts w:ascii="Arial" w:eastAsia="Times" w:hAnsi="Arial" w:cs="Arial"/>
          <w:sz w:val="24"/>
          <w:szCs w:val="24"/>
        </w:rPr>
        <w:t>0</w:t>
      </w:r>
      <w:r w:rsidR="005166AE">
        <w:rPr>
          <w:rFonts w:ascii="Arial" w:eastAsia="Times" w:hAnsi="Arial" w:cs="Arial"/>
          <w:sz w:val="24"/>
          <w:szCs w:val="24"/>
        </w:rPr>
        <w:t>3</w:t>
      </w:r>
      <w:r w:rsidRPr="3A4E84A9">
        <w:rPr>
          <w:rFonts w:ascii="Arial" w:eastAsia="Times" w:hAnsi="Arial" w:cs="Arial"/>
          <w:sz w:val="24"/>
          <w:szCs w:val="24"/>
        </w:rPr>
        <w:t>.02</w:t>
      </w:r>
      <w:r>
        <w:tab/>
      </w:r>
      <w:r w:rsidRPr="00AF578C">
        <w:rPr>
          <w:rFonts w:ascii="Arial" w:eastAsia="Times" w:hAnsi="Arial" w:cs="Arial"/>
          <w:sz w:val="24"/>
          <w:szCs w:val="24"/>
        </w:rPr>
        <w:t>Ownership Rights</w:t>
      </w:r>
      <w:r w:rsidR="00AF578C">
        <w:rPr>
          <w:rFonts w:ascii="Arial" w:eastAsia="Times" w:hAnsi="Arial" w:cs="Arial"/>
          <w:sz w:val="24"/>
          <w:szCs w:val="24"/>
        </w:rPr>
        <w:t xml:space="preserve"> – </w:t>
      </w:r>
      <w:r w:rsidR="00836374">
        <w:rPr>
          <w:rFonts w:ascii="Arial" w:eastAsia="Times" w:hAnsi="Arial" w:cs="Arial"/>
          <w:sz w:val="24"/>
          <w:szCs w:val="24"/>
        </w:rPr>
        <w:t>T</w:t>
      </w:r>
      <w:r w:rsidR="00836374" w:rsidRPr="3A4E84A9">
        <w:rPr>
          <w:rFonts w:ascii="Arial" w:eastAsia="Times" w:hAnsi="Arial" w:cs="Arial"/>
          <w:sz w:val="24"/>
          <w:szCs w:val="24"/>
        </w:rPr>
        <w:t xml:space="preserve">he </w:t>
      </w:r>
      <w:r w:rsidRPr="3A4E84A9">
        <w:rPr>
          <w:rFonts w:ascii="Arial" w:eastAsia="Times" w:hAnsi="Arial" w:cs="Arial"/>
          <w:sz w:val="24"/>
          <w:szCs w:val="24"/>
        </w:rPr>
        <w:t>owner of a copyright has exclusive rights to do and authorize any of the following</w:t>
      </w:r>
      <w:r w:rsidR="008C2151" w:rsidRPr="3A4E84A9">
        <w:rPr>
          <w:rFonts w:ascii="Arial" w:eastAsia="Times" w:hAnsi="Arial" w:cs="Arial"/>
          <w:sz w:val="24"/>
          <w:szCs w:val="24"/>
        </w:rPr>
        <w:t>:</w:t>
      </w:r>
      <w:r w:rsidRPr="3A4E84A9">
        <w:rPr>
          <w:rFonts w:ascii="Arial" w:eastAsia="Times" w:hAnsi="Arial" w:cs="Arial"/>
          <w:sz w:val="24"/>
          <w:szCs w:val="24"/>
        </w:rPr>
        <w:t xml:space="preserve"> </w:t>
      </w:r>
    </w:p>
    <w:p w14:paraId="1D33A219" w14:textId="77777777" w:rsidR="00436984" w:rsidRPr="00263822" w:rsidRDefault="00770DAD" w:rsidP="00846B07">
      <w:pPr>
        <w:tabs>
          <w:tab w:val="left" w:pos="1260"/>
        </w:tabs>
        <w:spacing w:after="0" w:line="240" w:lineRule="auto"/>
        <w:ind w:left="1440" w:hanging="720"/>
        <w:rPr>
          <w:rFonts w:ascii="Arial" w:eastAsia="Times" w:hAnsi="Arial" w:cs="Arial"/>
          <w:sz w:val="24"/>
          <w:szCs w:val="24"/>
        </w:rPr>
      </w:pPr>
      <w:r w:rsidRPr="00263822">
        <w:rPr>
          <w:rFonts w:ascii="Arial" w:eastAsia="Times" w:hAnsi="Arial" w:cs="Arial"/>
          <w:sz w:val="24"/>
          <w:szCs w:val="24"/>
        </w:rPr>
        <w:t xml:space="preserve"> </w:t>
      </w:r>
    </w:p>
    <w:p w14:paraId="60DE59F8" w14:textId="77777777" w:rsidR="00436984"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a.</w:t>
      </w:r>
      <w:r>
        <w:tab/>
      </w:r>
      <w:proofErr w:type="gramStart"/>
      <w:r w:rsidR="004621A9" w:rsidRPr="3A4E84A9">
        <w:rPr>
          <w:rFonts w:ascii="Arial" w:eastAsia="Times" w:hAnsi="Arial" w:cs="Arial"/>
          <w:sz w:val="24"/>
          <w:szCs w:val="24"/>
        </w:rPr>
        <w:t>r</w:t>
      </w:r>
      <w:r w:rsidRPr="3A4E84A9">
        <w:rPr>
          <w:rFonts w:ascii="Arial" w:eastAsia="Times" w:hAnsi="Arial" w:cs="Arial"/>
          <w:sz w:val="24"/>
          <w:szCs w:val="24"/>
        </w:rPr>
        <w:t>eproduce</w:t>
      </w:r>
      <w:proofErr w:type="gramEnd"/>
      <w:r w:rsidRPr="3A4E84A9">
        <w:rPr>
          <w:rFonts w:ascii="Arial" w:eastAsia="Times" w:hAnsi="Arial" w:cs="Arial"/>
          <w:sz w:val="24"/>
          <w:szCs w:val="24"/>
        </w:rPr>
        <w:t xml:space="preserve"> the copyrighted work in any and all forms or media;</w:t>
      </w:r>
    </w:p>
    <w:p w14:paraId="4D2E6479" w14:textId="77777777" w:rsidR="004621A9" w:rsidRPr="00263822" w:rsidRDefault="004621A9" w:rsidP="003C26B1">
      <w:pPr>
        <w:tabs>
          <w:tab w:val="left" w:pos="720"/>
          <w:tab w:val="left" w:pos="810"/>
          <w:tab w:val="left" w:pos="900"/>
        </w:tabs>
        <w:spacing w:after="0" w:line="240" w:lineRule="auto"/>
        <w:ind w:left="2160" w:hanging="720"/>
        <w:rPr>
          <w:rFonts w:ascii="Arial" w:eastAsia="Times" w:hAnsi="Arial" w:cs="Arial"/>
          <w:sz w:val="24"/>
          <w:szCs w:val="24"/>
        </w:rPr>
      </w:pPr>
    </w:p>
    <w:p w14:paraId="07D14695" w14:textId="05641471" w:rsidR="00436984"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b.</w:t>
      </w:r>
      <w:r>
        <w:tab/>
      </w:r>
      <w:r w:rsidR="004621A9" w:rsidRPr="3A4E84A9">
        <w:rPr>
          <w:rFonts w:ascii="Arial" w:eastAsia="Times" w:hAnsi="Arial" w:cs="Arial"/>
          <w:sz w:val="24"/>
          <w:szCs w:val="24"/>
        </w:rPr>
        <w:t>p</w:t>
      </w:r>
      <w:r w:rsidRPr="3A4E84A9">
        <w:rPr>
          <w:rFonts w:ascii="Arial" w:eastAsia="Times" w:hAnsi="Arial" w:cs="Arial"/>
          <w:sz w:val="24"/>
          <w:szCs w:val="24"/>
        </w:rPr>
        <w:t xml:space="preserve">repare </w:t>
      </w:r>
      <w:hyperlink r:id="rId25" w:anchor="dw" w:history="1">
        <w:r w:rsidRPr="00DF4A38">
          <w:rPr>
            <w:rStyle w:val="Hyperlink"/>
            <w:rFonts w:ascii="Arial" w:eastAsia="Times" w:hAnsi="Arial" w:cs="Arial"/>
            <w:sz w:val="24"/>
            <w:szCs w:val="24"/>
          </w:rPr>
          <w:t>derivative works</w:t>
        </w:r>
      </w:hyperlink>
      <w:r w:rsidR="00AF6679" w:rsidRPr="3A4E84A9">
        <w:rPr>
          <w:rFonts w:ascii="Arial" w:eastAsia="Times" w:hAnsi="Arial" w:cs="Arial"/>
          <w:sz w:val="24"/>
          <w:szCs w:val="24"/>
        </w:rPr>
        <w:t xml:space="preserve"> </w:t>
      </w:r>
      <w:r w:rsidRPr="3A4E84A9">
        <w:rPr>
          <w:rFonts w:ascii="Arial" w:eastAsia="Times" w:hAnsi="Arial" w:cs="Arial"/>
          <w:sz w:val="24"/>
          <w:szCs w:val="24"/>
        </w:rPr>
        <w:t>based upon the copyrighted work;</w:t>
      </w:r>
    </w:p>
    <w:p w14:paraId="028D86B1" w14:textId="77777777" w:rsidR="004621A9" w:rsidRPr="00263822" w:rsidRDefault="004621A9" w:rsidP="003C26B1">
      <w:pPr>
        <w:tabs>
          <w:tab w:val="left" w:pos="720"/>
          <w:tab w:val="left" w:pos="810"/>
          <w:tab w:val="left" w:pos="900"/>
        </w:tabs>
        <w:spacing w:after="0" w:line="240" w:lineRule="auto"/>
        <w:ind w:left="2160" w:hanging="720"/>
        <w:rPr>
          <w:rFonts w:ascii="Arial" w:eastAsia="Times" w:hAnsi="Arial" w:cs="Arial"/>
          <w:sz w:val="24"/>
          <w:szCs w:val="24"/>
        </w:rPr>
      </w:pPr>
    </w:p>
    <w:p w14:paraId="0A74EF7F" w14:textId="77777777" w:rsidR="00436984" w:rsidRDefault="00436984"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c.</w:t>
      </w:r>
      <w:r>
        <w:tab/>
      </w:r>
      <w:proofErr w:type="gramStart"/>
      <w:r w:rsidR="004621A9" w:rsidRPr="3A4E84A9">
        <w:rPr>
          <w:rFonts w:ascii="Arial" w:eastAsia="Times" w:hAnsi="Arial" w:cs="Arial"/>
          <w:sz w:val="24"/>
          <w:szCs w:val="24"/>
        </w:rPr>
        <w:t>d</w:t>
      </w:r>
      <w:r w:rsidRPr="3A4E84A9">
        <w:rPr>
          <w:rFonts w:ascii="Arial" w:eastAsia="Times" w:hAnsi="Arial" w:cs="Arial"/>
          <w:sz w:val="24"/>
          <w:szCs w:val="24"/>
        </w:rPr>
        <w:t>istribute</w:t>
      </w:r>
      <w:proofErr w:type="gramEnd"/>
      <w:r w:rsidRPr="3A4E84A9">
        <w:rPr>
          <w:rFonts w:ascii="Arial" w:eastAsia="Times" w:hAnsi="Arial" w:cs="Arial"/>
          <w:sz w:val="24"/>
          <w:szCs w:val="24"/>
        </w:rPr>
        <w:t xml:space="preserve"> copies of the copyrighted work </w:t>
      </w:r>
      <w:r w:rsidR="00B07AFD" w:rsidRPr="3A4E84A9">
        <w:rPr>
          <w:rFonts w:ascii="Arial" w:eastAsia="Times" w:hAnsi="Arial" w:cs="Arial"/>
          <w:sz w:val="24"/>
          <w:szCs w:val="24"/>
        </w:rPr>
        <w:t>to the public;</w:t>
      </w:r>
    </w:p>
    <w:p w14:paraId="4314A1A6" w14:textId="77777777" w:rsidR="004621A9" w:rsidRPr="00263822" w:rsidRDefault="004621A9" w:rsidP="003C26B1">
      <w:pPr>
        <w:spacing w:after="0" w:line="240" w:lineRule="auto"/>
        <w:ind w:left="2160" w:hanging="720"/>
        <w:rPr>
          <w:rFonts w:ascii="Arial" w:eastAsia="Times" w:hAnsi="Arial" w:cs="Arial"/>
          <w:sz w:val="24"/>
          <w:szCs w:val="24"/>
        </w:rPr>
      </w:pPr>
    </w:p>
    <w:p w14:paraId="098A24DB" w14:textId="77777777" w:rsidR="00436984"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d.</w:t>
      </w:r>
      <w:r>
        <w:tab/>
      </w:r>
      <w:proofErr w:type="gramStart"/>
      <w:r w:rsidR="004621A9" w:rsidRPr="3A4E84A9">
        <w:rPr>
          <w:rFonts w:ascii="Arial" w:eastAsia="Times" w:hAnsi="Arial" w:cs="Arial"/>
          <w:sz w:val="24"/>
          <w:szCs w:val="24"/>
        </w:rPr>
        <w:t>p</w:t>
      </w:r>
      <w:r w:rsidRPr="3A4E84A9">
        <w:rPr>
          <w:rFonts w:ascii="Arial" w:eastAsia="Times" w:hAnsi="Arial" w:cs="Arial"/>
          <w:sz w:val="24"/>
          <w:szCs w:val="24"/>
        </w:rPr>
        <w:t>erform</w:t>
      </w:r>
      <w:proofErr w:type="gramEnd"/>
      <w:r w:rsidRPr="3A4E84A9">
        <w:rPr>
          <w:rFonts w:ascii="Arial" w:eastAsia="Times" w:hAnsi="Arial" w:cs="Arial"/>
          <w:sz w:val="24"/>
          <w:szCs w:val="24"/>
        </w:rPr>
        <w:t xml:space="preserve"> the copyrighted work publicly; </w:t>
      </w:r>
    </w:p>
    <w:p w14:paraId="13B49BA9" w14:textId="77777777" w:rsidR="004621A9" w:rsidRPr="00263822" w:rsidRDefault="004621A9" w:rsidP="003C26B1">
      <w:pPr>
        <w:tabs>
          <w:tab w:val="left" w:pos="720"/>
          <w:tab w:val="left" w:pos="810"/>
          <w:tab w:val="left" w:pos="900"/>
        </w:tabs>
        <w:spacing w:after="0" w:line="240" w:lineRule="auto"/>
        <w:ind w:left="2160" w:hanging="720"/>
        <w:rPr>
          <w:rFonts w:ascii="Arial" w:eastAsia="Times" w:hAnsi="Arial" w:cs="Arial"/>
          <w:sz w:val="24"/>
          <w:szCs w:val="24"/>
        </w:rPr>
      </w:pPr>
    </w:p>
    <w:p w14:paraId="12C45B6B" w14:textId="77777777" w:rsidR="00EF366B" w:rsidRDefault="00436984"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e.</w:t>
      </w:r>
      <w:r>
        <w:tab/>
      </w:r>
      <w:proofErr w:type="gramStart"/>
      <w:r w:rsidR="004621A9" w:rsidRPr="3A4E84A9">
        <w:rPr>
          <w:rFonts w:ascii="Arial" w:eastAsia="Times" w:hAnsi="Arial" w:cs="Arial"/>
          <w:sz w:val="24"/>
          <w:szCs w:val="24"/>
        </w:rPr>
        <w:t>d</w:t>
      </w:r>
      <w:r w:rsidRPr="3A4E84A9">
        <w:rPr>
          <w:rFonts w:ascii="Arial" w:eastAsia="Times" w:hAnsi="Arial" w:cs="Arial"/>
          <w:sz w:val="24"/>
          <w:szCs w:val="24"/>
        </w:rPr>
        <w:t>isplay</w:t>
      </w:r>
      <w:proofErr w:type="gramEnd"/>
      <w:r w:rsidRPr="3A4E84A9">
        <w:rPr>
          <w:rFonts w:ascii="Arial" w:eastAsia="Times" w:hAnsi="Arial" w:cs="Arial"/>
          <w:sz w:val="24"/>
          <w:szCs w:val="24"/>
        </w:rPr>
        <w:t xml:space="preserve"> the copyrighted work publicly</w:t>
      </w:r>
      <w:r w:rsidR="00EF366B" w:rsidRPr="3A4E84A9">
        <w:rPr>
          <w:rFonts w:ascii="Arial" w:eastAsia="Times" w:hAnsi="Arial" w:cs="Arial"/>
          <w:sz w:val="24"/>
          <w:szCs w:val="24"/>
        </w:rPr>
        <w:t>; and</w:t>
      </w:r>
    </w:p>
    <w:p w14:paraId="11F3D41E" w14:textId="77777777" w:rsidR="00EF366B" w:rsidRDefault="00EF366B" w:rsidP="003C26B1">
      <w:pPr>
        <w:tabs>
          <w:tab w:val="left" w:pos="720"/>
          <w:tab w:val="left" w:pos="810"/>
          <w:tab w:val="left" w:pos="900"/>
        </w:tabs>
        <w:spacing w:after="0" w:line="240" w:lineRule="auto"/>
        <w:ind w:left="2160" w:hanging="720"/>
        <w:rPr>
          <w:rFonts w:ascii="Arial" w:eastAsia="Times" w:hAnsi="Arial" w:cs="Arial"/>
          <w:sz w:val="24"/>
          <w:szCs w:val="24"/>
        </w:rPr>
      </w:pPr>
    </w:p>
    <w:p w14:paraId="521D37DF" w14:textId="77777777" w:rsidR="00436984" w:rsidRDefault="00EF366B" w:rsidP="00AF578C">
      <w:pPr>
        <w:tabs>
          <w:tab w:val="left" w:pos="720"/>
          <w:tab w:val="left" w:pos="810"/>
          <w:tab w:val="left" w:pos="900"/>
        </w:tabs>
        <w:spacing w:after="0" w:line="240" w:lineRule="auto"/>
        <w:ind w:left="1800" w:hanging="360"/>
        <w:rPr>
          <w:rFonts w:ascii="Arial" w:eastAsia="Times" w:hAnsi="Arial" w:cs="Arial"/>
          <w:sz w:val="24"/>
          <w:szCs w:val="24"/>
        </w:rPr>
      </w:pPr>
      <w:r w:rsidRPr="3A4E84A9">
        <w:rPr>
          <w:rFonts w:ascii="Arial" w:eastAsia="Times" w:hAnsi="Arial" w:cs="Arial"/>
          <w:sz w:val="24"/>
          <w:szCs w:val="24"/>
        </w:rPr>
        <w:t>f.</w:t>
      </w:r>
      <w:r>
        <w:tab/>
      </w:r>
      <w:r w:rsidRPr="3A4E84A9">
        <w:rPr>
          <w:rFonts w:ascii="Arial" w:eastAsia="Times" w:hAnsi="Arial" w:cs="Arial"/>
          <w:sz w:val="24"/>
          <w:szCs w:val="24"/>
        </w:rPr>
        <w:t>in the case of sound recordings, to perform the copyrighted work publicly by means of a digital audio transmission</w:t>
      </w:r>
      <w:r w:rsidR="00436984" w:rsidRPr="3A4E84A9">
        <w:rPr>
          <w:rFonts w:ascii="Arial" w:eastAsia="Times" w:hAnsi="Arial" w:cs="Arial"/>
          <w:sz w:val="24"/>
          <w:szCs w:val="24"/>
        </w:rPr>
        <w:t>.</w:t>
      </w:r>
    </w:p>
    <w:p w14:paraId="1D624A0D" w14:textId="337964DA" w:rsidR="00836374" w:rsidRDefault="00836374" w:rsidP="002557DF">
      <w:pPr>
        <w:spacing w:after="0" w:line="240" w:lineRule="auto"/>
        <w:rPr>
          <w:rFonts w:ascii="Arial" w:eastAsia="Times" w:hAnsi="Arial" w:cs="Arial"/>
          <w:sz w:val="24"/>
          <w:szCs w:val="24"/>
        </w:rPr>
      </w:pPr>
    </w:p>
    <w:p w14:paraId="606ACC19" w14:textId="6AB3308B" w:rsidR="00AF578C" w:rsidRPr="00AF578C" w:rsidRDefault="00AF578C" w:rsidP="00AF578C">
      <w:pPr>
        <w:tabs>
          <w:tab w:val="left" w:pos="720"/>
          <w:tab w:val="left" w:pos="810"/>
          <w:tab w:val="left" w:pos="900"/>
        </w:tabs>
        <w:spacing w:after="0" w:line="240" w:lineRule="auto"/>
        <w:ind w:left="1440"/>
        <w:rPr>
          <w:rFonts w:ascii="Arial" w:eastAsia="Times" w:hAnsi="Arial" w:cs="Arial"/>
          <w:bCs/>
          <w:sz w:val="24"/>
          <w:szCs w:val="24"/>
        </w:rPr>
      </w:pPr>
      <w:r w:rsidRPr="00AF578C">
        <w:rPr>
          <w:rFonts w:ascii="Arial" w:eastAsia="Times" w:hAnsi="Arial" w:cs="Arial"/>
          <w:bCs/>
          <w:sz w:val="24"/>
          <w:szCs w:val="24"/>
        </w:rPr>
        <w:t>The owner of a copyright can set the levels of permissions. For example, if they choose</w:t>
      </w:r>
      <w:r>
        <w:rPr>
          <w:rFonts w:ascii="Arial" w:eastAsia="Times" w:hAnsi="Arial" w:cs="Arial"/>
          <w:bCs/>
          <w:sz w:val="24"/>
          <w:szCs w:val="24"/>
        </w:rPr>
        <w:t>,</w:t>
      </w:r>
      <w:r w:rsidRPr="00AF578C">
        <w:rPr>
          <w:rFonts w:ascii="Arial" w:eastAsia="Times" w:hAnsi="Arial" w:cs="Arial"/>
          <w:bCs/>
          <w:sz w:val="24"/>
          <w:szCs w:val="24"/>
        </w:rPr>
        <w:t xml:space="preserve"> the owner of a copyright can </w:t>
      </w:r>
      <w:proofErr w:type="gramStart"/>
      <w:r w:rsidRPr="00AF578C">
        <w:rPr>
          <w:rFonts w:ascii="Arial" w:eastAsia="Times" w:hAnsi="Arial" w:cs="Arial"/>
          <w:bCs/>
          <w:sz w:val="24"/>
          <w:szCs w:val="24"/>
        </w:rPr>
        <w:t>allow</w:t>
      </w:r>
      <w:proofErr w:type="gramEnd"/>
      <w:r w:rsidRPr="00AF578C">
        <w:rPr>
          <w:rFonts w:ascii="Arial" w:eastAsia="Times" w:hAnsi="Arial" w:cs="Arial"/>
          <w:bCs/>
          <w:sz w:val="24"/>
          <w:szCs w:val="24"/>
        </w:rPr>
        <w:t xml:space="preserve"> a person to copy a work but not to modify it.</w:t>
      </w:r>
    </w:p>
    <w:p w14:paraId="531ED1FE" w14:textId="77777777" w:rsidR="00AF578C" w:rsidRDefault="00AF578C" w:rsidP="002557DF">
      <w:pPr>
        <w:spacing w:after="0" w:line="240" w:lineRule="auto"/>
        <w:rPr>
          <w:rFonts w:ascii="Arial" w:eastAsia="Times" w:hAnsi="Arial" w:cs="Arial"/>
          <w:sz w:val="24"/>
          <w:szCs w:val="24"/>
        </w:rPr>
      </w:pPr>
    </w:p>
    <w:p w14:paraId="6F09640F" w14:textId="0C187041" w:rsidR="0075308B" w:rsidRPr="00263822" w:rsidRDefault="001775FA" w:rsidP="00846B07">
      <w:pPr>
        <w:spacing w:after="0" w:line="240" w:lineRule="auto"/>
        <w:ind w:left="1440" w:hanging="720"/>
        <w:rPr>
          <w:rFonts w:ascii="Arial" w:eastAsia="Times" w:hAnsi="Arial" w:cs="Arial"/>
          <w:sz w:val="24"/>
          <w:szCs w:val="24"/>
        </w:rPr>
      </w:pPr>
      <w:r>
        <w:rPr>
          <w:rFonts w:ascii="Arial" w:eastAsia="Times" w:hAnsi="Arial" w:cs="Arial"/>
          <w:sz w:val="24"/>
          <w:szCs w:val="24"/>
        </w:rPr>
        <w:t>0</w:t>
      </w:r>
      <w:r w:rsidR="005166AE">
        <w:rPr>
          <w:rFonts w:ascii="Arial" w:eastAsia="Times" w:hAnsi="Arial" w:cs="Arial"/>
          <w:sz w:val="24"/>
          <w:szCs w:val="24"/>
        </w:rPr>
        <w:t>3</w:t>
      </w:r>
      <w:r>
        <w:rPr>
          <w:rFonts w:ascii="Arial" w:eastAsia="Times" w:hAnsi="Arial" w:cs="Arial"/>
          <w:sz w:val="24"/>
          <w:szCs w:val="24"/>
        </w:rPr>
        <w:t>.03</w:t>
      </w:r>
      <w:r>
        <w:rPr>
          <w:rFonts w:ascii="Arial" w:eastAsia="Times" w:hAnsi="Arial" w:cs="Arial"/>
          <w:sz w:val="24"/>
          <w:szCs w:val="24"/>
        </w:rPr>
        <w:tab/>
      </w:r>
      <w:r w:rsidR="0075308B" w:rsidRPr="00263822">
        <w:rPr>
          <w:rFonts w:ascii="Arial" w:eastAsia="Times" w:hAnsi="Arial" w:cs="Arial"/>
          <w:sz w:val="24"/>
          <w:szCs w:val="24"/>
        </w:rPr>
        <w:t>Neither the medium (e.g.</w:t>
      </w:r>
      <w:r w:rsidR="00C0568C">
        <w:rPr>
          <w:rFonts w:ascii="Arial" w:eastAsia="Times" w:hAnsi="Arial" w:cs="Arial"/>
          <w:sz w:val="24"/>
          <w:szCs w:val="24"/>
        </w:rPr>
        <w:t>,</w:t>
      </w:r>
      <w:r w:rsidR="0075308B" w:rsidRPr="00263822">
        <w:rPr>
          <w:rFonts w:ascii="Arial" w:eastAsia="Times" w:hAnsi="Arial" w:cs="Arial"/>
          <w:sz w:val="24"/>
          <w:szCs w:val="24"/>
        </w:rPr>
        <w:t xml:space="preserve"> paper, digital</w:t>
      </w:r>
      <w:r w:rsidR="00AF578C">
        <w:rPr>
          <w:rFonts w:ascii="Arial" w:eastAsia="Times" w:hAnsi="Arial" w:cs="Arial"/>
          <w:sz w:val="24"/>
          <w:szCs w:val="24"/>
        </w:rPr>
        <w:t>,</w:t>
      </w:r>
      <w:r w:rsidR="0075308B" w:rsidRPr="00263822">
        <w:rPr>
          <w:rFonts w:ascii="Arial" w:eastAsia="Times" w:hAnsi="Arial" w:cs="Arial"/>
          <w:sz w:val="24"/>
          <w:szCs w:val="24"/>
        </w:rPr>
        <w:t xml:space="preserve"> or analog recording, etc.) nor the delivery mechanism (e.g.</w:t>
      </w:r>
      <w:r w:rsidR="00C0568C">
        <w:rPr>
          <w:rFonts w:ascii="Arial" w:eastAsia="Times" w:hAnsi="Arial" w:cs="Arial"/>
          <w:sz w:val="24"/>
          <w:szCs w:val="24"/>
        </w:rPr>
        <w:t>,</w:t>
      </w:r>
      <w:r w:rsidR="0075308B" w:rsidRPr="00263822">
        <w:rPr>
          <w:rFonts w:ascii="Arial" w:eastAsia="Times" w:hAnsi="Arial" w:cs="Arial"/>
          <w:sz w:val="24"/>
          <w:szCs w:val="24"/>
        </w:rPr>
        <w:t xml:space="preserve"> over the </w:t>
      </w:r>
      <w:r w:rsidR="00AF578C">
        <w:rPr>
          <w:rFonts w:ascii="Arial" w:eastAsia="Times" w:hAnsi="Arial" w:cs="Arial"/>
          <w:sz w:val="24"/>
          <w:szCs w:val="24"/>
        </w:rPr>
        <w:t>i</w:t>
      </w:r>
      <w:r w:rsidR="0075308B" w:rsidRPr="00263822">
        <w:rPr>
          <w:rFonts w:ascii="Arial" w:eastAsia="Times" w:hAnsi="Arial" w:cs="Arial"/>
          <w:sz w:val="24"/>
          <w:szCs w:val="24"/>
        </w:rPr>
        <w:t>nternet at a distance, classroom face-</w:t>
      </w:r>
      <w:r w:rsidR="0075308B" w:rsidRPr="00263822">
        <w:rPr>
          <w:rFonts w:ascii="Arial" w:eastAsia="Times" w:hAnsi="Arial" w:cs="Arial"/>
          <w:sz w:val="24"/>
          <w:szCs w:val="24"/>
        </w:rPr>
        <w:lastRenderedPageBreak/>
        <w:t>to-face, etc.) are relevant in determining</w:t>
      </w:r>
      <w:r w:rsidR="00AF6679" w:rsidRPr="00263822">
        <w:rPr>
          <w:rFonts w:ascii="Arial" w:eastAsia="Times" w:hAnsi="Arial" w:cs="Arial"/>
          <w:color w:val="FFFF00"/>
          <w:sz w:val="24"/>
          <w:szCs w:val="24"/>
          <w:u w:val="single"/>
        </w:rPr>
        <w:t xml:space="preserve"> </w:t>
      </w:r>
      <w:r w:rsidR="00AF6679" w:rsidRPr="00263822">
        <w:rPr>
          <w:rFonts w:ascii="Arial" w:eastAsia="Times" w:hAnsi="Arial" w:cs="Arial"/>
          <w:color w:val="000000" w:themeColor="text1"/>
          <w:sz w:val="24"/>
          <w:szCs w:val="24"/>
        </w:rPr>
        <w:t xml:space="preserve">ownership </w:t>
      </w:r>
      <w:r w:rsidR="0075308B" w:rsidRPr="00263822">
        <w:rPr>
          <w:rFonts w:ascii="Arial" w:eastAsia="Times" w:hAnsi="Arial" w:cs="Arial"/>
          <w:sz w:val="24"/>
          <w:szCs w:val="24"/>
        </w:rPr>
        <w:t>rights.</w:t>
      </w:r>
      <w:r w:rsidR="00EF366B">
        <w:rPr>
          <w:rFonts w:ascii="Arial" w:eastAsia="Times" w:hAnsi="Arial" w:cs="Arial"/>
          <w:sz w:val="24"/>
          <w:szCs w:val="24"/>
        </w:rPr>
        <w:t xml:space="preserve"> Copyright protection exists in original works fixed in any tangible medium.</w:t>
      </w:r>
    </w:p>
    <w:p w14:paraId="56508F88" w14:textId="77777777" w:rsidR="009B3AF7" w:rsidRDefault="009B3AF7" w:rsidP="00846B07">
      <w:pPr>
        <w:spacing w:after="0" w:line="240" w:lineRule="auto"/>
        <w:ind w:left="1440"/>
        <w:rPr>
          <w:rFonts w:ascii="Arial" w:eastAsia="Times" w:hAnsi="Arial" w:cs="Arial"/>
          <w:sz w:val="24"/>
          <w:szCs w:val="24"/>
        </w:rPr>
      </w:pPr>
      <w:r w:rsidRPr="00263822">
        <w:rPr>
          <w:rFonts w:ascii="Arial" w:eastAsia="Times" w:hAnsi="Arial" w:cs="Arial"/>
          <w:sz w:val="24"/>
          <w:szCs w:val="24"/>
        </w:rPr>
        <w:t>The owner of the copyright determines whether to register the copyright and enforce ownership rights.</w:t>
      </w:r>
    </w:p>
    <w:p w14:paraId="6B9F2673" w14:textId="77777777" w:rsidR="0041121C" w:rsidRDefault="0041121C" w:rsidP="00846B07">
      <w:pPr>
        <w:spacing w:after="0" w:line="240" w:lineRule="auto"/>
        <w:ind w:left="1440"/>
        <w:rPr>
          <w:rFonts w:ascii="Arial" w:eastAsia="Times" w:hAnsi="Arial" w:cs="Arial"/>
          <w:sz w:val="24"/>
          <w:szCs w:val="24"/>
        </w:rPr>
      </w:pPr>
    </w:p>
    <w:p w14:paraId="53930602" w14:textId="45BD7C94" w:rsidR="004621A9" w:rsidRDefault="00D13A8E" w:rsidP="00846B07">
      <w:pPr>
        <w:spacing w:after="0" w:line="240" w:lineRule="auto"/>
        <w:ind w:left="1440" w:hanging="720"/>
        <w:rPr>
          <w:rFonts w:ascii="Arial" w:eastAsia="Times" w:hAnsi="Arial" w:cs="Arial"/>
          <w:sz w:val="24"/>
          <w:szCs w:val="24"/>
        </w:rPr>
      </w:pPr>
      <w:r w:rsidRPr="00263822">
        <w:rPr>
          <w:rFonts w:ascii="Arial" w:eastAsia="Times" w:hAnsi="Arial" w:cs="Arial"/>
          <w:sz w:val="24"/>
          <w:szCs w:val="24"/>
        </w:rPr>
        <w:t>0</w:t>
      </w:r>
      <w:r w:rsidR="005166AE">
        <w:rPr>
          <w:rFonts w:ascii="Arial" w:eastAsia="Times" w:hAnsi="Arial" w:cs="Arial"/>
          <w:sz w:val="24"/>
          <w:szCs w:val="24"/>
        </w:rPr>
        <w:t>3</w:t>
      </w:r>
      <w:r w:rsidRPr="00263822">
        <w:rPr>
          <w:rFonts w:ascii="Arial" w:eastAsia="Times" w:hAnsi="Arial" w:cs="Arial"/>
          <w:sz w:val="24"/>
          <w:szCs w:val="24"/>
        </w:rPr>
        <w:t>.0</w:t>
      </w:r>
      <w:r w:rsidR="001775FA">
        <w:rPr>
          <w:rFonts w:ascii="Arial" w:eastAsia="Times" w:hAnsi="Arial" w:cs="Arial"/>
          <w:sz w:val="24"/>
          <w:szCs w:val="24"/>
        </w:rPr>
        <w:t>4</w:t>
      </w:r>
      <w:r w:rsidRPr="00263822">
        <w:rPr>
          <w:rFonts w:ascii="Arial" w:eastAsia="Times" w:hAnsi="Arial" w:cs="Arial"/>
          <w:sz w:val="24"/>
          <w:szCs w:val="24"/>
        </w:rPr>
        <w:tab/>
      </w:r>
      <w:r w:rsidRPr="00026804">
        <w:rPr>
          <w:rFonts w:ascii="Arial" w:eastAsia="Times" w:hAnsi="Arial" w:cs="Arial"/>
          <w:sz w:val="24"/>
          <w:szCs w:val="24"/>
        </w:rPr>
        <w:t>General Ownership Provisions</w:t>
      </w:r>
      <w:r w:rsidR="00C2016B">
        <w:rPr>
          <w:rFonts w:ascii="Arial" w:eastAsia="Times" w:hAnsi="Arial" w:cs="Arial"/>
          <w:sz w:val="24"/>
          <w:szCs w:val="24"/>
        </w:rPr>
        <w:t xml:space="preserve"> – Copyright </w:t>
      </w:r>
      <w:r w:rsidRPr="00263822">
        <w:rPr>
          <w:rFonts w:ascii="Arial" w:eastAsia="Times" w:hAnsi="Arial" w:cs="Arial"/>
          <w:sz w:val="24"/>
          <w:szCs w:val="24"/>
        </w:rPr>
        <w:t>ownership claims are determined by the specifics of each case. Thus, ownership provisions of this policy should be supplemented with specific written and signed</w:t>
      </w:r>
      <w:r w:rsidRPr="00263822">
        <w:rPr>
          <w:rFonts w:ascii="Arial" w:eastAsia="Times" w:hAnsi="Arial" w:cs="Arial"/>
          <w:color w:val="0000FF"/>
          <w:sz w:val="24"/>
          <w:szCs w:val="24"/>
        </w:rPr>
        <w:t xml:space="preserve"> </w:t>
      </w:r>
      <w:r w:rsidRPr="00263822">
        <w:rPr>
          <w:rFonts w:ascii="Arial" w:eastAsia="Times" w:hAnsi="Arial" w:cs="Arial"/>
          <w:sz w:val="24"/>
          <w:szCs w:val="24"/>
        </w:rPr>
        <w:t>agreements, especially for</w:t>
      </w:r>
      <w:r w:rsidR="00767802">
        <w:rPr>
          <w:rFonts w:ascii="Arial" w:eastAsia="Times" w:hAnsi="Arial" w:cs="Arial"/>
          <w:sz w:val="24"/>
          <w:szCs w:val="24"/>
        </w:rPr>
        <w:t xml:space="preserve"> </w:t>
      </w:r>
      <w:hyperlink r:id="rId26" w:anchor="work" w:history="1">
        <w:r w:rsidR="00767802" w:rsidRPr="00422FE7">
          <w:rPr>
            <w:rStyle w:val="Hyperlink"/>
            <w:rFonts w:ascii="Arial" w:eastAsia="Times" w:hAnsi="Arial" w:cs="Arial"/>
            <w:sz w:val="24"/>
            <w:szCs w:val="24"/>
          </w:rPr>
          <w:t>works</w:t>
        </w:r>
      </w:hyperlink>
      <w:r w:rsidRPr="00263822">
        <w:rPr>
          <w:rFonts w:ascii="Arial" w:eastAsia="Times" w:hAnsi="Arial" w:cs="Arial"/>
          <w:sz w:val="24"/>
          <w:szCs w:val="24"/>
        </w:rPr>
        <w:t xml:space="preserve">: </w:t>
      </w:r>
    </w:p>
    <w:p w14:paraId="4A5A5ADC" w14:textId="77777777" w:rsidR="003315E8" w:rsidRDefault="003315E8" w:rsidP="00846B07">
      <w:pPr>
        <w:spacing w:after="0" w:line="240" w:lineRule="auto"/>
        <w:ind w:left="1800" w:hanging="360"/>
        <w:rPr>
          <w:rFonts w:ascii="Arial" w:eastAsia="Times" w:hAnsi="Arial" w:cs="Arial"/>
          <w:sz w:val="24"/>
          <w:szCs w:val="24"/>
        </w:rPr>
      </w:pPr>
    </w:p>
    <w:p w14:paraId="075C857D" w14:textId="0679F37D" w:rsidR="001775FA" w:rsidRDefault="004621A9"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a.</w:t>
      </w:r>
      <w:r>
        <w:tab/>
      </w:r>
      <w:r w:rsidR="00D13A8E" w:rsidRPr="3A4E84A9">
        <w:rPr>
          <w:rFonts w:ascii="Arial" w:eastAsia="Times" w:hAnsi="Arial" w:cs="Arial"/>
          <w:sz w:val="24"/>
          <w:szCs w:val="24"/>
        </w:rPr>
        <w:t xml:space="preserve">involving multiple or joint </w:t>
      </w:r>
      <w:hyperlink r:id="rId27" w:anchor="creator" w:history="1">
        <w:r w:rsidR="00D13A8E" w:rsidRPr="00422FE7">
          <w:rPr>
            <w:rStyle w:val="Hyperlink"/>
            <w:rFonts w:ascii="Arial" w:eastAsia="Times" w:hAnsi="Arial" w:cs="Arial"/>
            <w:sz w:val="24"/>
            <w:szCs w:val="24"/>
          </w:rPr>
          <w:t>creators</w:t>
        </w:r>
      </w:hyperlink>
      <w:r w:rsidR="00D13A8E" w:rsidRPr="3A4E84A9">
        <w:rPr>
          <w:rFonts w:ascii="Arial" w:eastAsia="Times" w:hAnsi="Arial" w:cs="Arial"/>
          <w:sz w:val="24"/>
          <w:szCs w:val="24"/>
        </w:rPr>
        <w:t xml:space="preserve"> or contributors; </w:t>
      </w:r>
    </w:p>
    <w:p w14:paraId="0379BE8B" w14:textId="77777777" w:rsidR="003315E8" w:rsidRDefault="003315E8" w:rsidP="00D972A5">
      <w:pPr>
        <w:spacing w:after="0" w:line="240" w:lineRule="auto"/>
        <w:ind w:left="2160" w:hanging="720"/>
        <w:rPr>
          <w:rFonts w:ascii="Arial" w:eastAsia="Times" w:hAnsi="Arial" w:cs="Arial"/>
          <w:sz w:val="24"/>
          <w:szCs w:val="24"/>
        </w:rPr>
      </w:pPr>
    </w:p>
    <w:p w14:paraId="708F7B76" w14:textId="14EFFF45" w:rsidR="001775FA" w:rsidRDefault="001775FA"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b.</w:t>
      </w:r>
      <w:r>
        <w:tab/>
      </w:r>
      <w:r w:rsidR="00D13A8E" w:rsidRPr="3A4E84A9">
        <w:rPr>
          <w:rFonts w:ascii="Arial" w:eastAsia="Times" w:hAnsi="Arial" w:cs="Arial"/>
          <w:sz w:val="24"/>
          <w:szCs w:val="24"/>
        </w:rPr>
        <w:t xml:space="preserve">involving </w:t>
      </w:r>
      <w:hyperlink r:id="rId28" w:anchor="creator" w:history="1">
        <w:r w:rsidR="15201120" w:rsidRPr="00422FE7">
          <w:rPr>
            <w:rStyle w:val="Hyperlink"/>
            <w:rFonts w:ascii="Arial" w:eastAsia="Times" w:hAnsi="Arial" w:cs="Arial"/>
            <w:sz w:val="24"/>
            <w:szCs w:val="24"/>
          </w:rPr>
          <w:t>creators</w:t>
        </w:r>
      </w:hyperlink>
      <w:r w:rsidR="15201120" w:rsidRPr="3A4E84A9">
        <w:rPr>
          <w:rFonts w:ascii="Arial" w:eastAsia="Times" w:hAnsi="Arial" w:cs="Arial"/>
          <w:sz w:val="24"/>
          <w:szCs w:val="24"/>
        </w:rPr>
        <w:t xml:space="preserve"> or </w:t>
      </w:r>
      <w:r w:rsidR="00D13A8E" w:rsidRPr="3A4E84A9">
        <w:rPr>
          <w:rFonts w:ascii="Arial" w:eastAsia="Times" w:hAnsi="Arial" w:cs="Arial"/>
          <w:sz w:val="24"/>
          <w:szCs w:val="24"/>
        </w:rPr>
        <w:t>contributors from outside the Texas State community;</w:t>
      </w:r>
    </w:p>
    <w:p w14:paraId="4B805B12" w14:textId="77777777" w:rsidR="003315E8" w:rsidRDefault="003315E8" w:rsidP="00D972A5">
      <w:pPr>
        <w:spacing w:after="0" w:line="240" w:lineRule="auto"/>
        <w:ind w:left="2160" w:hanging="720"/>
        <w:rPr>
          <w:rFonts w:ascii="Arial" w:eastAsia="Times" w:hAnsi="Arial" w:cs="Arial"/>
          <w:sz w:val="24"/>
          <w:szCs w:val="24"/>
        </w:rPr>
      </w:pPr>
    </w:p>
    <w:p w14:paraId="1632AF76" w14:textId="098A47DF" w:rsidR="001775FA" w:rsidRDefault="001775FA"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c.</w:t>
      </w:r>
      <w:r>
        <w:tab/>
      </w:r>
      <w:r w:rsidR="00D13A8E" w:rsidRPr="3A4E84A9">
        <w:rPr>
          <w:rFonts w:ascii="Arial" w:eastAsia="Times" w:hAnsi="Arial" w:cs="Arial"/>
          <w:sz w:val="24"/>
          <w:szCs w:val="24"/>
        </w:rPr>
        <w:t xml:space="preserve">that may result in significant revenue to the </w:t>
      </w:r>
      <w:hyperlink r:id="rId29" w:anchor="creator" w:history="1">
        <w:r w:rsidR="00D13A8E" w:rsidRPr="00422FE7">
          <w:rPr>
            <w:rStyle w:val="Hyperlink"/>
            <w:rFonts w:ascii="Arial" w:eastAsia="Times" w:hAnsi="Arial" w:cs="Arial"/>
            <w:sz w:val="24"/>
            <w:szCs w:val="24"/>
          </w:rPr>
          <w:t>creators</w:t>
        </w:r>
      </w:hyperlink>
      <w:r w:rsidR="331768EA" w:rsidRPr="3A4E84A9">
        <w:rPr>
          <w:rFonts w:ascii="Arial" w:eastAsia="Times" w:hAnsi="Arial" w:cs="Arial"/>
          <w:sz w:val="24"/>
          <w:szCs w:val="24"/>
        </w:rPr>
        <w:t>,</w:t>
      </w:r>
      <w:r w:rsidR="74B258C6" w:rsidRPr="3A4E84A9">
        <w:rPr>
          <w:rFonts w:ascii="Arial" w:eastAsia="Times" w:hAnsi="Arial" w:cs="Arial"/>
          <w:sz w:val="24"/>
          <w:szCs w:val="24"/>
        </w:rPr>
        <w:t xml:space="preserve"> contributors</w:t>
      </w:r>
      <w:r w:rsidR="291D0B95" w:rsidRPr="3A4E84A9">
        <w:rPr>
          <w:rFonts w:ascii="Arial" w:eastAsia="Times" w:hAnsi="Arial" w:cs="Arial"/>
          <w:sz w:val="24"/>
          <w:szCs w:val="24"/>
        </w:rPr>
        <w:t>,</w:t>
      </w:r>
      <w:r w:rsidR="74B258C6" w:rsidRPr="3A4E84A9">
        <w:rPr>
          <w:rFonts w:ascii="Arial" w:eastAsia="Times" w:hAnsi="Arial" w:cs="Arial"/>
          <w:sz w:val="24"/>
          <w:szCs w:val="24"/>
        </w:rPr>
        <w:t xml:space="preserve"> or</w:t>
      </w:r>
      <w:r w:rsidR="00D13A8E" w:rsidRPr="3A4E84A9">
        <w:rPr>
          <w:rFonts w:ascii="Arial" w:eastAsia="Times" w:hAnsi="Arial" w:cs="Arial"/>
          <w:sz w:val="24"/>
          <w:szCs w:val="24"/>
        </w:rPr>
        <w:t xml:space="preserve"> the university; </w:t>
      </w:r>
      <w:r w:rsidR="00C2016B" w:rsidRPr="3A4E84A9">
        <w:rPr>
          <w:rFonts w:ascii="Arial" w:eastAsia="Times" w:hAnsi="Arial" w:cs="Arial"/>
          <w:sz w:val="24"/>
          <w:szCs w:val="24"/>
        </w:rPr>
        <w:t>and</w:t>
      </w:r>
    </w:p>
    <w:p w14:paraId="31820741" w14:textId="77777777" w:rsidR="003315E8" w:rsidRDefault="003315E8" w:rsidP="00D972A5">
      <w:pPr>
        <w:spacing w:after="0" w:line="240" w:lineRule="auto"/>
        <w:ind w:left="2160" w:hanging="720"/>
        <w:rPr>
          <w:rFonts w:ascii="Arial" w:eastAsia="Times" w:hAnsi="Arial" w:cs="Arial"/>
          <w:sz w:val="24"/>
          <w:szCs w:val="24"/>
        </w:rPr>
      </w:pPr>
    </w:p>
    <w:p w14:paraId="645D03BB" w14:textId="19DAC117" w:rsidR="00D13A8E" w:rsidRDefault="001775FA" w:rsidP="00AF578C">
      <w:pPr>
        <w:spacing w:after="0" w:line="240" w:lineRule="auto"/>
        <w:ind w:left="1800" w:hanging="360"/>
        <w:rPr>
          <w:rFonts w:ascii="Arial" w:eastAsia="Times" w:hAnsi="Arial" w:cs="Arial"/>
          <w:sz w:val="24"/>
          <w:szCs w:val="24"/>
        </w:rPr>
      </w:pPr>
      <w:r w:rsidRPr="3A4E84A9">
        <w:rPr>
          <w:rFonts w:ascii="Arial" w:eastAsia="Times" w:hAnsi="Arial" w:cs="Arial"/>
          <w:sz w:val="24"/>
          <w:szCs w:val="24"/>
        </w:rPr>
        <w:t>d.</w:t>
      </w:r>
      <w:r>
        <w:tab/>
      </w:r>
      <w:r w:rsidR="00D13A8E" w:rsidRPr="3A4E84A9">
        <w:rPr>
          <w:rFonts w:ascii="Arial" w:eastAsia="Times" w:hAnsi="Arial" w:cs="Arial"/>
          <w:sz w:val="24"/>
          <w:szCs w:val="24"/>
        </w:rPr>
        <w:t>having special, historical, or promotional significance to the university.</w:t>
      </w:r>
    </w:p>
    <w:p w14:paraId="5F6502D6" w14:textId="77777777" w:rsidR="003315E8" w:rsidRDefault="003315E8" w:rsidP="00846B07">
      <w:pPr>
        <w:tabs>
          <w:tab w:val="left" w:pos="-1620"/>
        </w:tabs>
        <w:spacing w:after="0" w:line="240" w:lineRule="auto"/>
        <w:ind w:left="1440" w:hanging="720"/>
        <w:rPr>
          <w:rFonts w:ascii="Arial" w:eastAsia="Times" w:hAnsi="Arial" w:cs="Arial"/>
          <w:bCs/>
          <w:sz w:val="24"/>
          <w:szCs w:val="24"/>
        </w:rPr>
      </w:pPr>
    </w:p>
    <w:p w14:paraId="412AA6C8" w14:textId="4BE5E67C" w:rsidR="00D13A8E" w:rsidRDefault="00D44028" w:rsidP="70C4215D">
      <w:pPr>
        <w:spacing w:after="0" w:line="240" w:lineRule="auto"/>
        <w:ind w:left="1440" w:hanging="720"/>
        <w:rPr>
          <w:rFonts w:ascii="Arial" w:eastAsia="Times" w:hAnsi="Arial" w:cs="Arial"/>
          <w:sz w:val="24"/>
          <w:szCs w:val="24"/>
        </w:rPr>
      </w:pPr>
      <w:r w:rsidRPr="264514E5">
        <w:rPr>
          <w:rFonts w:ascii="Arial" w:eastAsia="Times" w:hAnsi="Arial" w:cs="Arial"/>
          <w:sz w:val="24"/>
          <w:szCs w:val="24"/>
        </w:rPr>
        <w:t>0</w:t>
      </w:r>
      <w:r w:rsidR="005166AE" w:rsidRPr="264514E5">
        <w:rPr>
          <w:rFonts w:ascii="Arial" w:eastAsia="Times" w:hAnsi="Arial" w:cs="Arial"/>
          <w:sz w:val="24"/>
          <w:szCs w:val="24"/>
        </w:rPr>
        <w:t>3</w:t>
      </w:r>
      <w:r w:rsidRPr="264514E5">
        <w:rPr>
          <w:rFonts w:ascii="Arial" w:eastAsia="Times" w:hAnsi="Arial" w:cs="Arial"/>
          <w:sz w:val="24"/>
          <w:szCs w:val="24"/>
        </w:rPr>
        <w:t>.05</w:t>
      </w:r>
      <w:r>
        <w:tab/>
      </w:r>
      <w:r w:rsidR="00D13A8E" w:rsidRPr="264514E5">
        <w:rPr>
          <w:rFonts w:ascii="Arial" w:eastAsia="Times" w:hAnsi="Arial" w:cs="Arial"/>
          <w:sz w:val="24"/>
          <w:szCs w:val="24"/>
        </w:rPr>
        <w:t>In the absence of separate written agreements, multiple factors interact to determine ownership of the work, including affiliation of the creator, nature of the work, and extent that university resources were used in creating the work</w:t>
      </w:r>
      <w:r w:rsidR="00AF578C">
        <w:rPr>
          <w:rFonts w:ascii="Arial" w:eastAsia="Times" w:hAnsi="Arial" w:cs="Arial"/>
          <w:sz w:val="24"/>
          <w:szCs w:val="24"/>
        </w:rPr>
        <w:t xml:space="preserve"> (s</w:t>
      </w:r>
      <w:r w:rsidR="00D13A8E" w:rsidRPr="264514E5">
        <w:rPr>
          <w:rFonts w:ascii="Arial" w:eastAsia="Times" w:hAnsi="Arial" w:cs="Arial"/>
          <w:sz w:val="24"/>
          <w:szCs w:val="24"/>
        </w:rPr>
        <w:t xml:space="preserve">ee </w:t>
      </w:r>
      <w:r w:rsidR="00340D9A" w:rsidRPr="00632FF1">
        <w:rPr>
          <w:rFonts w:ascii="Arial" w:eastAsia="Times" w:hAnsi="Arial" w:cs="Arial"/>
          <w:sz w:val="24"/>
          <w:szCs w:val="24"/>
        </w:rPr>
        <w:t>Copyright Ownership Decision Table</w:t>
      </w:r>
      <w:r w:rsidR="00D13A8E" w:rsidRPr="264514E5">
        <w:rPr>
          <w:rFonts w:ascii="Arial" w:eastAsia="Times" w:hAnsi="Arial" w:cs="Arial"/>
          <w:sz w:val="24"/>
          <w:szCs w:val="24"/>
        </w:rPr>
        <w:t xml:space="preserve"> for a decision table</w:t>
      </w:r>
      <w:r w:rsidR="00705C2C" w:rsidRPr="264514E5">
        <w:rPr>
          <w:rFonts w:ascii="Arial" w:eastAsia="Times" w:hAnsi="Arial" w:cs="Arial"/>
          <w:sz w:val="24"/>
          <w:szCs w:val="24"/>
        </w:rPr>
        <w:t xml:space="preserve"> that</w:t>
      </w:r>
      <w:r w:rsidR="00D13A8E" w:rsidRPr="264514E5">
        <w:rPr>
          <w:rFonts w:ascii="Arial" w:eastAsia="Times" w:hAnsi="Arial" w:cs="Arial"/>
          <w:sz w:val="24"/>
          <w:szCs w:val="24"/>
        </w:rPr>
        <w:t xml:space="preserve"> illustrat</w:t>
      </w:r>
      <w:r w:rsidR="00340D9A" w:rsidRPr="264514E5">
        <w:rPr>
          <w:rFonts w:ascii="Arial" w:eastAsia="Times" w:hAnsi="Arial" w:cs="Arial"/>
          <w:sz w:val="24"/>
          <w:szCs w:val="24"/>
        </w:rPr>
        <w:t>es</w:t>
      </w:r>
      <w:r w:rsidR="00D13A8E" w:rsidRPr="264514E5">
        <w:rPr>
          <w:rFonts w:ascii="Arial" w:eastAsia="Times" w:hAnsi="Arial" w:cs="Arial"/>
          <w:sz w:val="24"/>
          <w:szCs w:val="24"/>
        </w:rPr>
        <w:t xml:space="preserve"> how these factors interact in determining ownership</w:t>
      </w:r>
      <w:r w:rsidR="00AF578C">
        <w:rPr>
          <w:rFonts w:ascii="Arial" w:eastAsia="Times" w:hAnsi="Arial" w:cs="Arial"/>
          <w:sz w:val="24"/>
          <w:szCs w:val="24"/>
        </w:rPr>
        <w:t>)</w:t>
      </w:r>
      <w:r w:rsidR="001A7FD4" w:rsidRPr="264514E5">
        <w:rPr>
          <w:rFonts w:ascii="Arial" w:eastAsia="Times" w:hAnsi="Arial" w:cs="Arial"/>
          <w:sz w:val="24"/>
          <w:szCs w:val="24"/>
        </w:rPr>
        <w:t>.</w:t>
      </w:r>
    </w:p>
    <w:p w14:paraId="66279A24" w14:textId="77777777" w:rsidR="00834D9E" w:rsidRDefault="00834D9E" w:rsidP="00AC748F">
      <w:pPr>
        <w:spacing w:after="0" w:line="240" w:lineRule="auto"/>
        <w:rPr>
          <w:rFonts w:ascii="Arial" w:eastAsia="Times" w:hAnsi="Arial" w:cs="Arial"/>
          <w:sz w:val="24"/>
          <w:szCs w:val="24"/>
        </w:rPr>
      </w:pPr>
    </w:p>
    <w:p w14:paraId="54212E1D" w14:textId="23007C65" w:rsidR="00D13A8E" w:rsidRPr="00AF578C" w:rsidRDefault="00D44028" w:rsidP="006D70AF">
      <w:pPr>
        <w:tabs>
          <w:tab w:val="left" w:pos="1800"/>
        </w:tabs>
        <w:spacing w:after="0" w:line="240" w:lineRule="auto"/>
        <w:ind w:left="1440" w:hanging="720"/>
      </w:pPr>
      <w:r w:rsidRPr="0129CBFB">
        <w:rPr>
          <w:rFonts w:ascii="Arial" w:eastAsia="Times" w:hAnsi="Arial" w:cs="Arial"/>
          <w:sz w:val="24"/>
          <w:szCs w:val="24"/>
        </w:rPr>
        <w:t>0</w:t>
      </w:r>
      <w:r w:rsidR="005166AE">
        <w:rPr>
          <w:rFonts w:ascii="Arial" w:eastAsia="Times" w:hAnsi="Arial" w:cs="Arial"/>
          <w:sz w:val="24"/>
          <w:szCs w:val="24"/>
        </w:rPr>
        <w:t>3</w:t>
      </w:r>
      <w:r w:rsidRPr="0129CBFB">
        <w:rPr>
          <w:rFonts w:ascii="Arial" w:eastAsia="Times" w:hAnsi="Arial" w:cs="Arial"/>
          <w:sz w:val="24"/>
          <w:szCs w:val="24"/>
        </w:rPr>
        <w:t>.06</w:t>
      </w:r>
      <w:r>
        <w:rPr>
          <w:rFonts w:ascii="Arial" w:eastAsia="Times" w:hAnsi="Arial" w:cs="Arial"/>
          <w:bCs/>
          <w:sz w:val="24"/>
          <w:szCs w:val="24"/>
        </w:rPr>
        <w:tab/>
      </w:r>
      <w:hyperlink r:id="rId30" w:anchor="fsworks" w:history="1">
        <w:r w:rsidR="00AF578C" w:rsidRPr="00AF578C">
          <w:rPr>
            <w:rFonts w:ascii="Arial" w:eastAsia="Times" w:hAnsi="Arial" w:cs="Arial"/>
            <w:sz w:val="24"/>
            <w:szCs w:val="24"/>
          </w:rPr>
          <w:t>Faculty and Staff Works</w:t>
        </w:r>
      </w:hyperlink>
      <w:r w:rsidR="00AF578C" w:rsidRPr="00AF578C">
        <w:rPr>
          <w:rFonts w:ascii="Arial" w:hAnsi="Arial" w:cs="Arial"/>
          <w:sz w:val="24"/>
          <w:szCs w:val="24"/>
        </w:rPr>
        <w:t xml:space="preserve"> – </w:t>
      </w:r>
      <w:r w:rsidR="00D13A8E" w:rsidRPr="00AF578C">
        <w:rPr>
          <w:rFonts w:ascii="Arial" w:eastAsia="Times" w:hAnsi="Arial" w:cs="Arial"/>
          <w:sz w:val="24"/>
          <w:szCs w:val="24"/>
        </w:rPr>
        <w:t>Nothing</w:t>
      </w:r>
      <w:r w:rsidR="00D13A8E" w:rsidRPr="0129CBFB">
        <w:rPr>
          <w:rFonts w:ascii="Arial" w:eastAsia="Times" w:hAnsi="Arial" w:cs="Arial"/>
          <w:sz w:val="24"/>
          <w:szCs w:val="24"/>
        </w:rPr>
        <w:t xml:space="preserve"> in this policy precludes </w:t>
      </w:r>
      <w:r w:rsidR="00B91840" w:rsidRPr="0129CBFB">
        <w:rPr>
          <w:rFonts w:ascii="Arial" w:eastAsia="Times" w:hAnsi="Arial" w:cs="Arial"/>
          <w:sz w:val="24"/>
          <w:szCs w:val="24"/>
        </w:rPr>
        <w:t xml:space="preserve">creators (faculty, staff, or students) from entering into written agreements at any time, with each other (for joint works) and with the university, to define their respective rights in created works. Such agreements may define ownership, use, licensing, or sharing of licensing revenues. The creator of a work may not enter into written agreements with third parties concerning the work unless the creator is a copyright owner of the work. If the university owns the copyright in the work, only the university can enter into an agreement with third parties concerning the work. The </w:t>
      </w:r>
      <w:r w:rsidR="009D41A8" w:rsidRPr="0129CBFB">
        <w:rPr>
          <w:rFonts w:ascii="Arial" w:eastAsia="Times" w:hAnsi="Arial" w:cs="Arial"/>
          <w:sz w:val="24"/>
          <w:szCs w:val="24"/>
        </w:rPr>
        <w:t>v</w:t>
      </w:r>
      <w:r w:rsidR="00B91840" w:rsidRPr="0129CBFB">
        <w:rPr>
          <w:rFonts w:ascii="Arial" w:eastAsia="Times" w:hAnsi="Arial" w:cs="Arial"/>
          <w:sz w:val="24"/>
          <w:szCs w:val="24"/>
        </w:rPr>
        <w:t xml:space="preserve">ice </w:t>
      </w:r>
      <w:r w:rsidR="009D41A8" w:rsidRPr="0129CBFB">
        <w:rPr>
          <w:rFonts w:ascii="Arial" w:eastAsia="Times" w:hAnsi="Arial" w:cs="Arial"/>
          <w:sz w:val="24"/>
          <w:szCs w:val="24"/>
        </w:rPr>
        <w:t>p</w:t>
      </w:r>
      <w:r w:rsidR="00705C2C" w:rsidRPr="0129CBFB">
        <w:rPr>
          <w:rFonts w:ascii="Arial" w:eastAsia="Times" w:hAnsi="Arial" w:cs="Arial"/>
          <w:sz w:val="24"/>
          <w:szCs w:val="24"/>
        </w:rPr>
        <w:t>resident for</w:t>
      </w:r>
      <w:r w:rsidR="00B91840" w:rsidRPr="0129CBFB">
        <w:rPr>
          <w:rFonts w:ascii="Arial" w:eastAsia="Times" w:hAnsi="Arial" w:cs="Arial"/>
          <w:sz w:val="24"/>
          <w:szCs w:val="24"/>
        </w:rPr>
        <w:t xml:space="preserve"> Information Technology</w:t>
      </w:r>
      <w:r w:rsidR="00AF578C">
        <w:rPr>
          <w:rFonts w:ascii="Arial" w:eastAsia="Times" w:hAnsi="Arial" w:cs="Arial"/>
          <w:sz w:val="24"/>
          <w:szCs w:val="24"/>
        </w:rPr>
        <w:t>,</w:t>
      </w:r>
      <w:r w:rsidR="00B91840" w:rsidRPr="0129CBFB">
        <w:rPr>
          <w:rFonts w:ascii="Arial" w:eastAsia="Times" w:hAnsi="Arial" w:cs="Arial"/>
          <w:sz w:val="24"/>
          <w:szCs w:val="24"/>
        </w:rPr>
        <w:t xml:space="preserve"> </w:t>
      </w:r>
      <w:r w:rsidR="12BCA8DA" w:rsidRPr="0129CBFB">
        <w:rPr>
          <w:rFonts w:ascii="Arial" w:eastAsia="Times" w:hAnsi="Arial" w:cs="Arial"/>
          <w:sz w:val="24"/>
          <w:szCs w:val="24"/>
        </w:rPr>
        <w:t>or designee</w:t>
      </w:r>
      <w:r w:rsidR="00AF578C">
        <w:rPr>
          <w:rFonts w:ascii="Arial" w:eastAsia="Times" w:hAnsi="Arial" w:cs="Arial"/>
          <w:sz w:val="24"/>
          <w:szCs w:val="24"/>
        </w:rPr>
        <w:t>,</w:t>
      </w:r>
      <w:r w:rsidR="12BCA8DA" w:rsidRPr="0129CBFB">
        <w:rPr>
          <w:rFonts w:ascii="Arial" w:eastAsia="Times" w:hAnsi="Arial" w:cs="Arial"/>
          <w:sz w:val="24"/>
          <w:szCs w:val="24"/>
        </w:rPr>
        <w:t xml:space="preserve"> </w:t>
      </w:r>
      <w:r w:rsidR="00B91840" w:rsidRPr="0129CBFB">
        <w:rPr>
          <w:rFonts w:ascii="Arial" w:eastAsia="Times" w:hAnsi="Arial" w:cs="Arial"/>
          <w:sz w:val="24"/>
          <w:szCs w:val="24"/>
        </w:rPr>
        <w:t>will sign any agreements in which the university is a copyright owner</w:t>
      </w:r>
      <w:r w:rsidR="00026804" w:rsidRPr="0129CBFB">
        <w:rPr>
          <w:rFonts w:ascii="Arial" w:eastAsia="Times" w:hAnsi="Arial" w:cs="Arial"/>
          <w:sz w:val="24"/>
          <w:szCs w:val="24"/>
        </w:rPr>
        <w:t xml:space="preserve"> on behalf of the university</w:t>
      </w:r>
      <w:r w:rsidR="00B91840" w:rsidRPr="0129CBFB">
        <w:rPr>
          <w:rFonts w:ascii="Arial" w:eastAsia="Times" w:hAnsi="Arial" w:cs="Arial"/>
          <w:sz w:val="24"/>
          <w:szCs w:val="24"/>
        </w:rPr>
        <w:t>.</w:t>
      </w:r>
    </w:p>
    <w:p w14:paraId="2805EDAD" w14:textId="77777777" w:rsidR="00576598" w:rsidRDefault="00576598" w:rsidP="002557DF">
      <w:pPr>
        <w:spacing w:after="0" w:line="240" w:lineRule="auto"/>
        <w:rPr>
          <w:rFonts w:ascii="Arial" w:eastAsia="Times" w:hAnsi="Arial" w:cs="Arial"/>
          <w:sz w:val="24"/>
          <w:szCs w:val="24"/>
        </w:rPr>
      </w:pPr>
    </w:p>
    <w:p w14:paraId="5BF1E63F" w14:textId="00BE4FA9" w:rsidR="00D13A8E" w:rsidRPr="00F42E8A" w:rsidRDefault="006D70AF" w:rsidP="006D70AF">
      <w:pPr>
        <w:pStyle w:val="ListParagraph"/>
        <w:numPr>
          <w:ilvl w:val="0"/>
          <w:numId w:val="33"/>
        </w:numPr>
        <w:tabs>
          <w:tab w:val="left" w:pos="1620"/>
          <w:tab w:val="left" w:pos="1710"/>
          <w:tab w:val="left" w:pos="2700"/>
        </w:tabs>
        <w:spacing w:after="0" w:line="240" w:lineRule="auto"/>
        <w:ind w:left="1800"/>
        <w:rPr>
          <w:sz w:val="24"/>
          <w:szCs w:val="24"/>
        </w:rPr>
      </w:pPr>
      <w:r>
        <w:rPr>
          <w:rFonts w:ascii="Arial" w:eastAsia="Times" w:hAnsi="Arial" w:cs="Arial"/>
          <w:sz w:val="24"/>
          <w:szCs w:val="24"/>
        </w:rPr>
        <w:t xml:space="preserve"> Faculty, </w:t>
      </w:r>
      <w:r w:rsidR="5DE4DBC2" w:rsidRPr="00F42E8A">
        <w:rPr>
          <w:rFonts w:ascii="Arial" w:eastAsia="Times" w:hAnsi="Arial" w:cs="Arial"/>
          <w:sz w:val="24"/>
          <w:szCs w:val="24"/>
        </w:rPr>
        <w:t>Staff</w:t>
      </w:r>
      <w:r>
        <w:rPr>
          <w:rFonts w:ascii="Arial" w:eastAsia="Times" w:hAnsi="Arial" w:cs="Arial"/>
          <w:sz w:val="24"/>
          <w:szCs w:val="24"/>
        </w:rPr>
        <w:t>,</w:t>
      </w:r>
      <w:r w:rsidR="5DE4DBC2" w:rsidRPr="00F42E8A">
        <w:rPr>
          <w:rFonts w:ascii="Arial" w:eastAsia="Times" w:hAnsi="Arial" w:cs="Arial"/>
          <w:sz w:val="24"/>
          <w:szCs w:val="24"/>
        </w:rPr>
        <w:t xml:space="preserve"> and Student Employee</w:t>
      </w:r>
      <w:r w:rsidR="5DA8ACFA" w:rsidRPr="00F42E8A">
        <w:rPr>
          <w:rFonts w:ascii="Arial" w:eastAsia="Times" w:hAnsi="Arial" w:cs="Arial"/>
          <w:sz w:val="24"/>
          <w:szCs w:val="24"/>
        </w:rPr>
        <w:t xml:space="preserve"> </w:t>
      </w:r>
      <w:r w:rsidR="3A4E84A9" w:rsidRPr="00F42E8A">
        <w:rPr>
          <w:rFonts w:ascii="Arial" w:eastAsia="Times" w:hAnsi="Arial" w:cs="Arial"/>
          <w:sz w:val="24"/>
          <w:szCs w:val="24"/>
        </w:rPr>
        <w:t>Works</w:t>
      </w:r>
      <w:r w:rsidR="00B7137E" w:rsidRPr="00F42E8A">
        <w:rPr>
          <w:rFonts w:ascii="Arial" w:eastAsia="Times" w:hAnsi="Arial" w:cs="Arial"/>
          <w:sz w:val="24"/>
          <w:szCs w:val="24"/>
        </w:rPr>
        <w:t xml:space="preserve"> – Texas </w:t>
      </w:r>
      <w:r w:rsidR="00D13A8E" w:rsidRPr="00F42E8A">
        <w:rPr>
          <w:rFonts w:ascii="Arial" w:eastAsia="Times" w:hAnsi="Arial" w:cs="Arial"/>
          <w:sz w:val="24"/>
          <w:szCs w:val="24"/>
        </w:rPr>
        <w:t xml:space="preserve">State faculty and staff own the copyright of works they create on their own initiative and own time without the use of substantial </w:t>
      </w:r>
      <w:hyperlink r:id="rId31" w:history="1">
        <w:r w:rsidR="00D13A8E" w:rsidRPr="00422FE7">
          <w:rPr>
            <w:rStyle w:val="Hyperlink"/>
            <w:rFonts w:ascii="Arial" w:eastAsia="Times" w:hAnsi="Arial" w:cs="Arial"/>
            <w:sz w:val="24"/>
            <w:szCs w:val="24"/>
          </w:rPr>
          <w:t>Texas State</w:t>
        </w:r>
        <w:r w:rsidR="3A4E84A9" w:rsidRPr="00422FE7">
          <w:rPr>
            <w:rStyle w:val="Hyperlink"/>
            <w:rFonts w:ascii="Arial" w:eastAsia="Times" w:hAnsi="Arial" w:cs="Arial"/>
            <w:sz w:val="24"/>
            <w:szCs w:val="24"/>
          </w:rPr>
          <w:t xml:space="preserve"> </w:t>
        </w:r>
        <w:r w:rsidR="00AF578C" w:rsidRPr="00422FE7">
          <w:rPr>
            <w:rStyle w:val="Hyperlink"/>
            <w:rFonts w:ascii="Arial" w:eastAsia="Times" w:hAnsi="Arial" w:cs="Arial"/>
            <w:sz w:val="24"/>
            <w:szCs w:val="24"/>
          </w:rPr>
          <w:t>r</w:t>
        </w:r>
        <w:r w:rsidR="3A4E84A9" w:rsidRPr="00422FE7">
          <w:rPr>
            <w:rStyle w:val="Hyperlink"/>
            <w:rFonts w:ascii="Arial" w:eastAsia="Times" w:hAnsi="Arial" w:cs="Arial"/>
            <w:sz w:val="24"/>
            <w:szCs w:val="24"/>
          </w:rPr>
          <w:t>esources</w:t>
        </w:r>
      </w:hyperlink>
      <w:r w:rsidR="00D13A8E" w:rsidRPr="00F42E8A">
        <w:rPr>
          <w:rFonts w:ascii="Arial" w:eastAsia="Times" w:hAnsi="Arial" w:cs="Arial"/>
          <w:sz w:val="24"/>
          <w:szCs w:val="24"/>
        </w:rPr>
        <w:t xml:space="preserve">.  </w:t>
      </w:r>
    </w:p>
    <w:p w14:paraId="6A1ADA72" w14:textId="77777777" w:rsidR="00D13A8E" w:rsidRPr="00263822" w:rsidRDefault="00D13A8E" w:rsidP="002A731D">
      <w:pPr>
        <w:spacing w:after="0" w:line="240" w:lineRule="auto"/>
        <w:ind w:left="2160" w:hanging="720"/>
        <w:rPr>
          <w:rFonts w:ascii="Arial" w:eastAsia="Times" w:hAnsi="Arial" w:cs="Arial"/>
          <w:sz w:val="24"/>
          <w:szCs w:val="24"/>
        </w:rPr>
      </w:pPr>
    </w:p>
    <w:p w14:paraId="233B4645" w14:textId="18A09973" w:rsidR="00D13A8E" w:rsidRPr="00FC69F1" w:rsidRDefault="00D13A8E" w:rsidP="00FC69F1">
      <w:pPr>
        <w:pStyle w:val="ListParagraph"/>
        <w:numPr>
          <w:ilvl w:val="0"/>
          <w:numId w:val="35"/>
        </w:numPr>
        <w:spacing w:after="0" w:line="240" w:lineRule="auto"/>
        <w:rPr>
          <w:rFonts w:ascii="Arial" w:eastAsia="Times" w:hAnsi="Arial" w:cs="Arial"/>
          <w:sz w:val="24"/>
          <w:szCs w:val="24"/>
        </w:rPr>
      </w:pPr>
      <w:r w:rsidRPr="00FC69F1">
        <w:rPr>
          <w:rFonts w:ascii="Arial" w:eastAsia="Times" w:hAnsi="Arial" w:cs="Arial"/>
          <w:sz w:val="24"/>
          <w:szCs w:val="24"/>
        </w:rPr>
        <w:t>Consistent with academic tradition, Texas State</w:t>
      </w:r>
      <w:r w:rsidR="01BE56B0" w:rsidRPr="00FC69F1">
        <w:rPr>
          <w:rFonts w:ascii="Arial" w:eastAsia="Times" w:hAnsi="Arial" w:cs="Arial"/>
          <w:sz w:val="24"/>
          <w:szCs w:val="24"/>
        </w:rPr>
        <w:t xml:space="preserve"> </w:t>
      </w:r>
      <w:r w:rsidRPr="00FC69F1">
        <w:rPr>
          <w:rFonts w:ascii="Arial" w:eastAsia="Times" w:hAnsi="Arial" w:cs="Arial"/>
          <w:sz w:val="24"/>
          <w:szCs w:val="24"/>
        </w:rPr>
        <w:t xml:space="preserve">grants to its </w:t>
      </w:r>
      <w:r w:rsidR="75F29EEC" w:rsidRPr="00FC69F1">
        <w:rPr>
          <w:rFonts w:ascii="Arial" w:eastAsia="Times" w:hAnsi="Arial" w:cs="Arial"/>
          <w:sz w:val="24"/>
          <w:szCs w:val="24"/>
        </w:rPr>
        <w:t xml:space="preserve">employees </w:t>
      </w:r>
      <w:r w:rsidRPr="00FC69F1">
        <w:rPr>
          <w:rFonts w:ascii="Arial" w:eastAsia="Times" w:hAnsi="Arial" w:cs="Arial"/>
          <w:sz w:val="24"/>
          <w:szCs w:val="24"/>
        </w:rPr>
        <w:t>the copyright ownership of works they create within the scope of their employment in fulfillment of their teaching and scholarly responsibilities. Texas State retains a non-exclusive, non-</w:t>
      </w:r>
      <w:r w:rsidRPr="00FC69F1">
        <w:rPr>
          <w:rFonts w:ascii="Arial" w:eastAsia="Times" w:hAnsi="Arial" w:cs="Arial"/>
          <w:sz w:val="24"/>
          <w:szCs w:val="24"/>
        </w:rPr>
        <w:lastRenderedPageBreak/>
        <w:t xml:space="preserve">transferable, perpetual, and royalty-free license to make </w:t>
      </w:r>
      <w:r w:rsidR="00B7137E" w:rsidRPr="00FC69F1">
        <w:rPr>
          <w:rFonts w:ascii="Arial" w:eastAsia="Times" w:hAnsi="Arial" w:cs="Arial"/>
          <w:sz w:val="24"/>
          <w:szCs w:val="24"/>
        </w:rPr>
        <w:t>educational uses of such works</w:t>
      </w:r>
      <w:r w:rsidR="00D972A5" w:rsidRPr="00FC69F1">
        <w:rPr>
          <w:rFonts w:ascii="Arial" w:eastAsia="Times" w:hAnsi="Arial" w:cs="Arial"/>
          <w:sz w:val="24"/>
          <w:szCs w:val="24"/>
        </w:rPr>
        <w:t>.</w:t>
      </w:r>
    </w:p>
    <w:p w14:paraId="5AB2A90B" w14:textId="77777777" w:rsidR="00FC69F1" w:rsidRPr="00FC69F1" w:rsidRDefault="00FC69F1" w:rsidP="00FC69F1">
      <w:pPr>
        <w:pStyle w:val="ListParagraph"/>
        <w:spacing w:after="0" w:line="240" w:lineRule="auto"/>
        <w:ind w:left="2160"/>
        <w:rPr>
          <w:rFonts w:ascii="Arial" w:eastAsia="Times" w:hAnsi="Arial" w:cs="Arial"/>
          <w:sz w:val="24"/>
          <w:szCs w:val="24"/>
        </w:rPr>
      </w:pPr>
    </w:p>
    <w:p w14:paraId="70FBA283" w14:textId="3967BFD2" w:rsidR="002557DF" w:rsidRDefault="00D13A8E" w:rsidP="002557DF">
      <w:pPr>
        <w:pStyle w:val="ListParagraph"/>
        <w:numPr>
          <w:ilvl w:val="0"/>
          <w:numId w:val="35"/>
        </w:numPr>
        <w:spacing w:after="0" w:line="240" w:lineRule="auto"/>
        <w:rPr>
          <w:rFonts w:ascii="Arial" w:eastAsia="Times" w:hAnsi="Arial" w:cs="Arial"/>
          <w:sz w:val="24"/>
          <w:szCs w:val="24"/>
        </w:rPr>
      </w:pPr>
      <w:r w:rsidRPr="002557DF">
        <w:rPr>
          <w:rFonts w:ascii="Arial" w:eastAsia="Times" w:hAnsi="Arial" w:cs="Arial"/>
          <w:sz w:val="24"/>
          <w:szCs w:val="24"/>
        </w:rPr>
        <w:t>Texas State owns the copyright of works created by</w:t>
      </w:r>
      <w:r w:rsidR="6BB5A1C4" w:rsidRPr="002557DF">
        <w:rPr>
          <w:rFonts w:ascii="Arial" w:eastAsia="Times" w:hAnsi="Arial" w:cs="Arial"/>
          <w:sz w:val="24"/>
          <w:szCs w:val="24"/>
        </w:rPr>
        <w:t xml:space="preserve"> employees</w:t>
      </w:r>
      <w:r w:rsidRPr="002557DF">
        <w:rPr>
          <w:rFonts w:ascii="Arial" w:eastAsia="Times" w:hAnsi="Arial" w:cs="Arial"/>
          <w:sz w:val="24"/>
          <w:szCs w:val="24"/>
        </w:rPr>
        <w:t xml:space="preserve"> in response to a direct assignment or commission from a university authority. Such works are considered </w:t>
      </w:r>
      <w:hyperlink r:id="rId32" w:anchor="wfh" w:history="1">
        <w:r w:rsidRPr="00422FE7">
          <w:rPr>
            <w:rStyle w:val="Hyperlink"/>
            <w:rFonts w:ascii="Arial" w:eastAsia="Times" w:hAnsi="Arial" w:cs="Arial"/>
            <w:sz w:val="24"/>
            <w:szCs w:val="24"/>
          </w:rPr>
          <w:t>works for hire</w:t>
        </w:r>
      </w:hyperlink>
      <w:r w:rsidRPr="002557DF">
        <w:rPr>
          <w:rFonts w:ascii="Arial" w:eastAsia="Times" w:hAnsi="Arial" w:cs="Arial"/>
          <w:sz w:val="24"/>
          <w:szCs w:val="24"/>
        </w:rPr>
        <w:t xml:space="preserve">. The general and ongoing obligation of faculty or staff to produce scholarly works does not constitute </w:t>
      </w:r>
      <w:hyperlink r:id="rId33" w:anchor="Directed_Work" w:history="1">
        <w:r w:rsidRPr="00422FE7">
          <w:rPr>
            <w:rStyle w:val="Hyperlink"/>
            <w:rFonts w:ascii="Arial" w:eastAsia="Times" w:hAnsi="Arial" w:cs="Arial"/>
            <w:sz w:val="24"/>
            <w:szCs w:val="24"/>
          </w:rPr>
          <w:t>directed work</w:t>
        </w:r>
      </w:hyperlink>
      <w:r w:rsidRPr="002557DF">
        <w:rPr>
          <w:rFonts w:ascii="Arial" w:eastAsia="Times" w:hAnsi="Arial" w:cs="Arial"/>
          <w:sz w:val="24"/>
          <w:szCs w:val="24"/>
        </w:rPr>
        <w:t xml:space="preserve">. Any work created under that obligation is </w:t>
      </w:r>
      <w:hyperlink r:id="rId34" w:anchor="Directed_Work" w:history="1">
        <w:r w:rsidRPr="00422FE7">
          <w:rPr>
            <w:rStyle w:val="Hyperlink"/>
            <w:rFonts w:ascii="Arial" w:eastAsia="Times" w:hAnsi="Arial" w:cs="Arial"/>
            <w:sz w:val="24"/>
            <w:szCs w:val="24"/>
          </w:rPr>
          <w:t>non-directed work</w:t>
        </w:r>
      </w:hyperlink>
      <w:r w:rsidR="00AF578C" w:rsidRPr="00AF578C">
        <w:rPr>
          <w:rStyle w:val="Hyperlink"/>
          <w:rFonts w:ascii="Arial" w:eastAsia="Times" w:hAnsi="Arial" w:cs="Arial"/>
          <w:color w:val="auto"/>
          <w:sz w:val="24"/>
          <w:szCs w:val="24"/>
          <w:u w:val="none"/>
        </w:rPr>
        <w:t>,</w:t>
      </w:r>
      <w:r w:rsidRPr="002557DF">
        <w:rPr>
          <w:rFonts w:ascii="Arial" w:eastAsia="Times" w:hAnsi="Arial" w:cs="Arial"/>
          <w:sz w:val="24"/>
          <w:szCs w:val="24"/>
        </w:rPr>
        <w:t xml:space="preserve"> and its copyright is granted to the creator. </w:t>
      </w:r>
      <w:r w:rsidR="406A85BC" w:rsidRPr="002557DF">
        <w:rPr>
          <w:rFonts w:ascii="Arial" w:eastAsia="Times" w:hAnsi="Arial" w:cs="Arial"/>
          <w:sz w:val="24"/>
          <w:szCs w:val="24"/>
        </w:rPr>
        <w:t>Employees</w:t>
      </w:r>
      <w:r w:rsidRPr="002557DF">
        <w:rPr>
          <w:rFonts w:ascii="Arial" w:eastAsia="Times" w:hAnsi="Arial" w:cs="Arial"/>
          <w:sz w:val="24"/>
          <w:szCs w:val="24"/>
        </w:rPr>
        <w:t xml:space="preserve"> with concerns about ownership provisions should consider adoption of separate written agreements. </w:t>
      </w:r>
    </w:p>
    <w:p w14:paraId="054D8B25" w14:textId="77777777" w:rsidR="002557DF" w:rsidRPr="002557DF" w:rsidRDefault="002557DF" w:rsidP="002557DF">
      <w:pPr>
        <w:spacing w:after="0" w:line="240" w:lineRule="auto"/>
        <w:rPr>
          <w:rFonts w:ascii="Arial" w:eastAsia="Times" w:hAnsi="Arial" w:cs="Arial"/>
          <w:sz w:val="24"/>
          <w:szCs w:val="24"/>
        </w:rPr>
      </w:pPr>
    </w:p>
    <w:p w14:paraId="1262C112" w14:textId="29E57550" w:rsidR="00576598" w:rsidRPr="006D70AF" w:rsidRDefault="6613E19C" w:rsidP="006D70AF">
      <w:pPr>
        <w:spacing w:after="0" w:line="240" w:lineRule="auto"/>
        <w:ind w:firstLine="1800"/>
        <w:rPr>
          <w:rFonts w:ascii="Arial" w:eastAsia="Times" w:hAnsi="Arial" w:cs="Arial"/>
          <w:sz w:val="24"/>
          <w:szCs w:val="24"/>
        </w:rPr>
      </w:pPr>
      <w:r w:rsidRPr="006D70AF">
        <w:rPr>
          <w:rFonts w:ascii="Arial" w:eastAsia="Times" w:hAnsi="Arial" w:cs="Arial"/>
          <w:sz w:val="24"/>
          <w:szCs w:val="24"/>
        </w:rPr>
        <w:t xml:space="preserve">3)  Student employees may consult with </w:t>
      </w:r>
      <w:r w:rsidR="5CCC3EE8" w:rsidRPr="006D70AF">
        <w:rPr>
          <w:rFonts w:ascii="Arial" w:eastAsia="Times" w:hAnsi="Arial" w:cs="Arial"/>
          <w:sz w:val="24"/>
          <w:szCs w:val="24"/>
        </w:rPr>
        <w:t xml:space="preserve">the </w:t>
      </w:r>
      <w:hyperlink r:id="rId35" w:history="1">
        <w:r w:rsidR="00A604CA" w:rsidRPr="006D70AF">
          <w:rPr>
            <w:rStyle w:val="Hyperlink"/>
            <w:rFonts w:ascii="Arial" w:eastAsia="Times" w:hAnsi="Arial" w:cs="Arial"/>
            <w:sz w:val="24"/>
            <w:szCs w:val="24"/>
          </w:rPr>
          <w:t>Attorney for Students</w:t>
        </w:r>
      </w:hyperlink>
      <w:r w:rsidR="00A604CA" w:rsidRPr="006D70AF">
        <w:rPr>
          <w:rFonts w:ascii="Arial" w:eastAsia="Times" w:hAnsi="Arial" w:cs="Arial"/>
          <w:sz w:val="24"/>
          <w:szCs w:val="24"/>
        </w:rPr>
        <w:t>.</w:t>
      </w:r>
    </w:p>
    <w:p w14:paraId="6BC1946E" w14:textId="77777777" w:rsidR="00834D9E" w:rsidRPr="00576598" w:rsidRDefault="00834D9E" w:rsidP="002A731D">
      <w:pPr>
        <w:spacing w:after="0" w:line="240" w:lineRule="auto"/>
        <w:rPr>
          <w:rFonts w:ascii="Arial" w:hAnsi="Arial" w:cs="Arial"/>
          <w:color w:val="FF0000"/>
          <w:sz w:val="24"/>
          <w:szCs w:val="24"/>
        </w:rPr>
      </w:pPr>
    </w:p>
    <w:p w14:paraId="0A256E0A" w14:textId="2E9CA73C" w:rsidR="00D13A8E" w:rsidRPr="00576598" w:rsidRDefault="00D13A8E" w:rsidP="006D70AF">
      <w:pPr>
        <w:pStyle w:val="ListParagraph"/>
        <w:numPr>
          <w:ilvl w:val="0"/>
          <w:numId w:val="33"/>
        </w:numPr>
        <w:tabs>
          <w:tab w:val="left" w:pos="1800"/>
        </w:tabs>
        <w:spacing w:after="0" w:line="240" w:lineRule="auto"/>
        <w:ind w:left="1800"/>
        <w:rPr>
          <w:sz w:val="24"/>
          <w:szCs w:val="24"/>
        </w:rPr>
      </w:pPr>
      <w:r w:rsidRPr="004C19AE">
        <w:rPr>
          <w:rFonts w:ascii="Arial" w:eastAsia="Times" w:hAnsi="Arial" w:cs="Arial"/>
          <w:sz w:val="24"/>
          <w:szCs w:val="24"/>
        </w:rPr>
        <w:t>Student Works</w:t>
      </w:r>
      <w:r w:rsidR="004F5103" w:rsidRPr="4F666337">
        <w:rPr>
          <w:rFonts w:ascii="Arial" w:eastAsia="Times" w:hAnsi="Arial" w:cs="Arial"/>
          <w:sz w:val="24"/>
          <w:szCs w:val="24"/>
        </w:rPr>
        <w:t xml:space="preserve"> – </w:t>
      </w:r>
      <w:r w:rsidR="004F5103" w:rsidRPr="002A731D">
        <w:rPr>
          <w:rFonts w:ascii="Arial" w:eastAsia="Times" w:hAnsi="Arial" w:cs="Arial"/>
          <w:sz w:val="24"/>
          <w:szCs w:val="24"/>
        </w:rPr>
        <w:t xml:space="preserve">Students </w:t>
      </w:r>
      <w:r w:rsidRPr="003C26B1">
        <w:rPr>
          <w:rFonts w:ascii="Arial" w:eastAsia="Times" w:hAnsi="Arial" w:cs="Arial"/>
          <w:sz w:val="24"/>
          <w:szCs w:val="24"/>
        </w:rPr>
        <w:t>own the copy</w:t>
      </w:r>
      <w:r w:rsidR="00B577A1" w:rsidRPr="003C26B1">
        <w:rPr>
          <w:rFonts w:ascii="Arial" w:eastAsia="Times" w:hAnsi="Arial" w:cs="Arial"/>
          <w:sz w:val="24"/>
          <w:szCs w:val="24"/>
        </w:rPr>
        <w:t xml:space="preserve">right of their works created in </w:t>
      </w:r>
      <w:r w:rsidRPr="003C26B1">
        <w:rPr>
          <w:rFonts w:ascii="Arial" w:eastAsia="Times" w:hAnsi="Arial" w:cs="Arial"/>
          <w:sz w:val="24"/>
          <w:szCs w:val="24"/>
        </w:rPr>
        <w:t>their role as a student, including</w:t>
      </w:r>
      <w:r w:rsidR="4234F0EB" w:rsidRPr="002A731D">
        <w:rPr>
          <w:rFonts w:ascii="Arial" w:eastAsia="Times" w:hAnsi="Arial" w:cs="Arial"/>
          <w:sz w:val="24"/>
          <w:szCs w:val="24"/>
        </w:rPr>
        <w:t xml:space="preserve"> but not limited to</w:t>
      </w:r>
      <w:r w:rsidRPr="002A731D">
        <w:rPr>
          <w:rFonts w:ascii="Arial" w:eastAsia="Times" w:hAnsi="Arial" w:cs="Arial"/>
          <w:sz w:val="24"/>
          <w:szCs w:val="24"/>
        </w:rPr>
        <w:t xml:space="preserve"> research papers, essays, theses, dissertations, published articles, and recordings of performances.</w:t>
      </w:r>
      <w:r w:rsidRPr="4F666337">
        <w:rPr>
          <w:rFonts w:ascii="Arial" w:eastAsia="Times" w:hAnsi="Arial" w:cs="Arial"/>
          <w:sz w:val="24"/>
          <w:szCs w:val="24"/>
        </w:rPr>
        <w:t xml:space="preserve"> The student creator of a copyrighted work will determine whether to register the copyright or enforce </w:t>
      </w:r>
      <w:r w:rsidR="00AF578C">
        <w:rPr>
          <w:rFonts w:ascii="Arial" w:eastAsia="Times" w:hAnsi="Arial" w:cs="Arial"/>
          <w:sz w:val="24"/>
          <w:szCs w:val="24"/>
        </w:rPr>
        <w:t>their</w:t>
      </w:r>
      <w:r w:rsidRPr="4F666337">
        <w:rPr>
          <w:rFonts w:ascii="Arial" w:eastAsia="Times" w:hAnsi="Arial" w:cs="Arial"/>
          <w:sz w:val="24"/>
          <w:szCs w:val="24"/>
        </w:rPr>
        <w:t xml:space="preserve"> rights to the work. Except as provided elsewhere in this policy, faculty, staff, and </w:t>
      </w:r>
      <w:r w:rsidR="00EF366B" w:rsidRPr="4F666337">
        <w:rPr>
          <w:rFonts w:ascii="Arial" w:eastAsia="Times" w:hAnsi="Arial" w:cs="Arial"/>
          <w:sz w:val="24"/>
          <w:szCs w:val="24"/>
        </w:rPr>
        <w:t xml:space="preserve">other </w:t>
      </w:r>
      <w:r w:rsidRPr="4F666337">
        <w:rPr>
          <w:rFonts w:ascii="Arial" w:eastAsia="Times" w:hAnsi="Arial" w:cs="Arial"/>
          <w:sz w:val="24"/>
          <w:szCs w:val="24"/>
        </w:rPr>
        <w:t xml:space="preserve">students must obtain permission from a student creator before using the student’s </w:t>
      </w:r>
      <w:r w:rsidR="00733243" w:rsidRPr="4F666337">
        <w:rPr>
          <w:rFonts w:ascii="Arial" w:eastAsia="Times" w:hAnsi="Arial" w:cs="Arial"/>
          <w:sz w:val="24"/>
          <w:szCs w:val="24"/>
        </w:rPr>
        <w:t xml:space="preserve">copyrightable </w:t>
      </w:r>
      <w:r w:rsidRPr="4F666337">
        <w:rPr>
          <w:rFonts w:ascii="Arial" w:eastAsia="Times" w:hAnsi="Arial" w:cs="Arial"/>
          <w:sz w:val="24"/>
          <w:szCs w:val="24"/>
        </w:rPr>
        <w:t xml:space="preserve">work. </w:t>
      </w:r>
      <w:r w:rsidR="00733243" w:rsidRPr="4F666337">
        <w:rPr>
          <w:rFonts w:ascii="Arial" w:eastAsia="Times" w:hAnsi="Arial" w:cs="Arial"/>
          <w:sz w:val="24"/>
          <w:szCs w:val="24"/>
        </w:rPr>
        <w:t>Before students and faculty collaborate on work, they are encouraged to enter into written agreements defining their respective rights in the created work, including work not covered by copyright and patent, such as data sets.</w:t>
      </w:r>
      <w:r w:rsidR="62AABD52" w:rsidRPr="4F666337">
        <w:rPr>
          <w:rFonts w:ascii="Arial" w:eastAsia="Times" w:hAnsi="Arial" w:cs="Arial"/>
          <w:sz w:val="24"/>
          <w:szCs w:val="24"/>
        </w:rPr>
        <w:t xml:space="preserve">  Students own their work whether it is a directed or nondirected work.</w:t>
      </w:r>
    </w:p>
    <w:p w14:paraId="58FB340C" w14:textId="77777777" w:rsidR="00733243" w:rsidRPr="002557DF" w:rsidRDefault="00733243" w:rsidP="002557DF">
      <w:pPr>
        <w:tabs>
          <w:tab w:val="left" w:pos="1800"/>
        </w:tabs>
        <w:spacing w:after="0" w:line="240" w:lineRule="auto"/>
        <w:rPr>
          <w:rFonts w:ascii="Arial" w:eastAsia="Times" w:hAnsi="Arial" w:cs="Arial"/>
          <w:sz w:val="24"/>
          <w:szCs w:val="24"/>
        </w:rPr>
      </w:pPr>
    </w:p>
    <w:p w14:paraId="3C6DE3E5" w14:textId="4BA82CC1" w:rsidR="00D44028" w:rsidRDefault="00066EC0" w:rsidP="002557DF">
      <w:pPr>
        <w:pStyle w:val="ListParagraph"/>
        <w:numPr>
          <w:ilvl w:val="0"/>
          <w:numId w:val="33"/>
        </w:numPr>
        <w:tabs>
          <w:tab w:val="left" w:pos="1800"/>
        </w:tabs>
        <w:spacing w:after="0" w:line="240" w:lineRule="auto"/>
        <w:ind w:left="1800"/>
        <w:rPr>
          <w:rFonts w:ascii="Arial" w:eastAsia="Times" w:hAnsi="Arial" w:cs="Arial"/>
          <w:sz w:val="24"/>
          <w:szCs w:val="24"/>
        </w:rPr>
      </w:pPr>
      <w:hyperlink r:id="rId36" w:anchor="Directed_Work" w:history="1">
        <w:r w:rsidR="00D13A8E" w:rsidRPr="00422FE7">
          <w:rPr>
            <w:rStyle w:val="Hyperlink"/>
            <w:rFonts w:ascii="Arial" w:eastAsia="Times" w:hAnsi="Arial" w:cs="Arial"/>
            <w:sz w:val="24"/>
            <w:szCs w:val="24"/>
          </w:rPr>
          <w:t>Joint Works</w:t>
        </w:r>
      </w:hyperlink>
      <w:r w:rsidR="004F5103" w:rsidRPr="4F666337">
        <w:rPr>
          <w:rFonts w:ascii="Arial" w:eastAsia="Times" w:hAnsi="Arial" w:cs="Arial"/>
          <w:sz w:val="24"/>
          <w:szCs w:val="24"/>
        </w:rPr>
        <w:t xml:space="preserve"> – </w:t>
      </w:r>
      <w:r w:rsidR="004F5103" w:rsidRPr="002A731D">
        <w:rPr>
          <w:rFonts w:ascii="Arial" w:eastAsia="Times" w:hAnsi="Arial" w:cs="Arial"/>
          <w:sz w:val="24"/>
          <w:szCs w:val="24"/>
        </w:rPr>
        <w:t xml:space="preserve">Two </w:t>
      </w:r>
      <w:r w:rsidR="00D13A8E" w:rsidRPr="002A731D">
        <w:rPr>
          <w:rFonts w:ascii="Arial" w:eastAsia="Times" w:hAnsi="Arial" w:cs="Arial"/>
          <w:sz w:val="24"/>
          <w:szCs w:val="24"/>
        </w:rPr>
        <w:t>or more individuals create a joint work when their contributions are inseparable, interdependent, and intended to create a single work. The copyright to a joint work is jointly owned by the contributors. Each contributor may individually register, enforce, or commercially exploit the copyright with or without approval by all joint owners, provided the other joint owners receive an equal share of any proceeds, unless otherwise agreed in writing</w:t>
      </w:r>
      <w:r w:rsidR="00D13A8E" w:rsidRPr="4F666337">
        <w:rPr>
          <w:rFonts w:ascii="Arial" w:eastAsia="Times" w:hAnsi="Arial" w:cs="Arial"/>
          <w:sz w:val="24"/>
          <w:szCs w:val="24"/>
        </w:rPr>
        <w:t xml:space="preserve">. </w:t>
      </w:r>
      <w:r w:rsidR="039D3567" w:rsidRPr="4F666337">
        <w:rPr>
          <w:rFonts w:ascii="Arial" w:eastAsia="Times" w:hAnsi="Arial" w:cs="Arial"/>
          <w:sz w:val="24"/>
          <w:szCs w:val="24"/>
        </w:rPr>
        <w:t>There is never a joint work created with the university unless there is a separate agreement created to do so.</w:t>
      </w:r>
    </w:p>
    <w:p w14:paraId="4DF5A42C" w14:textId="77777777" w:rsidR="00814D2B" w:rsidRPr="00D775E9" w:rsidRDefault="00814D2B" w:rsidP="00814D2B">
      <w:pPr>
        <w:pStyle w:val="ListParagraph"/>
        <w:tabs>
          <w:tab w:val="left" w:pos="1800"/>
        </w:tabs>
        <w:spacing w:after="0" w:line="240" w:lineRule="auto"/>
        <w:ind w:left="1800"/>
        <w:rPr>
          <w:rFonts w:ascii="Arial" w:eastAsia="Times" w:hAnsi="Arial" w:cs="Arial"/>
          <w:sz w:val="24"/>
          <w:szCs w:val="24"/>
        </w:rPr>
      </w:pPr>
    </w:p>
    <w:p w14:paraId="5ECCA6C0" w14:textId="73EE8388" w:rsidR="00D44028" w:rsidRDefault="00436984" w:rsidP="4F666337">
      <w:pPr>
        <w:spacing w:after="0" w:line="240" w:lineRule="auto"/>
        <w:ind w:left="1440" w:hanging="720"/>
        <w:rPr>
          <w:rFonts w:ascii="Arial" w:eastAsia="Times" w:hAnsi="Arial" w:cs="Arial"/>
          <w:sz w:val="24"/>
          <w:szCs w:val="24"/>
        </w:rPr>
      </w:pPr>
      <w:r w:rsidRPr="4F666337">
        <w:rPr>
          <w:rFonts w:ascii="Arial" w:eastAsia="Times" w:hAnsi="Arial" w:cs="Arial"/>
          <w:sz w:val="24"/>
          <w:szCs w:val="24"/>
        </w:rPr>
        <w:t>0</w:t>
      </w:r>
      <w:r w:rsidR="005166AE">
        <w:rPr>
          <w:rFonts w:ascii="Arial" w:eastAsia="Times" w:hAnsi="Arial" w:cs="Arial"/>
          <w:sz w:val="24"/>
          <w:szCs w:val="24"/>
        </w:rPr>
        <w:t>3</w:t>
      </w:r>
      <w:r w:rsidRPr="4F666337">
        <w:rPr>
          <w:rFonts w:ascii="Arial" w:eastAsia="Times" w:hAnsi="Arial" w:cs="Arial"/>
          <w:sz w:val="24"/>
          <w:szCs w:val="24"/>
        </w:rPr>
        <w:t>.0</w:t>
      </w:r>
      <w:r w:rsidR="00D44028" w:rsidRPr="4F666337">
        <w:rPr>
          <w:rFonts w:ascii="Arial" w:eastAsia="Times" w:hAnsi="Arial" w:cs="Arial"/>
          <w:sz w:val="24"/>
          <w:szCs w:val="24"/>
        </w:rPr>
        <w:t>7</w:t>
      </w:r>
      <w:r>
        <w:tab/>
      </w:r>
      <w:r w:rsidRPr="00AF578C">
        <w:rPr>
          <w:rFonts w:ascii="Arial" w:eastAsia="Times" w:hAnsi="Arial" w:cs="Arial"/>
          <w:sz w:val="24"/>
          <w:szCs w:val="24"/>
        </w:rPr>
        <w:t xml:space="preserve">Separate </w:t>
      </w:r>
      <w:hyperlink r:id="rId37" w:anchor="sponsorship" w:history="1">
        <w:r w:rsidRPr="00422FE7">
          <w:rPr>
            <w:rStyle w:val="Hyperlink"/>
            <w:rFonts w:ascii="Arial" w:eastAsia="Times" w:hAnsi="Arial" w:cs="Arial"/>
            <w:sz w:val="24"/>
            <w:szCs w:val="24"/>
          </w:rPr>
          <w:t>Sponsorship</w:t>
        </w:r>
      </w:hyperlink>
      <w:r w:rsidRPr="00AF578C">
        <w:rPr>
          <w:rFonts w:ascii="Arial" w:eastAsia="Times" w:hAnsi="Arial" w:cs="Arial"/>
          <w:sz w:val="24"/>
          <w:szCs w:val="24"/>
        </w:rPr>
        <w:t xml:space="preserve"> Agreements</w:t>
      </w:r>
      <w:r w:rsidR="004F5103" w:rsidRPr="00AF578C">
        <w:rPr>
          <w:rFonts w:ascii="Arial" w:eastAsia="Times" w:hAnsi="Arial" w:cs="Arial"/>
          <w:sz w:val="24"/>
          <w:szCs w:val="24"/>
        </w:rPr>
        <w:t xml:space="preserve"> </w:t>
      </w:r>
      <w:r w:rsidR="004F5103" w:rsidRPr="002A731D">
        <w:rPr>
          <w:rFonts w:ascii="Arial" w:eastAsia="Times" w:hAnsi="Arial" w:cs="Arial"/>
          <w:sz w:val="24"/>
          <w:szCs w:val="24"/>
        </w:rPr>
        <w:t xml:space="preserve">– The </w:t>
      </w:r>
      <w:r w:rsidRPr="002A731D">
        <w:rPr>
          <w:rFonts w:ascii="Arial" w:eastAsia="Times" w:hAnsi="Arial" w:cs="Arial"/>
          <w:sz w:val="24"/>
          <w:szCs w:val="24"/>
        </w:rPr>
        <w:t xml:space="preserve">university may contract with individual faculty, staff, students, or other individuals </w:t>
      </w:r>
      <w:r w:rsidR="00A31DCF" w:rsidRPr="002A731D">
        <w:rPr>
          <w:rFonts w:ascii="Arial" w:eastAsia="Times" w:hAnsi="Arial" w:cs="Arial"/>
          <w:sz w:val="24"/>
          <w:szCs w:val="24"/>
        </w:rPr>
        <w:t>to create</w:t>
      </w:r>
      <w:r w:rsidRPr="002A731D">
        <w:rPr>
          <w:rFonts w:ascii="Arial" w:eastAsia="Times" w:hAnsi="Arial" w:cs="Arial"/>
          <w:sz w:val="24"/>
          <w:szCs w:val="24"/>
        </w:rPr>
        <w:t xml:space="preserve"> specific </w:t>
      </w:r>
      <w:hyperlink r:id="rId38" w:anchor="dw" w:history="1">
        <w:r w:rsidR="00EF366B" w:rsidRPr="00422FE7">
          <w:rPr>
            <w:rStyle w:val="Hyperlink"/>
            <w:rFonts w:ascii="Arial" w:eastAsia="Times" w:hAnsi="Arial" w:cs="Arial"/>
            <w:sz w:val="24"/>
            <w:szCs w:val="24"/>
          </w:rPr>
          <w:t xml:space="preserve">directed </w:t>
        </w:r>
        <w:r w:rsidRPr="00422FE7">
          <w:rPr>
            <w:rStyle w:val="Hyperlink"/>
            <w:rFonts w:ascii="Arial" w:eastAsia="Times" w:hAnsi="Arial" w:cs="Arial"/>
            <w:sz w:val="24"/>
            <w:szCs w:val="24"/>
          </w:rPr>
          <w:t>works</w:t>
        </w:r>
      </w:hyperlink>
      <w:r w:rsidRPr="4F666337">
        <w:rPr>
          <w:rFonts w:ascii="Arial" w:eastAsia="Times" w:hAnsi="Arial" w:cs="Arial"/>
          <w:sz w:val="24"/>
          <w:szCs w:val="24"/>
        </w:rPr>
        <w:t>. All such agreements shall be in writing</w:t>
      </w:r>
      <w:r w:rsidR="00A31DCF" w:rsidRPr="4F666337">
        <w:rPr>
          <w:rFonts w:ascii="Arial" w:eastAsia="Times" w:hAnsi="Arial" w:cs="Arial"/>
          <w:sz w:val="24"/>
          <w:szCs w:val="24"/>
        </w:rPr>
        <w:t xml:space="preserve">, </w:t>
      </w:r>
      <w:r w:rsidRPr="4F666337">
        <w:rPr>
          <w:rFonts w:ascii="Arial" w:eastAsia="Times" w:hAnsi="Arial" w:cs="Arial"/>
          <w:sz w:val="24"/>
          <w:szCs w:val="24"/>
        </w:rPr>
        <w:t>approved</w:t>
      </w:r>
      <w:r w:rsidR="00A31DCF" w:rsidRPr="4F666337">
        <w:rPr>
          <w:rFonts w:ascii="Arial" w:eastAsia="Times" w:hAnsi="Arial" w:cs="Arial"/>
          <w:sz w:val="24"/>
          <w:szCs w:val="24"/>
        </w:rPr>
        <w:t>,</w:t>
      </w:r>
      <w:r w:rsidR="009A58FA" w:rsidRPr="4F666337">
        <w:rPr>
          <w:rFonts w:ascii="Arial" w:eastAsia="Times" w:hAnsi="Arial" w:cs="Arial"/>
          <w:sz w:val="24"/>
          <w:szCs w:val="24"/>
        </w:rPr>
        <w:t xml:space="preserve"> and signed</w:t>
      </w:r>
      <w:r w:rsidRPr="4F666337">
        <w:rPr>
          <w:rFonts w:ascii="Arial" w:eastAsia="Times" w:hAnsi="Arial" w:cs="Arial"/>
          <w:sz w:val="24"/>
          <w:szCs w:val="24"/>
        </w:rPr>
        <w:t xml:space="preserve"> by authorized university officials. </w:t>
      </w:r>
      <w:r w:rsidRPr="002A731D">
        <w:rPr>
          <w:rFonts w:ascii="Arial" w:eastAsia="Times" w:hAnsi="Arial" w:cs="Arial"/>
          <w:sz w:val="24"/>
          <w:szCs w:val="24"/>
        </w:rPr>
        <w:t>The university shall own the copyright of such works unless the agreement specifies otherwise.</w:t>
      </w:r>
      <w:r w:rsidRPr="4F666337">
        <w:rPr>
          <w:rFonts w:ascii="Arial" w:eastAsia="Times" w:hAnsi="Arial" w:cs="Arial"/>
          <w:sz w:val="24"/>
          <w:szCs w:val="24"/>
        </w:rPr>
        <w:t xml:space="preserve"> </w:t>
      </w:r>
    </w:p>
    <w:p w14:paraId="6C25F66E" w14:textId="77777777" w:rsidR="0041121C" w:rsidRDefault="0041121C" w:rsidP="00846B07">
      <w:pPr>
        <w:tabs>
          <w:tab w:val="left" w:pos="-1710"/>
        </w:tabs>
        <w:spacing w:after="0" w:line="240" w:lineRule="auto"/>
        <w:ind w:left="1440" w:hanging="720"/>
        <w:rPr>
          <w:rFonts w:ascii="Arial" w:eastAsia="Times" w:hAnsi="Arial" w:cs="Arial"/>
          <w:sz w:val="24"/>
          <w:szCs w:val="24"/>
        </w:rPr>
      </w:pPr>
    </w:p>
    <w:p w14:paraId="3870981A" w14:textId="5924C79C" w:rsidR="001B1E81" w:rsidRPr="002557DF" w:rsidRDefault="005A4713" w:rsidP="002557DF">
      <w:pPr>
        <w:spacing w:after="0" w:line="240" w:lineRule="auto"/>
        <w:ind w:left="1440" w:hanging="720"/>
        <w:rPr>
          <w:rFonts w:ascii="Arial" w:eastAsia="Times" w:hAnsi="Arial" w:cs="Arial"/>
          <w:sz w:val="24"/>
          <w:szCs w:val="24"/>
        </w:rPr>
      </w:pPr>
      <w:r w:rsidRPr="4F666337">
        <w:rPr>
          <w:rFonts w:ascii="Arial" w:eastAsia="Times" w:hAnsi="Arial" w:cs="Arial"/>
          <w:sz w:val="24"/>
          <w:szCs w:val="24"/>
        </w:rPr>
        <w:t>0</w:t>
      </w:r>
      <w:r w:rsidR="005166AE">
        <w:rPr>
          <w:rFonts w:ascii="Arial" w:eastAsia="Times" w:hAnsi="Arial" w:cs="Arial"/>
          <w:sz w:val="24"/>
          <w:szCs w:val="24"/>
        </w:rPr>
        <w:t>3</w:t>
      </w:r>
      <w:r w:rsidRPr="4F666337">
        <w:rPr>
          <w:rFonts w:ascii="Arial" w:eastAsia="Times" w:hAnsi="Arial" w:cs="Arial"/>
          <w:sz w:val="24"/>
          <w:szCs w:val="24"/>
        </w:rPr>
        <w:t>.0</w:t>
      </w:r>
      <w:r w:rsidRPr="002A731D">
        <w:rPr>
          <w:rFonts w:ascii="Arial" w:eastAsia="Times" w:hAnsi="Arial" w:cs="Arial"/>
          <w:sz w:val="24"/>
          <w:szCs w:val="24"/>
        </w:rPr>
        <w:t>8</w:t>
      </w:r>
      <w:r>
        <w:tab/>
      </w:r>
      <w:r w:rsidR="00436984" w:rsidRPr="002A731D">
        <w:rPr>
          <w:rFonts w:ascii="Arial" w:eastAsia="Times" w:hAnsi="Arial" w:cs="Arial"/>
          <w:sz w:val="24"/>
          <w:szCs w:val="24"/>
        </w:rPr>
        <w:t xml:space="preserve">Ownership of works developed </w:t>
      </w:r>
      <w:r w:rsidR="00F42E8A">
        <w:rPr>
          <w:rFonts w:ascii="Arial" w:eastAsia="Times" w:hAnsi="Arial" w:cs="Arial"/>
          <w:sz w:val="24"/>
          <w:szCs w:val="24"/>
        </w:rPr>
        <w:t>under</w:t>
      </w:r>
      <w:r w:rsidR="00436984" w:rsidRPr="002A731D">
        <w:rPr>
          <w:rFonts w:ascii="Arial" w:eastAsia="Times" w:hAnsi="Arial" w:cs="Arial"/>
          <w:sz w:val="24"/>
          <w:szCs w:val="24"/>
        </w:rPr>
        <w:t xml:space="preserve"> or pursuant to a grant, contract, or other sponsored support agreement with a third</w:t>
      </w:r>
      <w:r w:rsidR="00E93B25" w:rsidRPr="002A731D">
        <w:rPr>
          <w:rFonts w:ascii="Arial" w:eastAsia="Times" w:hAnsi="Arial" w:cs="Arial"/>
          <w:sz w:val="24"/>
          <w:szCs w:val="24"/>
        </w:rPr>
        <w:t xml:space="preserve"> </w:t>
      </w:r>
      <w:r w:rsidR="00436984" w:rsidRPr="002A731D">
        <w:rPr>
          <w:rFonts w:ascii="Arial" w:eastAsia="Times" w:hAnsi="Arial" w:cs="Arial"/>
          <w:sz w:val="24"/>
          <w:szCs w:val="24"/>
        </w:rPr>
        <w:t xml:space="preserve">party shall be determined by the terms of the agreement. In the absence of such an agreement, or if </w:t>
      </w:r>
      <w:r w:rsidR="00436984" w:rsidRPr="002A731D">
        <w:rPr>
          <w:rFonts w:ascii="Arial" w:eastAsia="Times" w:hAnsi="Arial" w:cs="Arial"/>
          <w:sz w:val="24"/>
          <w:szCs w:val="24"/>
        </w:rPr>
        <w:lastRenderedPageBreak/>
        <w:t xml:space="preserve">the agreement is silent </w:t>
      </w:r>
      <w:r w:rsidR="00F42E8A">
        <w:rPr>
          <w:rFonts w:ascii="Arial" w:eastAsia="Times" w:hAnsi="Arial" w:cs="Arial"/>
          <w:sz w:val="24"/>
          <w:szCs w:val="24"/>
        </w:rPr>
        <w:t>as</w:t>
      </w:r>
      <w:r w:rsidR="00436984" w:rsidRPr="002A731D">
        <w:rPr>
          <w:rFonts w:ascii="Arial" w:eastAsia="Times" w:hAnsi="Arial" w:cs="Arial"/>
          <w:sz w:val="24"/>
          <w:szCs w:val="24"/>
        </w:rPr>
        <w:t xml:space="preserve"> to copyright ownership, the university shall own the copyright.</w:t>
      </w:r>
      <w:r w:rsidR="00436984" w:rsidRPr="4F666337">
        <w:rPr>
          <w:rFonts w:ascii="Arial" w:eastAsia="Times" w:hAnsi="Arial" w:cs="Arial"/>
          <w:sz w:val="24"/>
          <w:szCs w:val="24"/>
        </w:rPr>
        <w:t xml:space="preserve"> </w:t>
      </w:r>
      <w:r w:rsidR="00A31DCF" w:rsidRPr="4F666337">
        <w:rPr>
          <w:rFonts w:ascii="Arial" w:eastAsia="Times" w:hAnsi="Arial" w:cs="Arial"/>
          <w:sz w:val="24"/>
          <w:szCs w:val="24"/>
        </w:rPr>
        <w:t>C</w:t>
      </w:r>
      <w:r w:rsidR="00260B5B" w:rsidRPr="4F666337">
        <w:rPr>
          <w:rFonts w:ascii="Arial" w:eastAsia="Times" w:hAnsi="Arial" w:cs="Arial"/>
          <w:sz w:val="24"/>
          <w:szCs w:val="24"/>
        </w:rPr>
        <w:t xml:space="preserve">reators shall </w:t>
      </w:r>
      <w:r w:rsidR="00EF366B" w:rsidRPr="4F666337">
        <w:rPr>
          <w:rFonts w:ascii="Arial" w:eastAsia="Times" w:hAnsi="Arial" w:cs="Arial"/>
          <w:sz w:val="24"/>
          <w:szCs w:val="24"/>
        </w:rPr>
        <w:t xml:space="preserve">work </w:t>
      </w:r>
      <w:r w:rsidR="00A31DCF" w:rsidRPr="4F666337">
        <w:rPr>
          <w:rFonts w:ascii="Arial" w:eastAsia="Times" w:hAnsi="Arial" w:cs="Arial"/>
          <w:sz w:val="24"/>
          <w:szCs w:val="24"/>
        </w:rPr>
        <w:t>with the university to clearly document ownership of works.</w:t>
      </w:r>
      <w:r w:rsidR="00260B5B" w:rsidRPr="4F666337">
        <w:rPr>
          <w:rFonts w:ascii="Arial" w:eastAsia="Times" w:hAnsi="Arial" w:cs="Arial"/>
          <w:sz w:val="24"/>
          <w:szCs w:val="24"/>
        </w:rPr>
        <w:t xml:space="preserve"> The</w:t>
      </w:r>
      <w:r w:rsidR="00436984" w:rsidRPr="4F666337">
        <w:rPr>
          <w:rFonts w:ascii="Arial" w:eastAsia="Times" w:hAnsi="Arial" w:cs="Arial"/>
          <w:sz w:val="24"/>
          <w:szCs w:val="24"/>
        </w:rPr>
        <w:t xml:space="preserve"> agreement </w:t>
      </w:r>
      <w:r w:rsidR="00260B5B" w:rsidRPr="4F666337">
        <w:rPr>
          <w:rFonts w:ascii="Arial" w:eastAsia="Times" w:hAnsi="Arial" w:cs="Arial"/>
          <w:sz w:val="24"/>
          <w:szCs w:val="24"/>
        </w:rPr>
        <w:t xml:space="preserve">should </w:t>
      </w:r>
      <w:r w:rsidR="00436984" w:rsidRPr="4F666337">
        <w:rPr>
          <w:rFonts w:ascii="Arial" w:eastAsia="Times" w:hAnsi="Arial" w:cs="Arial"/>
          <w:sz w:val="24"/>
          <w:szCs w:val="24"/>
        </w:rPr>
        <w:t>grant the university a non-exclusive educational license that allows the university to use the work and share royalties paid by other parties that license the work</w:t>
      </w:r>
      <w:r w:rsidR="001B1E81">
        <w:rPr>
          <w:rFonts w:ascii="Arial" w:eastAsia="Times" w:hAnsi="Arial" w:cs="Arial"/>
          <w:sz w:val="24"/>
          <w:szCs w:val="24"/>
        </w:rPr>
        <w:t>.</w:t>
      </w:r>
    </w:p>
    <w:p w14:paraId="73D03A92" w14:textId="77777777" w:rsidR="00A604CA" w:rsidRDefault="00A604CA" w:rsidP="3A4E84A9">
      <w:pPr>
        <w:spacing w:after="0" w:line="240" w:lineRule="auto"/>
        <w:ind w:left="1440" w:hanging="720"/>
        <w:rPr>
          <w:rFonts w:ascii="Arial" w:eastAsia="Times" w:hAnsi="Arial" w:cs="Arial"/>
          <w:sz w:val="24"/>
          <w:szCs w:val="24"/>
        </w:rPr>
      </w:pPr>
    </w:p>
    <w:p w14:paraId="140774C3" w14:textId="70047CE6" w:rsidR="008A74CA" w:rsidRPr="0013446B" w:rsidRDefault="0179D446" w:rsidP="3A4E84A9">
      <w:pPr>
        <w:spacing w:after="0" w:line="240" w:lineRule="auto"/>
        <w:ind w:left="1440" w:hanging="720"/>
        <w:rPr>
          <w:rFonts w:ascii="Arial" w:eastAsia="Times" w:hAnsi="Arial" w:cs="Arial"/>
          <w:sz w:val="24"/>
          <w:szCs w:val="24"/>
        </w:rPr>
      </w:pPr>
      <w:r w:rsidRPr="3A4E84A9">
        <w:rPr>
          <w:rFonts w:ascii="Arial" w:eastAsia="Times" w:hAnsi="Arial" w:cs="Arial"/>
          <w:sz w:val="24"/>
          <w:szCs w:val="24"/>
        </w:rPr>
        <w:t xml:space="preserve">03.09 </w:t>
      </w:r>
      <w:r w:rsidR="001951A4">
        <w:rPr>
          <w:rFonts w:ascii="Arial" w:eastAsia="Times" w:hAnsi="Arial" w:cs="Arial"/>
          <w:sz w:val="24"/>
          <w:szCs w:val="24"/>
        </w:rPr>
        <w:tab/>
      </w:r>
      <w:r w:rsidR="008A74CA" w:rsidRPr="3A4E84A9">
        <w:rPr>
          <w:rFonts w:ascii="Arial" w:eastAsia="Times" w:hAnsi="Arial" w:cs="Arial"/>
          <w:sz w:val="24"/>
          <w:szCs w:val="24"/>
        </w:rPr>
        <w:t>Many sponsors require the university to license sponsored work with an open license.</w:t>
      </w:r>
      <w:r w:rsidR="4E47BE8A" w:rsidRPr="3A4E84A9">
        <w:rPr>
          <w:rFonts w:ascii="Arial" w:eastAsia="Times" w:hAnsi="Arial" w:cs="Arial"/>
          <w:sz w:val="24"/>
          <w:szCs w:val="24"/>
        </w:rPr>
        <w:t xml:space="preserve"> If the sponsoring agreement is silent about the choice of license,</w:t>
      </w:r>
      <w:r w:rsidR="008A74CA" w:rsidRPr="3A4E84A9">
        <w:rPr>
          <w:rFonts w:ascii="Arial" w:eastAsia="Times" w:hAnsi="Arial" w:cs="Arial"/>
          <w:sz w:val="24"/>
          <w:szCs w:val="24"/>
        </w:rPr>
        <w:t xml:space="preserve"> creators of university owned work may license this work with either of the following licenses</w:t>
      </w:r>
      <w:r w:rsidR="00A604CA">
        <w:rPr>
          <w:rFonts w:ascii="Arial" w:eastAsia="Times" w:hAnsi="Arial" w:cs="Arial"/>
          <w:sz w:val="24"/>
          <w:szCs w:val="24"/>
        </w:rPr>
        <w:t>, CC BY 4.0 or CC BY SA 4.0</w:t>
      </w:r>
      <w:r w:rsidR="008A74CA" w:rsidRPr="3A4E84A9">
        <w:rPr>
          <w:rFonts w:ascii="Arial" w:eastAsia="Times" w:hAnsi="Arial" w:cs="Arial"/>
          <w:sz w:val="24"/>
          <w:szCs w:val="24"/>
        </w:rPr>
        <w:t xml:space="preserve">. </w:t>
      </w:r>
      <w:r w:rsidR="57A7565E" w:rsidRPr="3A4E84A9">
        <w:rPr>
          <w:rFonts w:ascii="Arial" w:eastAsia="Times" w:hAnsi="Arial" w:cs="Arial"/>
          <w:sz w:val="24"/>
          <w:szCs w:val="24"/>
        </w:rPr>
        <w:t>C</w:t>
      </w:r>
      <w:r w:rsidR="008A74CA" w:rsidRPr="3A4E84A9">
        <w:rPr>
          <w:rFonts w:ascii="Arial" w:eastAsia="Times" w:hAnsi="Arial" w:cs="Arial"/>
          <w:sz w:val="24"/>
          <w:szCs w:val="24"/>
        </w:rPr>
        <w:t>reators are free to choose between these licenses</w:t>
      </w:r>
      <w:r w:rsidR="00392338">
        <w:rPr>
          <w:rFonts w:ascii="Arial" w:eastAsia="Times" w:hAnsi="Arial" w:cs="Arial"/>
          <w:sz w:val="24"/>
          <w:szCs w:val="24"/>
        </w:rPr>
        <w:t>, or a</w:t>
      </w:r>
      <w:r w:rsidR="00392338" w:rsidRPr="3A4E84A9">
        <w:rPr>
          <w:rFonts w:ascii="Arial" w:eastAsia="Times" w:hAnsi="Arial" w:cs="Arial"/>
          <w:sz w:val="24"/>
          <w:szCs w:val="24"/>
        </w:rPr>
        <w:t xml:space="preserve">ny other open </w:t>
      </w:r>
      <w:r w:rsidR="00392338">
        <w:rPr>
          <w:rFonts w:ascii="Arial" w:eastAsia="Times" w:hAnsi="Arial" w:cs="Arial"/>
          <w:sz w:val="24"/>
          <w:szCs w:val="24"/>
        </w:rPr>
        <w:t>license</w:t>
      </w:r>
      <w:r w:rsidR="00392338" w:rsidRPr="3A4E84A9">
        <w:rPr>
          <w:rFonts w:ascii="Arial" w:eastAsia="Times" w:hAnsi="Arial" w:cs="Arial"/>
          <w:sz w:val="24"/>
          <w:szCs w:val="24"/>
        </w:rPr>
        <w:t xml:space="preserve"> that operates with similar restrictions</w:t>
      </w:r>
      <w:r w:rsidR="00392338">
        <w:rPr>
          <w:rFonts w:ascii="Arial" w:eastAsia="Times" w:hAnsi="Arial" w:cs="Arial"/>
          <w:sz w:val="24"/>
          <w:szCs w:val="24"/>
        </w:rPr>
        <w:t>,</w:t>
      </w:r>
      <w:r w:rsidR="008A74CA" w:rsidRPr="3A4E84A9">
        <w:rPr>
          <w:rFonts w:ascii="Arial" w:eastAsia="Times" w:hAnsi="Arial" w:cs="Arial"/>
          <w:sz w:val="24"/>
          <w:szCs w:val="24"/>
        </w:rPr>
        <w:t xml:space="preserve"> at their discretion</w:t>
      </w:r>
      <w:r w:rsidR="00A604CA">
        <w:rPr>
          <w:rFonts w:ascii="Arial" w:eastAsia="Times" w:hAnsi="Arial" w:cs="Arial"/>
          <w:sz w:val="24"/>
          <w:szCs w:val="24"/>
        </w:rPr>
        <w:t>.</w:t>
      </w:r>
    </w:p>
    <w:p w14:paraId="7D171362" w14:textId="77777777" w:rsidR="008A74CA" w:rsidRDefault="008A74CA" w:rsidP="008A74CA">
      <w:pPr>
        <w:tabs>
          <w:tab w:val="left" w:pos="-2070"/>
          <w:tab w:val="left" w:pos="-1980"/>
        </w:tabs>
        <w:spacing w:after="0" w:line="240" w:lineRule="auto"/>
        <w:ind w:left="1440" w:hanging="720"/>
        <w:rPr>
          <w:rFonts w:ascii="Arial" w:eastAsia="Times" w:hAnsi="Arial" w:cs="Arial"/>
          <w:b/>
          <w:sz w:val="24"/>
          <w:szCs w:val="24"/>
        </w:rPr>
      </w:pPr>
    </w:p>
    <w:p w14:paraId="125E8D72" w14:textId="69155DC2" w:rsidR="008A74CA" w:rsidRPr="00AF578C" w:rsidRDefault="00066EC0" w:rsidP="00AF578C">
      <w:pPr>
        <w:pStyle w:val="ListParagraph"/>
        <w:numPr>
          <w:ilvl w:val="0"/>
          <w:numId w:val="37"/>
        </w:numPr>
        <w:tabs>
          <w:tab w:val="left" w:pos="-2070"/>
          <w:tab w:val="left" w:pos="-1980"/>
        </w:tabs>
        <w:spacing w:after="0" w:line="240" w:lineRule="auto"/>
        <w:rPr>
          <w:rFonts w:ascii="Arial" w:eastAsia="Times" w:hAnsi="Arial" w:cs="Arial"/>
          <w:sz w:val="24"/>
          <w:szCs w:val="24"/>
        </w:rPr>
      </w:pPr>
      <w:hyperlink r:id="rId39" w:history="1">
        <w:r w:rsidR="008A74CA" w:rsidRPr="00AF578C">
          <w:rPr>
            <w:rStyle w:val="Hyperlink"/>
            <w:rFonts w:ascii="Arial" w:eastAsia="Times" w:hAnsi="Arial" w:cs="Arial"/>
            <w:bCs/>
            <w:sz w:val="24"/>
            <w:szCs w:val="24"/>
          </w:rPr>
          <w:t>CC BY 4.0</w:t>
        </w:r>
      </w:hyperlink>
      <w:r w:rsidR="008A74CA" w:rsidRPr="00AF578C">
        <w:rPr>
          <w:rFonts w:ascii="Arial" w:eastAsia="Times" w:hAnsi="Arial" w:cs="Arial"/>
          <w:sz w:val="24"/>
          <w:szCs w:val="24"/>
        </w:rPr>
        <w:t xml:space="preserve"> </w:t>
      </w:r>
      <w:r w:rsidR="00AF578C">
        <w:rPr>
          <w:rFonts w:ascii="Arial" w:eastAsia="Times" w:hAnsi="Arial" w:cs="Arial"/>
          <w:sz w:val="24"/>
          <w:szCs w:val="24"/>
        </w:rPr>
        <w:t xml:space="preserve">– </w:t>
      </w:r>
      <w:r w:rsidR="008A74CA" w:rsidRPr="00AF578C">
        <w:rPr>
          <w:rFonts w:ascii="Arial" w:eastAsia="Times" w:hAnsi="Arial" w:cs="Arial"/>
          <w:sz w:val="24"/>
          <w:szCs w:val="24"/>
        </w:rPr>
        <w:t>This license allows the user to</w:t>
      </w:r>
      <w:r w:rsidR="001951A4">
        <w:rPr>
          <w:rFonts w:ascii="Arial" w:eastAsia="Times" w:hAnsi="Arial" w:cs="Arial"/>
          <w:sz w:val="24"/>
          <w:szCs w:val="24"/>
        </w:rPr>
        <w:t>:</w:t>
      </w:r>
    </w:p>
    <w:p w14:paraId="6340524A" w14:textId="77777777" w:rsidR="00392338" w:rsidRPr="0013446B" w:rsidRDefault="00392338" w:rsidP="008A74CA">
      <w:pPr>
        <w:tabs>
          <w:tab w:val="left" w:pos="-2070"/>
          <w:tab w:val="left" w:pos="-1980"/>
        </w:tabs>
        <w:spacing w:after="0" w:line="240" w:lineRule="auto"/>
        <w:ind w:left="1440" w:hanging="720"/>
        <w:rPr>
          <w:rFonts w:ascii="Arial" w:eastAsia="Times" w:hAnsi="Arial" w:cs="Arial"/>
          <w:sz w:val="24"/>
          <w:szCs w:val="24"/>
        </w:rPr>
      </w:pPr>
    </w:p>
    <w:p w14:paraId="5064FFCB" w14:textId="73F3C262" w:rsidR="008A74CA" w:rsidRPr="00AF578C" w:rsidRDefault="008A74CA" w:rsidP="00AF578C">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AF578C">
        <w:rPr>
          <w:rFonts w:ascii="Arial" w:eastAsia="Times" w:hAnsi="Arial" w:cs="Arial"/>
          <w:sz w:val="24"/>
          <w:szCs w:val="24"/>
        </w:rPr>
        <w:t>Share — copy and redistribute the material in any medium or format</w:t>
      </w:r>
      <w:r w:rsidR="00F27D81">
        <w:rPr>
          <w:rFonts w:ascii="Arial" w:eastAsia="Times" w:hAnsi="Arial" w:cs="Arial"/>
          <w:sz w:val="24"/>
          <w:szCs w:val="24"/>
        </w:rPr>
        <w:t xml:space="preserve">; and </w:t>
      </w:r>
    </w:p>
    <w:p w14:paraId="7F519645" w14:textId="77777777" w:rsidR="00392338" w:rsidRDefault="00392338" w:rsidP="00AF578C">
      <w:pPr>
        <w:tabs>
          <w:tab w:val="left" w:pos="-2070"/>
          <w:tab w:val="left" w:pos="-1980"/>
        </w:tabs>
        <w:spacing w:after="0" w:line="240" w:lineRule="auto"/>
        <w:ind w:left="2160" w:hanging="360"/>
        <w:rPr>
          <w:rFonts w:ascii="Arial" w:eastAsia="Times" w:hAnsi="Arial" w:cs="Arial"/>
          <w:sz w:val="24"/>
          <w:szCs w:val="24"/>
        </w:rPr>
      </w:pPr>
    </w:p>
    <w:p w14:paraId="4DB5DD1F" w14:textId="60A0C213" w:rsidR="008A74CA" w:rsidRPr="00AF578C" w:rsidRDefault="008A74CA" w:rsidP="00AF578C">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AF578C">
        <w:rPr>
          <w:rFonts w:ascii="Arial" w:eastAsia="Times" w:hAnsi="Arial" w:cs="Arial"/>
          <w:sz w:val="24"/>
          <w:szCs w:val="24"/>
        </w:rPr>
        <w:t>Adapt — remix, transform, and build upon the material for any purpose, even commercially.</w:t>
      </w:r>
    </w:p>
    <w:p w14:paraId="1B3F9D75" w14:textId="77777777" w:rsidR="00392338" w:rsidRPr="0013446B" w:rsidRDefault="00392338" w:rsidP="008A74CA">
      <w:pPr>
        <w:tabs>
          <w:tab w:val="left" w:pos="-2070"/>
          <w:tab w:val="left" w:pos="-1980"/>
        </w:tabs>
        <w:spacing w:after="0" w:line="240" w:lineRule="auto"/>
        <w:ind w:left="2160" w:hanging="720"/>
        <w:rPr>
          <w:rFonts w:ascii="Arial" w:eastAsia="Times" w:hAnsi="Arial" w:cs="Arial"/>
          <w:sz w:val="24"/>
          <w:szCs w:val="24"/>
        </w:rPr>
      </w:pPr>
    </w:p>
    <w:p w14:paraId="54F0C7F3" w14:textId="3A2E55A7" w:rsidR="008A74CA" w:rsidRPr="0013446B" w:rsidRDefault="008A74CA" w:rsidP="00F27D81">
      <w:pPr>
        <w:tabs>
          <w:tab w:val="left" w:pos="-2070"/>
          <w:tab w:val="left" w:pos="-1980"/>
        </w:tabs>
        <w:spacing w:after="0" w:line="240" w:lineRule="auto"/>
        <w:ind w:left="1800"/>
        <w:rPr>
          <w:rFonts w:ascii="Arial" w:eastAsia="Times" w:hAnsi="Arial" w:cs="Arial"/>
          <w:sz w:val="24"/>
          <w:szCs w:val="24"/>
        </w:rPr>
      </w:pPr>
      <w:r w:rsidRPr="0013446B">
        <w:rPr>
          <w:rFonts w:ascii="Arial" w:eastAsia="Times" w:hAnsi="Arial" w:cs="Arial"/>
          <w:sz w:val="24"/>
          <w:szCs w:val="24"/>
        </w:rPr>
        <w:t xml:space="preserve">The licensor cannot revoke these freedoms </w:t>
      </w:r>
      <w:r w:rsidR="00F42E8A">
        <w:rPr>
          <w:rFonts w:ascii="Arial" w:eastAsia="Times" w:hAnsi="Arial" w:cs="Arial"/>
          <w:sz w:val="24"/>
          <w:szCs w:val="24"/>
        </w:rPr>
        <w:t>if</w:t>
      </w:r>
      <w:r w:rsidRPr="0013446B">
        <w:rPr>
          <w:rFonts w:ascii="Arial" w:eastAsia="Times" w:hAnsi="Arial" w:cs="Arial"/>
          <w:sz w:val="24"/>
          <w:szCs w:val="24"/>
        </w:rPr>
        <w:t xml:space="preserve"> the user follows the license terms. Those terms are: </w:t>
      </w:r>
    </w:p>
    <w:p w14:paraId="34339F60" w14:textId="77777777" w:rsidR="008A74CA" w:rsidRDefault="008A74CA" w:rsidP="008A74CA">
      <w:pPr>
        <w:tabs>
          <w:tab w:val="left" w:pos="-2070"/>
          <w:tab w:val="left" w:pos="-1980"/>
        </w:tabs>
        <w:spacing w:after="0" w:line="240" w:lineRule="auto"/>
        <w:ind w:left="1440" w:hanging="720"/>
        <w:rPr>
          <w:rFonts w:ascii="Arial" w:eastAsia="Times" w:hAnsi="Arial" w:cs="Arial"/>
          <w:sz w:val="24"/>
          <w:szCs w:val="24"/>
        </w:rPr>
      </w:pPr>
      <w:r>
        <w:rPr>
          <w:rFonts w:ascii="Arial" w:eastAsia="Times" w:hAnsi="Arial" w:cs="Arial"/>
          <w:sz w:val="24"/>
          <w:szCs w:val="24"/>
        </w:rPr>
        <w:tab/>
      </w:r>
    </w:p>
    <w:p w14:paraId="794ED805" w14:textId="77777777" w:rsidR="001951A4" w:rsidRDefault="008A74CA" w:rsidP="001951A4">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F27D81">
        <w:rPr>
          <w:rFonts w:ascii="Arial" w:eastAsia="Times" w:hAnsi="Arial" w:cs="Arial"/>
          <w:sz w:val="24"/>
          <w:szCs w:val="24"/>
        </w:rPr>
        <w:t>Attribution — The user must give appropriate credit, provide a link to the license, and indicate if changes were made. The user may do so in any reasonable manner, but not in any way that suggests the licensor endorses the user or their use.</w:t>
      </w:r>
    </w:p>
    <w:p w14:paraId="1398E443" w14:textId="77777777" w:rsidR="001951A4" w:rsidRDefault="001951A4" w:rsidP="001951A4">
      <w:pPr>
        <w:pStyle w:val="ListParagraph"/>
        <w:tabs>
          <w:tab w:val="left" w:pos="-2070"/>
          <w:tab w:val="left" w:pos="-1980"/>
        </w:tabs>
        <w:spacing w:after="0" w:line="240" w:lineRule="auto"/>
        <w:ind w:left="2160"/>
        <w:rPr>
          <w:rFonts w:ascii="Arial" w:eastAsia="Times" w:hAnsi="Arial" w:cs="Arial"/>
          <w:sz w:val="24"/>
          <w:szCs w:val="24"/>
        </w:rPr>
      </w:pPr>
    </w:p>
    <w:p w14:paraId="4C687330" w14:textId="60C22882" w:rsidR="008A74CA" w:rsidRPr="001951A4" w:rsidRDefault="008A74CA" w:rsidP="001951A4">
      <w:pPr>
        <w:pStyle w:val="ListParagraph"/>
        <w:numPr>
          <w:ilvl w:val="0"/>
          <w:numId w:val="38"/>
        </w:numPr>
        <w:tabs>
          <w:tab w:val="left" w:pos="-2070"/>
          <w:tab w:val="left" w:pos="-1980"/>
        </w:tabs>
        <w:spacing w:after="0" w:line="240" w:lineRule="auto"/>
        <w:ind w:left="2160"/>
        <w:rPr>
          <w:rFonts w:ascii="Arial" w:eastAsia="Times" w:hAnsi="Arial" w:cs="Arial"/>
          <w:sz w:val="24"/>
          <w:szCs w:val="24"/>
        </w:rPr>
      </w:pPr>
      <w:r w:rsidRPr="001951A4">
        <w:rPr>
          <w:rFonts w:ascii="Arial" w:eastAsia="Times" w:hAnsi="Arial" w:cs="Arial"/>
          <w:sz w:val="24"/>
          <w:szCs w:val="24"/>
        </w:rPr>
        <w:t>No additional restrictions — The user may not apply legal terms or technological measures that legally restrict others from doing anything the license permits.</w:t>
      </w:r>
    </w:p>
    <w:p w14:paraId="5E17C743" w14:textId="77777777" w:rsidR="008A74CA" w:rsidRPr="0013446B" w:rsidRDefault="008A74CA" w:rsidP="008A74CA">
      <w:pPr>
        <w:tabs>
          <w:tab w:val="left" w:pos="-2070"/>
          <w:tab w:val="left" w:pos="-1980"/>
        </w:tabs>
        <w:spacing w:after="0" w:line="240" w:lineRule="auto"/>
        <w:ind w:left="1440" w:hanging="720"/>
        <w:rPr>
          <w:rFonts w:ascii="Arial" w:eastAsia="Times" w:hAnsi="Arial" w:cs="Arial"/>
          <w:sz w:val="24"/>
          <w:szCs w:val="24"/>
        </w:rPr>
      </w:pPr>
    </w:p>
    <w:p w14:paraId="70218A7C" w14:textId="52430D63" w:rsidR="00392338" w:rsidRDefault="00066EC0" w:rsidP="00D775E9">
      <w:pPr>
        <w:pStyle w:val="ListParagraph"/>
        <w:numPr>
          <w:ilvl w:val="0"/>
          <w:numId w:val="37"/>
        </w:numPr>
        <w:tabs>
          <w:tab w:val="left" w:pos="-2070"/>
          <w:tab w:val="left" w:pos="-1980"/>
        </w:tabs>
        <w:spacing w:after="0" w:line="240" w:lineRule="auto"/>
        <w:rPr>
          <w:rFonts w:ascii="Arial" w:eastAsia="Times" w:hAnsi="Arial" w:cs="Arial"/>
          <w:sz w:val="24"/>
          <w:szCs w:val="24"/>
        </w:rPr>
      </w:pPr>
      <w:hyperlink r:id="rId40" w:history="1">
        <w:r w:rsidR="008A74CA" w:rsidRPr="00AF578C">
          <w:rPr>
            <w:rStyle w:val="Hyperlink"/>
            <w:rFonts w:ascii="Arial" w:eastAsia="Times" w:hAnsi="Arial" w:cs="Arial"/>
            <w:bCs/>
            <w:sz w:val="24"/>
            <w:szCs w:val="24"/>
          </w:rPr>
          <w:t>CC BY SA 4.0</w:t>
        </w:r>
      </w:hyperlink>
      <w:r w:rsidR="008A74CA" w:rsidRPr="00AF578C">
        <w:rPr>
          <w:rFonts w:ascii="Arial" w:eastAsia="Times" w:hAnsi="Arial" w:cs="Arial"/>
          <w:sz w:val="24"/>
          <w:szCs w:val="24"/>
        </w:rPr>
        <w:t xml:space="preserve"> </w:t>
      </w:r>
      <w:r w:rsidR="00F27D81">
        <w:rPr>
          <w:rFonts w:ascii="Arial" w:eastAsia="Times" w:hAnsi="Arial" w:cs="Arial"/>
          <w:sz w:val="24"/>
          <w:szCs w:val="24"/>
        </w:rPr>
        <w:t xml:space="preserve">– </w:t>
      </w:r>
      <w:r w:rsidR="008A74CA" w:rsidRPr="00F27D81">
        <w:rPr>
          <w:rFonts w:ascii="Arial" w:eastAsia="Times" w:hAnsi="Arial" w:cs="Arial"/>
          <w:sz w:val="24"/>
          <w:szCs w:val="24"/>
        </w:rPr>
        <w:t>This license allows the user to</w:t>
      </w:r>
      <w:r w:rsidR="001951A4">
        <w:rPr>
          <w:rFonts w:ascii="Arial" w:eastAsia="Times" w:hAnsi="Arial" w:cs="Arial"/>
          <w:sz w:val="24"/>
          <w:szCs w:val="24"/>
        </w:rPr>
        <w:t>:</w:t>
      </w:r>
      <w:r w:rsidR="008A74CA" w:rsidRPr="00F27D81">
        <w:rPr>
          <w:rFonts w:ascii="Arial" w:eastAsia="Times" w:hAnsi="Arial" w:cs="Arial"/>
          <w:sz w:val="24"/>
          <w:szCs w:val="24"/>
        </w:rPr>
        <w:t xml:space="preserve"> </w:t>
      </w:r>
    </w:p>
    <w:p w14:paraId="71657038" w14:textId="77777777" w:rsidR="00814D2B" w:rsidRPr="00D775E9" w:rsidRDefault="00814D2B" w:rsidP="00814D2B">
      <w:pPr>
        <w:pStyle w:val="ListParagraph"/>
        <w:tabs>
          <w:tab w:val="left" w:pos="-2070"/>
          <w:tab w:val="left" w:pos="-1980"/>
        </w:tabs>
        <w:spacing w:after="0" w:line="240" w:lineRule="auto"/>
        <w:ind w:left="1800"/>
        <w:rPr>
          <w:rFonts w:ascii="Arial" w:eastAsia="Times" w:hAnsi="Arial" w:cs="Arial"/>
          <w:sz w:val="24"/>
          <w:szCs w:val="24"/>
        </w:rPr>
      </w:pPr>
    </w:p>
    <w:p w14:paraId="089EC12F" w14:textId="04446971" w:rsidR="008A74CA" w:rsidRPr="00F27D81" w:rsidRDefault="00F27D81" w:rsidP="00F27D81">
      <w:pPr>
        <w:pStyle w:val="ListParagraph"/>
        <w:numPr>
          <w:ilvl w:val="0"/>
          <w:numId w:val="39"/>
        </w:numPr>
        <w:tabs>
          <w:tab w:val="left" w:pos="-2070"/>
          <w:tab w:val="left" w:pos="-1980"/>
          <w:tab w:val="left" w:pos="2160"/>
        </w:tabs>
        <w:spacing w:after="0" w:line="240" w:lineRule="auto"/>
        <w:ind w:left="2160"/>
        <w:rPr>
          <w:rFonts w:ascii="Arial" w:eastAsia="Times" w:hAnsi="Arial" w:cs="Arial"/>
          <w:sz w:val="24"/>
          <w:szCs w:val="24"/>
        </w:rPr>
      </w:pPr>
      <w:r>
        <w:rPr>
          <w:rFonts w:ascii="Arial" w:eastAsia="Times" w:hAnsi="Arial" w:cs="Arial"/>
          <w:sz w:val="24"/>
          <w:szCs w:val="24"/>
        </w:rPr>
        <w:t>S</w:t>
      </w:r>
      <w:r w:rsidR="008A74CA" w:rsidRPr="00F27D81">
        <w:rPr>
          <w:rFonts w:ascii="Arial" w:eastAsia="Times" w:hAnsi="Arial" w:cs="Arial"/>
          <w:sz w:val="24"/>
          <w:szCs w:val="24"/>
        </w:rPr>
        <w:t>hare — copy and redistribute the material in any medium or format</w:t>
      </w:r>
      <w:r>
        <w:rPr>
          <w:rFonts w:ascii="Arial" w:eastAsia="Times" w:hAnsi="Arial" w:cs="Arial"/>
          <w:sz w:val="24"/>
          <w:szCs w:val="24"/>
        </w:rPr>
        <w:t>; and</w:t>
      </w:r>
    </w:p>
    <w:p w14:paraId="57C773FD" w14:textId="77777777" w:rsidR="00392338" w:rsidRDefault="00392338" w:rsidP="00F27D81">
      <w:pPr>
        <w:tabs>
          <w:tab w:val="left" w:pos="-2070"/>
          <w:tab w:val="left" w:pos="-1980"/>
        </w:tabs>
        <w:spacing w:after="0" w:line="240" w:lineRule="auto"/>
        <w:ind w:left="2160"/>
        <w:rPr>
          <w:rFonts w:ascii="Arial" w:eastAsia="Times" w:hAnsi="Arial" w:cs="Arial"/>
          <w:sz w:val="24"/>
          <w:szCs w:val="24"/>
        </w:rPr>
      </w:pPr>
    </w:p>
    <w:p w14:paraId="4D65E06B" w14:textId="0B520D0F" w:rsidR="008A74CA" w:rsidRPr="00F27D81" w:rsidRDefault="00F27D81" w:rsidP="00F27D81">
      <w:pPr>
        <w:pStyle w:val="ListParagraph"/>
        <w:numPr>
          <w:ilvl w:val="0"/>
          <w:numId w:val="39"/>
        </w:numPr>
        <w:tabs>
          <w:tab w:val="left" w:pos="-2070"/>
          <w:tab w:val="left" w:pos="-1980"/>
        </w:tabs>
        <w:spacing w:after="0" w:line="240" w:lineRule="auto"/>
        <w:ind w:left="2160"/>
        <w:rPr>
          <w:rFonts w:ascii="Arial" w:eastAsia="Times" w:hAnsi="Arial" w:cs="Arial"/>
          <w:sz w:val="24"/>
          <w:szCs w:val="24"/>
        </w:rPr>
      </w:pPr>
      <w:r>
        <w:rPr>
          <w:rFonts w:ascii="Arial" w:eastAsia="Times" w:hAnsi="Arial" w:cs="Arial"/>
          <w:sz w:val="24"/>
          <w:szCs w:val="24"/>
        </w:rPr>
        <w:t>A</w:t>
      </w:r>
      <w:r w:rsidR="008A74CA" w:rsidRPr="00F27D81">
        <w:rPr>
          <w:rFonts w:ascii="Arial" w:eastAsia="Times" w:hAnsi="Arial" w:cs="Arial"/>
          <w:sz w:val="24"/>
          <w:szCs w:val="24"/>
        </w:rPr>
        <w:t>dapt — remix, transform, and build upon the material for any purpose, even commercially.</w:t>
      </w:r>
    </w:p>
    <w:p w14:paraId="6508107C" w14:textId="77777777" w:rsidR="00392338" w:rsidRDefault="00392338" w:rsidP="008A74CA">
      <w:pPr>
        <w:tabs>
          <w:tab w:val="left" w:pos="-2070"/>
          <w:tab w:val="left" w:pos="-1980"/>
        </w:tabs>
        <w:spacing w:after="0" w:line="240" w:lineRule="auto"/>
        <w:ind w:left="1440" w:hanging="720"/>
        <w:rPr>
          <w:rFonts w:ascii="Arial" w:eastAsia="Times" w:hAnsi="Arial" w:cs="Arial"/>
          <w:sz w:val="24"/>
          <w:szCs w:val="24"/>
        </w:rPr>
      </w:pPr>
    </w:p>
    <w:p w14:paraId="5CF8EA79" w14:textId="48F149CB" w:rsidR="008A74CA" w:rsidRDefault="008A74CA" w:rsidP="001951A4">
      <w:pPr>
        <w:tabs>
          <w:tab w:val="left" w:pos="-2070"/>
          <w:tab w:val="left" w:pos="-1980"/>
          <w:tab w:val="left" w:pos="1800"/>
        </w:tabs>
        <w:spacing w:after="0" w:line="240" w:lineRule="auto"/>
        <w:ind w:left="1800"/>
        <w:rPr>
          <w:rFonts w:ascii="Arial" w:eastAsia="Times" w:hAnsi="Arial" w:cs="Arial"/>
          <w:sz w:val="24"/>
          <w:szCs w:val="24"/>
        </w:rPr>
      </w:pPr>
      <w:r w:rsidRPr="0013446B">
        <w:rPr>
          <w:rFonts w:ascii="Arial" w:eastAsia="Times" w:hAnsi="Arial" w:cs="Arial"/>
          <w:sz w:val="24"/>
          <w:szCs w:val="24"/>
        </w:rPr>
        <w:t xml:space="preserve">The licensor cannot revoke these freedoms </w:t>
      </w:r>
      <w:r w:rsidR="00F42E8A">
        <w:rPr>
          <w:rFonts w:ascii="Arial" w:eastAsia="Times" w:hAnsi="Arial" w:cs="Arial"/>
          <w:sz w:val="24"/>
          <w:szCs w:val="24"/>
        </w:rPr>
        <w:t>if</w:t>
      </w:r>
      <w:r w:rsidRPr="0013446B">
        <w:rPr>
          <w:rFonts w:ascii="Arial" w:eastAsia="Times" w:hAnsi="Arial" w:cs="Arial"/>
          <w:sz w:val="24"/>
          <w:szCs w:val="24"/>
        </w:rPr>
        <w:t xml:space="preserve"> the user follows the license terms. Those terms are: </w:t>
      </w:r>
    </w:p>
    <w:p w14:paraId="6BA8BAA0" w14:textId="77777777" w:rsidR="00A625CD" w:rsidRDefault="00A625CD" w:rsidP="001951A4">
      <w:pPr>
        <w:tabs>
          <w:tab w:val="left" w:pos="-2070"/>
          <w:tab w:val="left" w:pos="-1980"/>
          <w:tab w:val="left" w:pos="1800"/>
        </w:tabs>
        <w:spacing w:after="0" w:line="240" w:lineRule="auto"/>
        <w:ind w:left="1800"/>
        <w:rPr>
          <w:rFonts w:ascii="Arial" w:eastAsia="Times" w:hAnsi="Arial" w:cs="Arial"/>
          <w:sz w:val="24"/>
          <w:szCs w:val="24"/>
        </w:rPr>
      </w:pPr>
    </w:p>
    <w:p w14:paraId="54480A88" w14:textId="19068821" w:rsidR="008A74CA" w:rsidRPr="00F27D81" w:rsidRDefault="008A74CA" w:rsidP="00F27D81">
      <w:pPr>
        <w:pStyle w:val="ListParagraph"/>
        <w:numPr>
          <w:ilvl w:val="0"/>
          <w:numId w:val="39"/>
        </w:numPr>
        <w:tabs>
          <w:tab w:val="left" w:pos="-2070"/>
          <w:tab w:val="left" w:pos="-1980"/>
        </w:tabs>
        <w:spacing w:after="0" w:line="240" w:lineRule="auto"/>
        <w:ind w:left="2160"/>
        <w:rPr>
          <w:rFonts w:ascii="Arial" w:eastAsia="Times" w:hAnsi="Arial" w:cs="Arial"/>
          <w:sz w:val="24"/>
          <w:szCs w:val="24"/>
        </w:rPr>
      </w:pPr>
      <w:r w:rsidRPr="00F27D81">
        <w:rPr>
          <w:rFonts w:ascii="Arial" w:eastAsia="Times" w:hAnsi="Arial" w:cs="Arial"/>
          <w:sz w:val="24"/>
          <w:szCs w:val="24"/>
        </w:rPr>
        <w:t xml:space="preserve">Attribution — The user must give appropriate credit, provide a link to the license, and indicate if changes were made. The user may do </w:t>
      </w:r>
      <w:r w:rsidRPr="00F27D81">
        <w:rPr>
          <w:rFonts w:ascii="Arial" w:eastAsia="Times" w:hAnsi="Arial" w:cs="Arial"/>
          <w:sz w:val="24"/>
          <w:szCs w:val="24"/>
        </w:rPr>
        <w:lastRenderedPageBreak/>
        <w:t>so in any reasonable manner, but not in any way that suggests the licensor endorses the user or their use.</w:t>
      </w:r>
    </w:p>
    <w:p w14:paraId="6AC8F6CB" w14:textId="77777777" w:rsidR="008A74CA" w:rsidRDefault="008A74CA" w:rsidP="00F27D81">
      <w:pPr>
        <w:tabs>
          <w:tab w:val="left" w:pos="-2070"/>
          <w:tab w:val="left" w:pos="-1980"/>
        </w:tabs>
        <w:spacing w:after="0" w:line="240" w:lineRule="auto"/>
        <w:ind w:left="1440"/>
        <w:rPr>
          <w:rFonts w:ascii="Arial" w:eastAsia="Times" w:hAnsi="Arial" w:cs="Arial"/>
          <w:sz w:val="24"/>
          <w:szCs w:val="24"/>
        </w:rPr>
      </w:pPr>
    </w:p>
    <w:p w14:paraId="3AB0BF76" w14:textId="1A31AF2C" w:rsidR="008A74CA" w:rsidRPr="00F27D81" w:rsidRDefault="00F27D81" w:rsidP="00F27D81">
      <w:pPr>
        <w:pStyle w:val="ListParagraph"/>
        <w:numPr>
          <w:ilvl w:val="0"/>
          <w:numId w:val="39"/>
        </w:numPr>
        <w:tabs>
          <w:tab w:val="left" w:pos="-2070"/>
          <w:tab w:val="left" w:pos="-1980"/>
          <w:tab w:val="left" w:pos="2070"/>
        </w:tabs>
        <w:spacing w:after="0" w:line="240" w:lineRule="auto"/>
        <w:ind w:left="2160"/>
        <w:rPr>
          <w:rFonts w:ascii="Arial" w:eastAsia="Times" w:hAnsi="Arial" w:cs="Arial"/>
          <w:sz w:val="24"/>
          <w:szCs w:val="24"/>
        </w:rPr>
      </w:pPr>
      <w:r>
        <w:rPr>
          <w:rFonts w:ascii="Arial" w:eastAsia="Times" w:hAnsi="Arial" w:cs="Arial"/>
          <w:sz w:val="24"/>
          <w:szCs w:val="24"/>
        </w:rPr>
        <w:t xml:space="preserve"> </w:t>
      </w:r>
      <w:r w:rsidR="008A74CA" w:rsidRPr="00F27D81">
        <w:rPr>
          <w:rFonts w:ascii="Arial" w:eastAsia="Times" w:hAnsi="Arial" w:cs="Arial"/>
          <w:sz w:val="24"/>
          <w:szCs w:val="24"/>
        </w:rPr>
        <w:t xml:space="preserve">No </w:t>
      </w:r>
      <w:r>
        <w:rPr>
          <w:rFonts w:ascii="Arial" w:eastAsia="Times" w:hAnsi="Arial" w:cs="Arial"/>
          <w:sz w:val="24"/>
          <w:szCs w:val="24"/>
        </w:rPr>
        <w:t>A</w:t>
      </w:r>
      <w:r w:rsidR="008A74CA" w:rsidRPr="00F27D81">
        <w:rPr>
          <w:rFonts w:ascii="Arial" w:eastAsia="Times" w:hAnsi="Arial" w:cs="Arial"/>
          <w:sz w:val="24"/>
          <w:szCs w:val="24"/>
        </w:rPr>
        <w:t xml:space="preserve">dditional </w:t>
      </w:r>
      <w:r>
        <w:rPr>
          <w:rFonts w:ascii="Arial" w:eastAsia="Times" w:hAnsi="Arial" w:cs="Arial"/>
          <w:sz w:val="24"/>
          <w:szCs w:val="24"/>
        </w:rPr>
        <w:t>R</w:t>
      </w:r>
      <w:r w:rsidR="008A74CA" w:rsidRPr="00F27D81">
        <w:rPr>
          <w:rFonts w:ascii="Arial" w:eastAsia="Times" w:hAnsi="Arial" w:cs="Arial"/>
          <w:sz w:val="24"/>
          <w:szCs w:val="24"/>
        </w:rPr>
        <w:t>estrictions — The user may not apply legal terms or technological measures that legally restrict others from doing anything the license permits.</w:t>
      </w:r>
    </w:p>
    <w:p w14:paraId="29ADD322" w14:textId="77777777" w:rsidR="008A74CA" w:rsidRDefault="008A74CA" w:rsidP="00F27D81">
      <w:pPr>
        <w:tabs>
          <w:tab w:val="left" w:pos="-2070"/>
          <w:tab w:val="left" w:pos="-1980"/>
        </w:tabs>
        <w:spacing w:after="0" w:line="240" w:lineRule="auto"/>
        <w:ind w:left="720"/>
        <w:rPr>
          <w:rFonts w:ascii="Arial" w:eastAsia="Times" w:hAnsi="Arial" w:cs="Arial"/>
          <w:sz w:val="24"/>
          <w:szCs w:val="24"/>
        </w:rPr>
      </w:pPr>
    </w:p>
    <w:p w14:paraId="0C897AD9" w14:textId="65C92497" w:rsidR="008A74CA" w:rsidRPr="00F27D81" w:rsidRDefault="008A74CA" w:rsidP="00F27D81">
      <w:pPr>
        <w:pStyle w:val="ListParagraph"/>
        <w:numPr>
          <w:ilvl w:val="0"/>
          <w:numId w:val="39"/>
        </w:numPr>
        <w:tabs>
          <w:tab w:val="left" w:pos="-2070"/>
          <w:tab w:val="left" w:pos="-1980"/>
        </w:tabs>
        <w:spacing w:after="0" w:line="240" w:lineRule="auto"/>
        <w:ind w:left="2160"/>
        <w:rPr>
          <w:rFonts w:ascii="Arial" w:eastAsia="Times" w:hAnsi="Arial" w:cs="Arial"/>
          <w:sz w:val="24"/>
          <w:szCs w:val="24"/>
        </w:rPr>
      </w:pPr>
      <w:proofErr w:type="spellStart"/>
      <w:r w:rsidRPr="00F27D81">
        <w:rPr>
          <w:rFonts w:ascii="Arial" w:eastAsia="Times" w:hAnsi="Arial" w:cs="Arial"/>
          <w:sz w:val="24"/>
          <w:szCs w:val="24"/>
        </w:rPr>
        <w:t>ShareAlike</w:t>
      </w:r>
      <w:proofErr w:type="spellEnd"/>
      <w:r w:rsidRPr="00F27D81">
        <w:rPr>
          <w:rFonts w:ascii="Arial" w:eastAsia="Times" w:hAnsi="Arial" w:cs="Arial"/>
          <w:sz w:val="24"/>
          <w:szCs w:val="24"/>
        </w:rPr>
        <w:t xml:space="preserve"> — If the user remixes, transforms, or builds upon the material, the user must distribute contributions under the same license as the original.</w:t>
      </w:r>
    </w:p>
    <w:p w14:paraId="03FEC056" w14:textId="77777777" w:rsidR="001B1E81" w:rsidRDefault="001B1E81" w:rsidP="00481CB0">
      <w:pPr>
        <w:tabs>
          <w:tab w:val="left" w:pos="-1800"/>
        </w:tabs>
        <w:spacing w:after="0" w:line="240" w:lineRule="auto"/>
        <w:rPr>
          <w:rFonts w:ascii="Arial" w:eastAsia="Times" w:hAnsi="Arial" w:cs="Arial"/>
          <w:sz w:val="24"/>
          <w:szCs w:val="24"/>
        </w:rPr>
      </w:pPr>
    </w:p>
    <w:p w14:paraId="012ACF7B" w14:textId="2E342D04" w:rsidR="004410B9" w:rsidRDefault="009B6B09" w:rsidP="001951A4">
      <w:pPr>
        <w:tabs>
          <w:tab w:val="left" w:pos="1440"/>
          <w:tab w:val="left" w:pos="1800"/>
        </w:tabs>
        <w:spacing w:after="0" w:line="240" w:lineRule="auto"/>
        <w:ind w:left="1440" w:hanging="720"/>
        <w:rPr>
          <w:rFonts w:ascii="Arial" w:eastAsia="Times" w:hAnsi="Arial" w:cs="Arial"/>
          <w:sz w:val="24"/>
          <w:szCs w:val="24"/>
        </w:rPr>
      </w:pPr>
      <w:r w:rsidRPr="3A4E84A9">
        <w:rPr>
          <w:rFonts w:ascii="Arial" w:eastAsia="Times" w:hAnsi="Arial" w:cs="Arial"/>
          <w:sz w:val="24"/>
          <w:szCs w:val="24"/>
        </w:rPr>
        <w:t>0</w:t>
      </w:r>
      <w:r w:rsidR="005166AE">
        <w:rPr>
          <w:rFonts w:ascii="Arial" w:eastAsia="Times" w:hAnsi="Arial" w:cs="Arial"/>
          <w:sz w:val="24"/>
          <w:szCs w:val="24"/>
        </w:rPr>
        <w:t>3</w:t>
      </w:r>
      <w:r w:rsidRPr="3A4E84A9">
        <w:rPr>
          <w:rFonts w:ascii="Arial" w:eastAsia="Times" w:hAnsi="Arial" w:cs="Arial"/>
          <w:sz w:val="24"/>
          <w:szCs w:val="24"/>
        </w:rPr>
        <w:t>.</w:t>
      </w:r>
      <w:r w:rsidR="78C7CED7" w:rsidRPr="3A4E84A9">
        <w:rPr>
          <w:rFonts w:ascii="Arial" w:eastAsia="Times" w:hAnsi="Arial" w:cs="Arial"/>
          <w:sz w:val="24"/>
          <w:szCs w:val="24"/>
        </w:rPr>
        <w:t>10</w:t>
      </w:r>
      <w:r>
        <w:tab/>
      </w:r>
      <w:r w:rsidR="00436984" w:rsidRPr="3A4E84A9">
        <w:rPr>
          <w:rFonts w:ascii="Arial" w:eastAsia="Times" w:hAnsi="Arial" w:cs="Arial"/>
          <w:sz w:val="24"/>
          <w:szCs w:val="24"/>
        </w:rPr>
        <w:t>Provisions Specific to Instructional Materials</w:t>
      </w:r>
      <w:r w:rsidR="00881C21" w:rsidRPr="3A4E84A9">
        <w:rPr>
          <w:rFonts w:ascii="Arial" w:eastAsia="Times" w:hAnsi="Arial" w:cs="Arial"/>
          <w:sz w:val="24"/>
          <w:szCs w:val="24"/>
        </w:rPr>
        <w:t xml:space="preserve"> – Copyright </w:t>
      </w:r>
      <w:r w:rsidR="00436984" w:rsidRPr="3A4E84A9">
        <w:rPr>
          <w:rFonts w:ascii="Arial" w:eastAsia="Times" w:hAnsi="Arial" w:cs="Arial"/>
          <w:sz w:val="24"/>
          <w:szCs w:val="24"/>
        </w:rPr>
        <w:t xml:space="preserve">ownership of instructional materials </w:t>
      </w:r>
      <w:r w:rsidR="00A71D7F" w:rsidRPr="3A4E84A9">
        <w:rPr>
          <w:rFonts w:ascii="Arial" w:eastAsia="Times" w:hAnsi="Arial" w:cs="Arial"/>
          <w:sz w:val="24"/>
          <w:szCs w:val="24"/>
        </w:rPr>
        <w:t xml:space="preserve">and courseware </w:t>
      </w:r>
      <w:r w:rsidR="00436984" w:rsidRPr="3A4E84A9">
        <w:rPr>
          <w:rFonts w:ascii="Arial" w:eastAsia="Times" w:hAnsi="Arial" w:cs="Arial"/>
          <w:sz w:val="24"/>
          <w:szCs w:val="24"/>
        </w:rPr>
        <w:t xml:space="preserve">created by faculty and others conforms to the ownership provisions contained in </w:t>
      </w:r>
      <w:r w:rsidR="00881C21" w:rsidRPr="3A4E84A9">
        <w:rPr>
          <w:rFonts w:ascii="Arial" w:eastAsia="Times" w:hAnsi="Arial" w:cs="Arial"/>
          <w:sz w:val="24"/>
          <w:szCs w:val="24"/>
        </w:rPr>
        <w:t>S</w:t>
      </w:r>
      <w:r w:rsidR="00436984" w:rsidRPr="3A4E84A9">
        <w:rPr>
          <w:rFonts w:ascii="Arial" w:eastAsia="Times" w:hAnsi="Arial" w:cs="Arial"/>
          <w:sz w:val="24"/>
          <w:szCs w:val="24"/>
        </w:rPr>
        <w:t>ections 03.0</w:t>
      </w:r>
      <w:r w:rsidR="00D44028" w:rsidRPr="3A4E84A9">
        <w:rPr>
          <w:rFonts w:ascii="Arial" w:eastAsia="Times" w:hAnsi="Arial" w:cs="Arial"/>
          <w:sz w:val="24"/>
          <w:szCs w:val="24"/>
        </w:rPr>
        <w:t>4</w:t>
      </w:r>
      <w:r w:rsidR="00436984" w:rsidRPr="3A4E84A9">
        <w:rPr>
          <w:rFonts w:ascii="Arial" w:eastAsia="Times" w:hAnsi="Arial" w:cs="Arial"/>
          <w:sz w:val="24"/>
          <w:szCs w:val="24"/>
        </w:rPr>
        <w:t xml:space="preserve"> and 03.0</w:t>
      </w:r>
      <w:r w:rsidR="00D44028" w:rsidRPr="3A4E84A9">
        <w:rPr>
          <w:rFonts w:ascii="Arial" w:eastAsia="Times" w:hAnsi="Arial" w:cs="Arial"/>
          <w:sz w:val="24"/>
          <w:szCs w:val="24"/>
        </w:rPr>
        <w:t>7</w:t>
      </w:r>
      <w:r w:rsidR="001B1E81">
        <w:rPr>
          <w:rFonts w:ascii="Arial" w:eastAsia="Times" w:hAnsi="Arial" w:cs="Arial"/>
          <w:sz w:val="24"/>
          <w:szCs w:val="24"/>
        </w:rPr>
        <w:t xml:space="preserve"> of this policy and in </w:t>
      </w:r>
      <w:hyperlink r:id="rId41" w:history="1">
        <w:r w:rsidR="001B1E81" w:rsidRPr="00632FF1">
          <w:rPr>
            <w:rStyle w:val="Hyperlink"/>
            <w:rFonts w:ascii="Arial" w:hAnsi="Arial" w:cs="Arial"/>
            <w:sz w:val="24"/>
            <w:szCs w:val="24"/>
          </w:rPr>
          <w:t xml:space="preserve">Chapter III, Section 12, of </w:t>
        </w:r>
        <w:r w:rsidR="003F6ACA" w:rsidRPr="00632FF1">
          <w:rPr>
            <w:rStyle w:val="Hyperlink"/>
            <w:rFonts w:ascii="Arial" w:hAnsi="Arial" w:cs="Arial"/>
            <w:sz w:val="24"/>
            <w:szCs w:val="24"/>
          </w:rPr>
          <w:t xml:space="preserve">the </w:t>
        </w:r>
        <w:r w:rsidR="001B1E81" w:rsidRPr="00632FF1">
          <w:rPr>
            <w:rStyle w:val="Hyperlink"/>
            <w:rFonts w:ascii="Arial" w:hAnsi="Arial" w:cs="Arial"/>
            <w:sz w:val="24"/>
            <w:szCs w:val="24"/>
          </w:rPr>
          <w:t>TSUS Rules and Regulations</w:t>
        </w:r>
      </w:hyperlink>
      <w:r w:rsidR="001B1E81">
        <w:rPr>
          <w:rFonts w:ascii="Arial" w:hAnsi="Arial" w:cs="Arial"/>
          <w:color w:val="000000" w:themeColor="text1"/>
          <w:sz w:val="24"/>
          <w:szCs w:val="24"/>
        </w:rPr>
        <w:t>.</w:t>
      </w:r>
      <w:r w:rsidR="00436984" w:rsidRPr="3A4E84A9">
        <w:rPr>
          <w:rFonts w:ascii="Arial" w:eastAsia="Times" w:hAnsi="Arial" w:cs="Arial"/>
          <w:sz w:val="24"/>
          <w:szCs w:val="24"/>
        </w:rPr>
        <w:t xml:space="preserve"> </w:t>
      </w:r>
      <w:r w:rsidR="004410B9" w:rsidRPr="3A4E84A9">
        <w:rPr>
          <w:rFonts w:ascii="Arial" w:eastAsia="Times" w:hAnsi="Arial" w:cs="Arial"/>
          <w:sz w:val="24"/>
          <w:szCs w:val="24"/>
        </w:rPr>
        <w:t xml:space="preserve">Any deviation from the ownership rules in this </w:t>
      </w:r>
      <w:r w:rsidR="003D6583" w:rsidRPr="3A4E84A9">
        <w:rPr>
          <w:rFonts w:ascii="Arial" w:eastAsia="Times" w:hAnsi="Arial" w:cs="Arial"/>
          <w:sz w:val="24"/>
          <w:szCs w:val="24"/>
        </w:rPr>
        <w:t>section</w:t>
      </w:r>
      <w:r w:rsidR="004410B9" w:rsidRPr="3A4E84A9">
        <w:rPr>
          <w:rFonts w:ascii="Arial" w:eastAsia="Times" w:hAnsi="Arial" w:cs="Arial"/>
          <w:sz w:val="24"/>
          <w:szCs w:val="24"/>
        </w:rPr>
        <w:t xml:space="preserve"> requires a separate written agreement with the university. </w:t>
      </w:r>
    </w:p>
    <w:p w14:paraId="3890FB35" w14:textId="1DAF288A" w:rsidR="001B1E81" w:rsidRDefault="001B1E81" w:rsidP="001B1E81">
      <w:pPr>
        <w:tabs>
          <w:tab w:val="left" w:pos="-1800"/>
        </w:tabs>
        <w:spacing w:after="0" w:line="240" w:lineRule="auto"/>
        <w:rPr>
          <w:rFonts w:ascii="Arial" w:eastAsia="Times" w:hAnsi="Arial" w:cs="Arial"/>
          <w:sz w:val="24"/>
          <w:szCs w:val="24"/>
        </w:rPr>
      </w:pPr>
    </w:p>
    <w:p w14:paraId="09B8A4C3" w14:textId="627FE879" w:rsidR="00436984" w:rsidRDefault="00436984" w:rsidP="001B1E81">
      <w:pPr>
        <w:pStyle w:val="ListParagraph"/>
        <w:numPr>
          <w:ilvl w:val="0"/>
          <w:numId w:val="36"/>
        </w:numPr>
        <w:spacing w:after="0" w:line="240" w:lineRule="auto"/>
        <w:rPr>
          <w:rFonts w:ascii="Arial" w:eastAsia="Times" w:hAnsi="Arial" w:cs="Arial"/>
          <w:sz w:val="24"/>
          <w:szCs w:val="24"/>
        </w:rPr>
      </w:pPr>
      <w:r w:rsidRPr="003F6ACA">
        <w:rPr>
          <w:rFonts w:ascii="Arial" w:eastAsia="Times" w:hAnsi="Arial" w:cs="Arial"/>
          <w:sz w:val="24"/>
          <w:szCs w:val="24"/>
        </w:rPr>
        <w:t>University Retains Licens</w:t>
      </w:r>
      <w:r w:rsidR="009B6B09" w:rsidRPr="003F6ACA">
        <w:rPr>
          <w:rFonts w:ascii="Arial" w:eastAsia="Times" w:hAnsi="Arial" w:cs="Arial"/>
          <w:sz w:val="24"/>
          <w:szCs w:val="24"/>
        </w:rPr>
        <w:t>e to Use Instructional Materials</w:t>
      </w:r>
      <w:r w:rsidR="00881C21" w:rsidRPr="001B1E81">
        <w:rPr>
          <w:rFonts w:ascii="Arial" w:eastAsia="Times" w:hAnsi="Arial" w:cs="Arial"/>
          <w:sz w:val="24"/>
          <w:szCs w:val="24"/>
        </w:rPr>
        <w:t xml:space="preserve"> – An </w:t>
      </w:r>
      <w:r w:rsidRPr="001B1E81">
        <w:rPr>
          <w:rFonts w:ascii="Arial" w:eastAsia="Times" w:hAnsi="Arial" w:cs="Arial"/>
          <w:sz w:val="24"/>
          <w:szCs w:val="24"/>
        </w:rPr>
        <w:t xml:space="preserve">employee </w:t>
      </w:r>
      <w:r w:rsidR="00E567D4" w:rsidRPr="001B1E81">
        <w:rPr>
          <w:rFonts w:ascii="Arial" w:eastAsia="Times" w:hAnsi="Arial" w:cs="Arial"/>
          <w:sz w:val="24"/>
          <w:szCs w:val="24"/>
        </w:rPr>
        <w:t>creator</w:t>
      </w:r>
      <w:r w:rsidRPr="001B1E81">
        <w:rPr>
          <w:rFonts w:ascii="Arial" w:eastAsia="Times" w:hAnsi="Arial" w:cs="Arial"/>
          <w:sz w:val="24"/>
          <w:szCs w:val="24"/>
        </w:rPr>
        <w:t xml:space="preserve"> or former employee </w:t>
      </w:r>
      <w:r w:rsidR="00E567D4" w:rsidRPr="001B1E81">
        <w:rPr>
          <w:rFonts w:ascii="Arial" w:eastAsia="Times" w:hAnsi="Arial" w:cs="Arial"/>
          <w:sz w:val="24"/>
          <w:szCs w:val="24"/>
        </w:rPr>
        <w:t xml:space="preserve">creator </w:t>
      </w:r>
      <w:r w:rsidRPr="001B1E81">
        <w:rPr>
          <w:rFonts w:ascii="Arial" w:eastAsia="Times" w:hAnsi="Arial" w:cs="Arial"/>
          <w:sz w:val="24"/>
          <w:szCs w:val="24"/>
        </w:rPr>
        <w:t xml:space="preserve">shall take no action that limits the university’s right to use instructional materials. </w:t>
      </w:r>
      <w:r w:rsidR="5E5BA75B" w:rsidRPr="001B1E81">
        <w:rPr>
          <w:rFonts w:ascii="Arial" w:eastAsia="Times" w:hAnsi="Arial" w:cs="Arial"/>
          <w:sz w:val="24"/>
          <w:szCs w:val="24"/>
        </w:rPr>
        <w:t xml:space="preserve">In the interest of preserving continuity of instruction, </w:t>
      </w:r>
      <w:r w:rsidRPr="001B1E81">
        <w:rPr>
          <w:rFonts w:ascii="Arial" w:eastAsia="Times" w:hAnsi="Arial" w:cs="Arial"/>
          <w:sz w:val="24"/>
          <w:szCs w:val="24"/>
        </w:rPr>
        <w:t xml:space="preserve">Texas State retains a </w:t>
      </w:r>
      <w:r w:rsidR="009E4D7C" w:rsidRPr="001B1E81">
        <w:rPr>
          <w:rFonts w:ascii="Arial" w:eastAsia="Times" w:hAnsi="Arial" w:cs="Arial"/>
          <w:sz w:val="24"/>
          <w:szCs w:val="24"/>
        </w:rPr>
        <w:t xml:space="preserve">non-exclusive, non-transferable, perpetual, and royalty-free </w:t>
      </w:r>
      <w:r w:rsidRPr="001B1E81">
        <w:rPr>
          <w:rFonts w:ascii="Arial" w:eastAsia="Times" w:hAnsi="Arial" w:cs="Arial"/>
          <w:sz w:val="24"/>
          <w:szCs w:val="24"/>
        </w:rPr>
        <w:t xml:space="preserve">license to reproduce and </w:t>
      </w:r>
      <w:r w:rsidR="006D6516" w:rsidRPr="001B1E81">
        <w:rPr>
          <w:rFonts w:ascii="Arial" w:eastAsia="Times" w:hAnsi="Arial" w:cs="Arial"/>
          <w:sz w:val="24"/>
          <w:szCs w:val="24"/>
        </w:rPr>
        <w:t xml:space="preserve">otherwise </w:t>
      </w:r>
      <w:r w:rsidRPr="001B1E81">
        <w:rPr>
          <w:rFonts w:ascii="Arial" w:eastAsia="Times" w:hAnsi="Arial" w:cs="Arial"/>
          <w:sz w:val="24"/>
          <w:szCs w:val="24"/>
        </w:rPr>
        <w:t>use the materials in teaching Texas State's courses on or off campus</w:t>
      </w:r>
      <w:r w:rsidR="00881C21" w:rsidRPr="001B1E81">
        <w:rPr>
          <w:rFonts w:ascii="Arial" w:eastAsia="Times" w:hAnsi="Arial" w:cs="Arial"/>
          <w:sz w:val="24"/>
          <w:szCs w:val="24"/>
        </w:rPr>
        <w:t>,</w:t>
      </w:r>
      <w:r w:rsidR="006D6516" w:rsidRPr="001B1E81">
        <w:rPr>
          <w:rFonts w:ascii="Arial" w:eastAsia="Times" w:hAnsi="Arial" w:cs="Arial"/>
          <w:sz w:val="24"/>
          <w:szCs w:val="24"/>
        </w:rPr>
        <w:t xml:space="preserve"> regardless of medium or delivery </w:t>
      </w:r>
      <w:r w:rsidR="00DC7707" w:rsidRPr="001B1E81">
        <w:rPr>
          <w:rFonts w:ascii="Arial" w:eastAsia="Times" w:hAnsi="Arial" w:cs="Arial"/>
          <w:sz w:val="24"/>
          <w:szCs w:val="24"/>
        </w:rPr>
        <w:t xml:space="preserve">mechanism. </w:t>
      </w:r>
    </w:p>
    <w:p w14:paraId="0B9589AF" w14:textId="77777777" w:rsidR="003315E8" w:rsidRDefault="003315E8" w:rsidP="00846B07">
      <w:pPr>
        <w:spacing w:after="0" w:line="240" w:lineRule="auto"/>
        <w:ind w:left="1800" w:hanging="360"/>
        <w:rPr>
          <w:rFonts w:ascii="Arial" w:eastAsia="Times" w:hAnsi="Arial" w:cs="Arial"/>
          <w:sz w:val="24"/>
          <w:szCs w:val="24"/>
        </w:rPr>
      </w:pPr>
    </w:p>
    <w:p w14:paraId="02CFC4F0" w14:textId="77777777" w:rsidR="006D6516" w:rsidRPr="00263822" w:rsidRDefault="00436984" w:rsidP="00846B07">
      <w:pPr>
        <w:spacing w:after="0" w:line="240" w:lineRule="auto"/>
        <w:ind w:left="1800" w:hanging="360"/>
        <w:rPr>
          <w:rFonts w:ascii="Arial" w:eastAsia="Times" w:hAnsi="Arial" w:cs="Arial"/>
          <w:sz w:val="24"/>
          <w:szCs w:val="24"/>
        </w:rPr>
      </w:pPr>
      <w:r w:rsidRPr="00263822">
        <w:rPr>
          <w:rFonts w:ascii="Arial" w:eastAsia="Times" w:hAnsi="Arial" w:cs="Arial"/>
          <w:sz w:val="24"/>
          <w:szCs w:val="24"/>
        </w:rPr>
        <w:t>b.</w:t>
      </w:r>
      <w:r w:rsidRPr="00263822">
        <w:rPr>
          <w:rFonts w:ascii="Arial" w:eastAsia="Times" w:hAnsi="Arial" w:cs="Arial"/>
          <w:sz w:val="24"/>
          <w:szCs w:val="24"/>
        </w:rPr>
        <w:tab/>
      </w:r>
      <w:r w:rsidRPr="003F6ACA">
        <w:rPr>
          <w:rFonts w:ascii="Arial" w:eastAsia="Times" w:hAnsi="Arial" w:cs="Arial"/>
          <w:sz w:val="24"/>
          <w:szCs w:val="24"/>
        </w:rPr>
        <w:t>Revision, Disposal, or Withdrawal of Instructional Materials</w:t>
      </w:r>
      <w:r w:rsidR="00881C21">
        <w:rPr>
          <w:rFonts w:ascii="Arial" w:eastAsia="Times" w:hAnsi="Arial" w:cs="Arial"/>
          <w:sz w:val="24"/>
          <w:szCs w:val="24"/>
        </w:rPr>
        <w:t xml:space="preserve"> – If </w:t>
      </w:r>
      <w:r w:rsidRPr="00263822">
        <w:rPr>
          <w:rFonts w:ascii="Arial" w:eastAsia="Times" w:hAnsi="Arial" w:cs="Arial"/>
          <w:sz w:val="24"/>
          <w:szCs w:val="24"/>
        </w:rPr>
        <w:t xml:space="preserve">Texas State has an ownership interest in instructional materials, the materials shall not be destroyed, withdrawn, or </w:t>
      </w:r>
      <w:r w:rsidR="006D6516" w:rsidRPr="00263822">
        <w:rPr>
          <w:rFonts w:ascii="Arial" w:eastAsia="Times" w:hAnsi="Arial" w:cs="Arial"/>
          <w:sz w:val="24"/>
          <w:szCs w:val="24"/>
        </w:rPr>
        <w:t xml:space="preserve">withheld </w:t>
      </w:r>
      <w:r w:rsidRPr="00263822">
        <w:rPr>
          <w:rFonts w:ascii="Arial" w:eastAsia="Times" w:hAnsi="Arial" w:cs="Arial"/>
          <w:sz w:val="24"/>
          <w:szCs w:val="24"/>
        </w:rPr>
        <w:t xml:space="preserve">without the prior consent of Texas State. </w:t>
      </w:r>
    </w:p>
    <w:p w14:paraId="77C2CDCD" w14:textId="77777777" w:rsidR="003315E8" w:rsidRDefault="003315E8" w:rsidP="00846B07">
      <w:pPr>
        <w:spacing w:after="0" w:line="240" w:lineRule="auto"/>
        <w:ind w:left="1440" w:hanging="720"/>
        <w:rPr>
          <w:rFonts w:ascii="Arial" w:eastAsia="Times" w:hAnsi="Arial" w:cs="Arial"/>
          <w:sz w:val="24"/>
          <w:szCs w:val="24"/>
        </w:rPr>
      </w:pPr>
    </w:p>
    <w:p w14:paraId="075E2E89" w14:textId="2AB00DAF" w:rsidR="003E4AD3" w:rsidRPr="00402781" w:rsidRDefault="005A4713" w:rsidP="4F666337">
      <w:pPr>
        <w:spacing w:after="0" w:line="240" w:lineRule="auto"/>
        <w:ind w:left="1440" w:hanging="720"/>
        <w:rPr>
          <w:rFonts w:ascii="Arial" w:eastAsia="Times" w:hAnsi="Arial" w:cs="Arial"/>
          <w:sz w:val="24"/>
          <w:szCs w:val="24"/>
        </w:rPr>
      </w:pPr>
      <w:r w:rsidRPr="4F666337">
        <w:rPr>
          <w:rFonts w:ascii="Arial" w:eastAsia="Times" w:hAnsi="Arial" w:cs="Arial"/>
          <w:sz w:val="24"/>
          <w:szCs w:val="24"/>
        </w:rPr>
        <w:t>0</w:t>
      </w:r>
      <w:r w:rsidR="005166AE">
        <w:rPr>
          <w:rFonts w:ascii="Arial" w:eastAsia="Times" w:hAnsi="Arial" w:cs="Arial"/>
          <w:sz w:val="24"/>
          <w:szCs w:val="24"/>
        </w:rPr>
        <w:t>3</w:t>
      </w:r>
      <w:r w:rsidRPr="4F666337">
        <w:rPr>
          <w:rFonts w:ascii="Arial" w:eastAsia="Times" w:hAnsi="Arial" w:cs="Arial"/>
          <w:sz w:val="24"/>
          <w:szCs w:val="24"/>
        </w:rPr>
        <w:t>.1</w:t>
      </w:r>
      <w:r w:rsidR="5EF84AD4" w:rsidRPr="4F666337">
        <w:rPr>
          <w:rFonts w:ascii="Arial" w:eastAsia="Times" w:hAnsi="Arial" w:cs="Arial"/>
          <w:sz w:val="24"/>
          <w:szCs w:val="24"/>
        </w:rPr>
        <w:t>1</w:t>
      </w:r>
      <w:r>
        <w:tab/>
      </w:r>
      <w:r w:rsidR="009B6B09" w:rsidRPr="00402781">
        <w:rPr>
          <w:rFonts w:ascii="Arial" w:eastAsia="Times" w:hAnsi="Arial" w:cs="Arial"/>
          <w:sz w:val="24"/>
          <w:szCs w:val="24"/>
        </w:rPr>
        <w:t>C</w:t>
      </w:r>
      <w:r w:rsidR="00E567D4" w:rsidRPr="00402781">
        <w:rPr>
          <w:rFonts w:ascii="Arial" w:eastAsia="Times" w:hAnsi="Arial" w:cs="Arial"/>
          <w:sz w:val="24"/>
          <w:szCs w:val="24"/>
        </w:rPr>
        <w:t>reator</w:t>
      </w:r>
      <w:r w:rsidR="00436984" w:rsidRPr="00402781">
        <w:rPr>
          <w:rFonts w:ascii="Arial" w:eastAsia="Times" w:hAnsi="Arial" w:cs="Arial"/>
          <w:sz w:val="24"/>
          <w:szCs w:val="24"/>
        </w:rPr>
        <w:t xml:space="preserve">s have both the right and obligation to revise </w:t>
      </w:r>
      <w:r w:rsidR="006D6516" w:rsidRPr="00402781">
        <w:rPr>
          <w:rFonts w:ascii="Arial" w:eastAsia="Times" w:hAnsi="Arial" w:cs="Arial"/>
          <w:sz w:val="24"/>
          <w:szCs w:val="24"/>
        </w:rPr>
        <w:t xml:space="preserve">instructional </w:t>
      </w:r>
      <w:r w:rsidR="00436984" w:rsidRPr="00402781">
        <w:rPr>
          <w:rFonts w:ascii="Arial" w:eastAsia="Times" w:hAnsi="Arial" w:cs="Arial"/>
          <w:sz w:val="24"/>
          <w:szCs w:val="24"/>
        </w:rPr>
        <w:t xml:space="preserve">materials to maintain academic standards. A </w:t>
      </w:r>
      <w:r w:rsidR="00E567D4" w:rsidRPr="00402781">
        <w:rPr>
          <w:rFonts w:ascii="Arial" w:eastAsia="Times" w:hAnsi="Arial" w:cs="Arial"/>
          <w:sz w:val="24"/>
          <w:szCs w:val="24"/>
        </w:rPr>
        <w:t xml:space="preserve">creator </w:t>
      </w:r>
      <w:r w:rsidR="00436984" w:rsidRPr="00402781">
        <w:rPr>
          <w:rFonts w:ascii="Arial" w:eastAsia="Times" w:hAnsi="Arial" w:cs="Arial"/>
          <w:sz w:val="24"/>
          <w:szCs w:val="24"/>
        </w:rPr>
        <w:t>who makes revisions in a timely and satisfactory manner consistent with academic standards retains full rights to royalties</w:t>
      </w:r>
      <w:r w:rsidR="003F6ACA">
        <w:rPr>
          <w:rFonts w:ascii="Arial" w:eastAsia="Times" w:hAnsi="Arial" w:cs="Arial"/>
          <w:sz w:val="24"/>
          <w:szCs w:val="24"/>
        </w:rPr>
        <w:t>,</w:t>
      </w:r>
      <w:r w:rsidR="00436984" w:rsidRPr="00402781">
        <w:rPr>
          <w:rFonts w:ascii="Arial" w:eastAsia="Times" w:hAnsi="Arial" w:cs="Arial"/>
          <w:sz w:val="24"/>
          <w:szCs w:val="24"/>
        </w:rPr>
        <w:t xml:space="preserve"> as described in </w:t>
      </w:r>
      <w:r w:rsidR="003E4AD3" w:rsidRPr="00402781">
        <w:rPr>
          <w:rFonts w:ascii="Arial" w:eastAsia="Times" w:hAnsi="Arial" w:cs="Arial"/>
          <w:sz w:val="24"/>
          <w:szCs w:val="24"/>
        </w:rPr>
        <w:t>S</w:t>
      </w:r>
      <w:r w:rsidR="00436984" w:rsidRPr="00402781">
        <w:rPr>
          <w:rFonts w:ascii="Arial" w:eastAsia="Times" w:hAnsi="Arial" w:cs="Arial"/>
          <w:sz w:val="24"/>
          <w:szCs w:val="24"/>
        </w:rPr>
        <w:t>ection 03.</w:t>
      </w:r>
      <w:r w:rsidR="00B577A1" w:rsidRPr="00402781">
        <w:rPr>
          <w:rFonts w:ascii="Arial" w:eastAsia="Times" w:hAnsi="Arial" w:cs="Arial"/>
          <w:sz w:val="24"/>
          <w:szCs w:val="24"/>
        </w:rPr>
        <w:t>12</w:t>
      </w:r>
      <w:r w:rsidR="00436984" w:rsidRPr="00402781">
        <w:rPr>
          <w:rFonts w:ascii="Arial" w:eastAsia="Times" w:hAnsi="Arial" w:cs="Arial"/>
          <w:sz w:val="24"/>
          <w:szCs w:val="24"/>
        </w:rPr>
        <w:t xml:space="preserve">. If the </w:t>
      </w:r>
      <w:r w:rsidR="00E567D4" w:rsidRPr="00402781">
        <w:rPr>
          <w:rFonts w:ascii="Arial" w:eastAsia="Times" w:hAnsi="Arial" w:cs="Arial"/>
          <w:sz w:val="24"/>
          <w:szCs w:val="24"/>
        </w:rPr>
        <w:t xml:space="preserve">creator </w:t>
      </w:r>
      <w:r w:rsidR="00436984" w:rsidRPr="00402781">
        <w:rPr>
          <w:rFonts w:ascii="Arial" w:eastAsia="Times" w:hAnsi="Arial" w:cs="Arial"/>
          <w:sz w:val="24"/>
          <w:szCs w:val="24"/>
        </w:rPr>
        <w:t>declines the opportunity to make revisions required by Texas State or the revision does not maintain academic standards, the university may:</w:t>
      </w:r>
    </w:p>
    <w:p w14:paraId="432BE7F4" w14:textId="77777777" w:rsidR="003E4AD3" w:rsidRPr="00402781" w:rsidRDefault="003E4AD3" w:rsidP="4F666337">
      <w:pPr>
        <w:spacing w:after="0" w:line="240" w:lineRule="auto"/>
        <w:ind w:left="1440" w:hanging="720"/>
        <w:rPr>
          <w:rFonts w:ascii="Arial" w:eastAsia="Times" w:hAnsi="Arial" w:cs="Arial"/>
          <w:sz w:val="24"/>
          <w:szCs w:val="24"/>
        </w:rPr>
      </w:pPr>
    </w:p>
    <w:p w14:paraId="066E5F99" w14:textId="77777777" w:rsidR="005D26C6" w:rsidRDefault="00436984" w:rsidP="005D26C6">
      <w:pPr>
        <w:pStyle w:val="ListParagraph"/>
        <w:numPr>
          <w:ilvl w:val="0"/>
          <w:numId w:val="23"/>
        </w:numPr>
        <w:spacing w:after="0" w:line="240" w:lineRule="auto"/>
        <w:rPr>
          <w:rFonts w:ascii="Arial" w:eastAsia="Times" w:hAnsi="Arial" w:cs="Arial"/>
          <w:sz w:val="24"/>
          <w:szCs w:val="24"/>
        </w:rPr>
      </w:pPr>
      <w:r w:rsidRPr="00402781">
        <w:rPr>
          <w:rFonts w:ascii="Arial" w:eastAsia="Times" w:hAnsi="Arial" w:cs="Arial"/>
          <w:sz w:val="24"/>
          <w:szCs w:val="24"/>
        </w:rPr>
        <w:t>withdraw its support for and refuse to use or market the materials</w:t>
      </w:r>
      <w:r w:rsidR="003E4AD3" w:rsidRPr="00402781">
        <w:rPr>
          <w:rFonts w:ascii="Arial" w:eastAsia="Times" w:hAnsi="Arial" w:cs="Arial"/>
          <w:sz w:val="24"/>
          <w:szCs w:val="24"/>
        </w:rPr>
        <w:t>;</w:t>
      </w:r>
      <w:r w:rsidRPr="00402781">
        <w:rPr>
          <w:rFonts w:ascii="Arial" w:eastAsia="Times" w:hAnsi="Arial" w:cs="Arial"/>
          <w:sz w:val="24"/>
          <w:szCs w:val="24"/>
        </w:rPr>
        <w:t xml:space="preserve"> or</w:t>
      </w:r>
    </w:p>
    <w:p w14:paraId="53562FE5" w14:textId="77777777" w:rsidR="005D26C6" w:rsidRPr="00402781" w:rsidRDefault="005D26C6" w:rsidP="4F666337">
      <w:pPr>
        <w:pStyle w:val="ListParagraph"/>
        <w:spacing w:after="0" w:line="240" w:lineRule="auto"/>
        <w:ind w:left="1800"/>
        <w:rPr>
          <w:rFonts w:ascii="Arial" w:eastAsia="Times" w:hAnsi="Arial" w:cs="Arial"/>
          <w:sz w:val="24"/>
          <w:szCs w:val="24"/>
        </w:rPr>
      </w:pPr>
    </w:p>
    <w:p w14:paraId="2C7850B0" w14:textId="77777777" w:rsidR="005D26C6" w:rsidRPr="005D26C6" w:rsidRDefault="005D26C6" w:rsidP="005D26C6">
      <w:pPr>
        <w:pStyle w:val="ListParagraph"/>
        <w:numPr>
          <w:ilvl w:val="0"/>
          <w:numId w:val="23"/>
        </w:numPr>
        <w:spacing w:after="0" w:line="240" w:lineRule="auto"/>
        <w:rPr>
          <w:rFonts w:ascii="Arial" w:eastAsia="Times" w:hAnsi="Arial" w:cs="Arial"/>
          <w:sz w:val="24"/>
          <w:szCs w:val="24"/>
        </w:rPr>
      </w:pPr>
      <w:r w:rsidRPr="00402781">
        <w:rPr>
          <w:rFonts w:ascii="Arial" w:eastAsia="Times" w:hAnsi="Arial" w:cs="Arial"/>
          <w:sz w:val="24"/>
          <w:szCs w:val="24"/>
        </w:rPr>
        <w:t>employ another individual to make the necessary revisions and charge the cost to the original creator. The university retains the right to modify such materials and determine who may utilize the materials in instruction.</w:t>
      </w:r>
    </w:p>
    <w:p w14:paraId="1EBC4A61" w14:textId="77777777" w:rsidR="00767802" w:rsidRDefault="00436984" w:rsidP="00846B07">
      <w:pPr>
        <w:spacing w:after="0" w:line="240" w:lineRule="auto"/>
        <w:ind w:left="1800" w:hanging="360"/>
        <w:rPr>
          <w:rFonts w:ascii="Arial" w:eastAsia="Times" w:hAnsi="Arial" w:cs="Arial"/>
          <w:sz w:val="24"/>
          <w:szCs w:val="24"/>
        </w:rPr>
      </w:pPr>
      <w:r w:rsidRPr="00263822">
        <w:rPr>
          <w:rFonts w:ascii="Arial" w:eastAsia="Times" w:hAnsi="Arial" w:cs="Arial"/>
          <w:sz w:val="24"/>
          <w:szCs w:val="24"/>
        </w:rPr>
        <w:t xml:space="preserve"> </w:t>
      </w:r>
    </w:p>
    <w:p w14:paraId="387E27EE" w14:textId="4F27EFE9" w:rsidR="00436984" w:rsidRPr="003C26B1" w:rsidRDefault="005A4713" w:rsidP="4F666337">
      <w:pPr>
        <w:tabs>
          <w:tab w:val="left" w:pos="1530"/>
        </w:tabs>
        <w:spacing w:after="0" w:line="240" w:lineRule="auto"/>
        <w:ind w:left="1440" w:hanging="720"/>
        <w:rPr>
          <w:rFonts w:ascii="Arial" w:eastAsia="Times" w:hAnsi="Arial" w:cs="Arial"/>
          <w:sz w:val="24"/>
          <w:szCs w:val="24"/>
          <w:u w:val="single"/>
        </w:rPr>
      </w:pPr>
      <w:r w:rsidRPr="4F666337">
        <w:rPr>
          <w:rFonts w:ascii="Arial" w:eastAsia="Times" w:hAnsi="Arial" w:cs="Arial"/>
          <w:sz w:val="24"/>
          <w:szCs w:val="24"/>
        </w:rPr>
        <w:lastRenderedPageBreak/>
        <w:t>0</w:t>
      </w:r>
      <w:r w:rsidR="005166AE">
        <w:rPr>
          <w:rFonts w:ascii="Arial" w:eastAsia="Times" w:hAnsi="Arial" w:cs="Arial"/>
          <w:sz w:val="24"/>
          <w:szCs w:val="24"/>
        </w:rPr>
        <w:t>3</w:t>
      </w:r>
      <w:r w:rsidRPr="4F666337">
        <w:rPr>
          <w:rFonts w:ascii="Arial" w:eastAsia="Times" w:hAnsi="Arial" w:cs="Arial"/>
          <w:sz w:val="24"/>
          <w:szCs w:val="24"/>
        </w:rPr>
        <w:t>.1</w:t>
      </w:r>
      <w:r w:rsidR="3EA9AB63" w:rsidRPr="4F666337">
        <w:rPr>
          <w:rFonts w:ascii="Arial" w:eastAsia="Times" w:hAnsi="Arial" w:cs="Arial"/>
          <w:sz w:val="24"/>
          <w:szCs w:val="24"/>
        </w:rPr>
        <w:t>2</w:t>
      </w:r>
      <w:r>
        <w:tab/>
      </w:r>
      <w:r w:rsidR="00436984" w:rsidRPr="003C26B1">
        <w:rPr>
          <w:rFonts w:ascii="Arial" w:eastAsia="Times" w:hAnsi="Arial" w:cs="Arial"/>
          <w:sz w:val="24"/>
          <w:szCs w:val="24"/>
        </w:rPr>
        <w:t xml:space="preserve">Materials owned by the university shall be withdrawn from use when the university, in consultation with the </w:t>
      </w:r>
      <w:r w:rsidR="00E567D4" w:rsidRPr="003C26B1">
        <w:rPr>
          <w:rFonts w:ascii="Arial" w:eastAsia="Times" w:hAnsi="Arial" w:cs="Arial"/>
          <w:sz w:val="24"/>
          <w:szCs w:val="24"/>
        </w:rPr>
        <w:t>creator</w:t>
      </w:r>
      <w:r w:rsidR="00436984" w:rsidRPr="003C26B1">
        <w:rPr>
          <w:rFonts w:ascii="Arial" w:eastAsia="Times" w:hAnsi="Arial" w:cs="Arial"/>
          <w:sz w:val="24"/>
          <w:szCs w:val="24"/>
        </w:rPr>
        <w:t xml:space="preserve">, deems such use to be obsolete or inappropriate. </w:t>
      </w:r>
      <w:r w:rsidR="00EF366B" w:rsidRPr="003C26B1">
        <w:rPr>
          <w:rFonts w:ascii="Arial" w:eastAsia="Times" w:hAnsi="Arial" w:cs="Arial"/>
          <w:sz w:val="24"/>
          <w:szCs w:val="24"/>
        </w:rPr>
        <w:t xml:space="preserve">The university will not withdraw or discontinue use of any materials if that action </w:t>
      </w:r>
      <w:r w:rsidR="00436984" w:rsidRPr="003C26B1">
        <w:rPr>
          <w:rFonts w:ascii="Arial" w:eastAsia="Times" w:hAnsi="Arial" w:cs="Arial"/>
          <w:sz w:val="24"/>
          <w:szCs w:val="24"/>
        </w:rPr>
        <w:t>would violate the terms of any licensing or other agreement relating to the materials</w:t>
      </w:r>
      <w:r w:rsidR="008C2151" w:rsidRPr="003C26B1">
        <w:rPr>
          <w:rFonts w:ascii="Arial" w:eastAsia="Times" w:hAnsi="Arial" w:cs="Arial"/>
          <w:sz w:val="24"/>
          <w:szCs w:val="24"/>
        </w:rPr>
        <w:t>.</w:t>
      </w:r>
      <w:r w:rsidR="00436984" w:rsidRPr="4F666337">
        <w:rPr>
          <w:rFonts w:ascii="Arial" w:eastAsia="Times" w:hAnsi="Arial" w:cs="Arial"/>
          <w:sz w:val="24"/>
          <w:szCs w:val="24"/>
          <w:u w:val="single"/>
        </w:rPr>
        <w:t xml:space="preserve"> </w:t>
      </w:r>
    </w:p>
    <w:p w14:paraId="5ACEB43E" w14:textId="77777777" w:rsidR="007015AB" w:rsidRDefault="007015AB" w:rsidP="00846B07">
      <w:pPr>
        <w:tabs>
          <w:tab w:val="left" w:pos="-1710"/>
        </w:tabs>
        <w:spacing w:after="0" w:line="240" w:lineRule="auto"/>
        <w:ind w:left="1440" w:hanging="720"/>
        <w:rPr>
          <w:rFonts w:ascii="Arial" w:eastAsia="Times" w:hAnsi="Arial" w:cs="Arial"/>
          <w:sz w:val="24"/>
          <w:szCs w:val="24"/>
          <w:u w:val="single"/>
        </w:rPr>
      </w:pPr>
    </w:p>
    <w:p w14:paraId="46E5A61C" w14:textId="7E19F826" w:rsidR="00436984" w:rsidRDefault="00436984" w:rsidP="00846B07">
      <w:pPr>
        <w:spacing w:after="0" w:line="240" w:lineRule="auto"/>
        <w:ind w:left="1440" w:hanging="720"/>
        <w:rPr>
          <w:rFonts w:ascii="Arial" w:eastAsia="Times" w:hAnsi="Arial" w:cs="Arial"/>
          <w:sz w:val="24"/>
          <w:szCs w:val="24"/>
        </w:rPr>
      </w:pPr>
      <w:r w:rsidRPr="3A4E84A9">
        <w:rPr>
          <w:rFonts w:ascii="Arial" w:eastAsia="Times" w:hAnsi="Arial" w:cs="Arial"/>
          <w:sz w:val="24"/>
          <w:szCs w:val="24"/>
        </w:rPr>
        <w:t>0</w:t>
      </w:r>
      <w:r w:rsidR="005166AE">
        <w:rPr>
          <w:rFonts w:ascii="Arial" w:eastAsia="Times" w:hAnsi="Arial" w:cs="Arial"/>
          <w:sz w:val="24"/>
          <w:szCs w:val="24"/>
        </w:rPr>
        <w:t>3</w:t>
      </w:r>
      <w:r w:rsidRPr="3A4E84A9">
        <w:rPr>
          <w:rFonts w:ascii="Arial" w:eastAsia="Times" w:hAnsi="Arial" w:cs="Arial"/>
          <w:sz w:val="24"/>
          <w:szCs w:val="24"/>
        </w:rPr>
        <w:t>.</w:t>
      </w:r>
      <w:r w:rsidR="005A4713" w:rsidRPr="3A4E84A9">
        <w:rPr>
          <w:rFonts w:ascii="Arial" w:eastAsia="Times" w:hAnsi="Arial" w:cs="Arial"/>
          <w:sz w:val="24"/>
          <w:szCs w:val="24"/>
        </w:rPr>
        <w:t>1</w:t>
      </w:r>
      <w:r w:rsidR="35E9DDAA" w:rsidRPr="3A4E84A9">
        <w:rPr>
          <w:rFonts w:ascii="Arial" w:eastAsia="Times" w:hAnsi="Arial" w:cs="Arial"/>
          <w:sz w:val="24"/>
          <w:szCs w:val="24"/>
        </w:rPr>
        <w:t>3</w:t>
      </w:r>
      <w:r>
        <w:tab/>
      </w:r>
      <w:hyperlink r:id="rId42" w:anchor="dw" w:history="1">
        <w:r w:rsidRPr="00422FE7">
          <w:rPr>
            <w:rStyle w:val="Hyperlink"/>
            <w:rFonts w:ascii="Arial" w:eastAsia="Times" w:hAnsi="Arial" w:cs="Arial"/>
            <w:sz w:val="24"/>
            <w:szCs w:val="24"/>
          </w:rPr>
          <w:t>Royalties</w:t>
        </w:r>
      </w:hyperlink>
      <w:r w:rsidRPr="003F6ACA">
        <w:rPr>
          <w:rFonts w:ascii="Arial" w:eastAsia="Times" w:hAnsi="Arial" w:cs="Arial"/>
          <w:sz w:val="24"/>
          <w:szCs w:val="24"/>
        </w:rPr>
        <w:t xml:space="preserve"> </w:t>
      </w:r>
      <w:r w:rsidRPr="3A4E84A9">
        <w:rPr>
          <w:rFonts w:ascii="Arial" w:eastAsia="Times" w:hAnsi="Arial" w:cs="Arial"/>
          <w:sz w:val="24"/>
          <w:szCs w:val="24"/>
        </w:rPr>
        <w:t xml:space="preserve">and </w:t>
      </w:r>
      <w:r w:rsidR="003F6ACA">
        <w:rPr>
          <w:rFonts w:ascii="Arial" w:eastAsia="Times" w:hAnsi="Arial" w:cs="Arial"/>
          <w:sz w:val="24"/>
          <w:szCs w:val="24"/>
        </w:rPr>
        <w:t>O</w:t>
      </w:r>
      <w:r w:rsidRPr="3A4E84A9">
        <w:rPr>
          <w:rFonts w:ascii="Arial" w:eastAsia="Times" w:hAnsi="Arial" w:cs="Arial"/>
          <w:sz w:val="24"/>
          <w:szCs w:val="24"/>
        </w:rPr>
        <w:t>ther Revenue</w:t>
      </w:r>
      <w:r w:rsidR="003E4AD3" w:rsidRPr="3A4E84A9">
        <w:rPr>
          <w:rFonts w:ascii="Arial" w:eastAsia="Times" w:hAnsi="Arial" w:cs="Arial"/>
          <w:sz w:val="24"/>
          <w:szCs w:val="24"/>
        </w:rPr>
        <w:t xml:space="preserve"> – Texas </w:t>
      </w:r>
      <w:r w:rsidRPr="3A4E84A9">
        <w:rPr>
          <w:rFonts w:ascii="Arial" w:eastAsia="Times" w:hAnsi="Arial" w:cs="Arial"/>
          <w:sz w:val="24"/>
          <w:szCs w:val="24"/>
        </w:rPr>
        <w:t xml:space="preserve">State’s </w:t>
      </w:r>
      <w:r w:rsidR="00767802" w:rsidRPr="3A4E84A9">
        <w:rPr>
          <w:rFonts w:ascii="Arial" w:eastAsia="Times" w:hAnsi="Arial" w:cs="Arial"/>
          <w:sz w:val="24"/>
          <w:szCs w:val="24"/>
        </w:rPr>
        <w:t>C</w:t>
      </w:r>
      <w:r w:rsidRPr="3A4E84A9">
        <w:rPr>
          <w:rFonts w:ascii="Arial" w:eastAsia="Times" w:hAnsi="Arial" w:cs="Arial"/>
          <w:sz w:val="24"/>
          <w:szCs w:val="24"/>
        </w:rPr>
        <w:t xml:space="preserve">opyright </w:t>
      </w:r>
      <w:r w:rsidR="00767802" w:rsidRPr="3A4E84A9">
        <w:rPr>
          <w:rFonts w:ascii="Arial" w:eastAsia="Times" w:hAnsi="Arial" w:cs="Arial"/>
          <w:sz w:val="24"/>
          <w:szCs w:val="24"/>
        </w:rPr>
        <w:t>A</w:t>
      </w:r>
      <w:r w:rsidR="00610E2B" w:rsidRPr="3A4E84A9">
        <w:rPr>
          <w:rFonts w:ascii="Arial" w:eastAsia="Times" w:hAnsi="Arial" w:cs="Arial"/>
          <w:sz w:val="24"/>
          <w:szCs w:val="24"/>
        </w:rPr>
        <w:t xml:space="preserve">dvisory </w:t>
      </w:r>
      <w:r w:rsidRPr="3A4E84A9">
        <w:rPr>
          <w:rFonts w:ascii="Arial" w:eastAsia="Times" w:hAnsi="Arial" w:cs="Arial"/>
          <w:sz w:val="24"/>
          <w:szCs w:val="24"/>
        </w:rPr>
        <w:t xml:space="preserve">Committee will </w:t>
      </w:r>
      <w:r w:rsidR="00EF366B" w:rsidRPr="3A4E84A9">
        <w:rPr>
          <w:rFonts w:ascii="Arial" w:eastAsia="Times" w:hAnsi="Arial" w:cs="Arial"/>
          <w:sz w:val="24"/>
          <w:szCs w:val="24"/>
        </w:rPr>
        <w:t xml:space="preserve">oversee </w:t>
      </w:r>
      <w:r w:rsidRPr="3A4E84A9">
        <w:rPr>
          <w:rFonts w:ascii="Arial" w:eastAsia="Times" w:hAnsi="Arial" w:cs="Arial"/>
          <w:sz w:val="24"/>
          <w:szCs w:val="24"/>
        </w:rPr>
        <w:t xml:space="preserve">the ownership provisions of this policy and ensure their equitable application university-wide. </w:t>
      </w:r>
      <w:r w:rsidR="00EF366B" w:rsidRPr="3A4E84A9">
        <w:rPr>
          <w:rFonts w:ascii="Arial" w:eastAsia="Times" w:hAnsi="Arial" w:cs="Arial"/>
          <w:sz w:val="24"/>
          <w:szCs w:val="24"/>
        </w:rPr>
        <w:t xml:space="preserve">The Office of Research and Sponsored Programs (ORSP) will be responsible for the receipt and distribution of royalty income and provide the Copyright Advisory Committee with an annual report on the royalty income upon request. </w:t>
      </w:r>
      <w:r w:rsidRPr="3A4E84A9">
        <w:rPr>
          <w:rFonts w:ascii="Arial" w:eastAsia="Times" w:hAnsi="Arial" w:cs="Arial"/>
          <w:sz w:val="24"/>
          <w:szCs w:val="24"/>
        </w:rPr>
        <w:t>In the absence of a specific agreement, royaltie</w:t>
      </w:r>
      <w:r w:rsidR="00767802" w:rsidRPr="3A4E84A9">
        <w:rPr>
          <w:rFonts w:ascii="Arial" w:eastAsia="Times" w:hAnsi="Arial" w:cs="Arial"/>
          <w:sz w:val="24"/>
          <w:szCs w:val="24"/>
        </w:rPr>
        <w:t>s and other revenue that accrue</w:t>
      </w:r>
      <w:r w:rsidRPr="3A4E84A9">
        <w:rPr>
          <w:rFonts w:ascii="Arial" w:eastAsia="Times" w:hAnsi="Arial" w:cs="Arial"/>
          <w:sz w:val="24"/>
          <w:szCs w:val="24"/>
        </w:rPr>
        <w:t xml:space="preserve"> from the commercialization of a work will be distributed as specified in </w:t>
      </w:r>
      <w:hyperlink r:id="rId43" w:history="1">
        <w:r w:rsidRPr="003F6ACA">
          <w:rPr>
            <w:rStyle w:val="Hyperlink"/>
            <w:rFonts w:ascii="Arial" w:eastAsia="Times" w:hAnsi="Arial" w:cs="Arial"/>
            <w:sz w:val="24"/>
            <w:szCs w:val="24"/>
          </w:rPr>
          <w:t>Chapter III, Section 11.</w:t>
        </w:r>
        <w:r w:rsidR="00B049B9" w:rsidRPr="003F6ACA">
          <w:rPr>
            <w:rStyle w:val="Hyperlink"/>
            <w:rFonts w:ascii="Arial" w:eastAsia="Times" w:hAnsi="Arial" w:cs="Arial"/>
            <w:sz w:val="24"/>
            <w:szCs w:val="24"/>
          </w:rPr>
          <w:t>3</w:t>
        </w:r>
        <w:r w:rsidRPr="003F6ACA">
          <w:rPr>
            <w:rStyle w:val="Hyperlink"/>
            <w:rFonts w:ascii="Arial" w:eastAsia="Times" w:hAnsi="Arial" w:cs="Arial"/>
            <w:sz w:val="24"/>
            <w:szCs w:val="24"/>
          </w:rPr>
          <w:t xml:space="preserve">, of </w:t>
        </w:r>
        <w:r w:rsidR="006F0DC5" w:rsidRPr="003F6ACA">
          <w:rPr>
            <w:rStyle w:val="Hyperlink"/>
            <w:rFonts w:ascii="Arial" w:eastAsia="Times" w:hAnsi="Arial" w:cs="Arial"/>
            <w:sz w:val="24"/>
            <w:szCs w:val="24"/>
          </w:rPr>
          <w:t>T</w:t>
        </w:r>
        <w:r w:rsidRPr="003F6ACA">
          <w:rPr>
            <w:rStyle w:val="Hyperlink"/>
            <w:rFonts w:ascii="Arial" w:eastAsia="Times" w:hAnsi="Arial" w:cs="Arial"/>
            <w:sz w:val="24"/>
            <w:szCs w:val="24"/>
          </w:rPr>
          <w:t xml:space="preserve">he </w:t>
        </w:r>
        <w:r w:rsidR="006F0DC5" w:rsidRPr="003F6ACA">
          <w:rPr>
            <w:rStyle w:val="Hyperlink"/>
            <w:rFonts w:ascii="Arial" w:eastAsia="Times" w:hAnsi="Arial" w:cs="Arial"/>
            <w:sz w:val="24"/>
            <w:szCs w:val="24"/>
          </w:rPr>
          <w:t xml:space="preserve">TSUS </w:t>
        </w:r>
        <w:r w:rsidRPr="003F6ACA">
          <w:rPr>
            <w:rStyle w:val="Hyperlink"/>
            <w:rFonts w:ascii="Arial" w:eastAsia="Times" w:hAnsi="Arial" w:cs="Arial"/>
            <w:sz w:val="24"/>
            <w:szCs w:val="24"/>
          </w:rPr>
          <w:t>Rules and Regulations</w:t>
        </w:r>
      </w:hyperlink>
      <w:r w:rsidR="00B049B9" w:rsidRPr="3A4E84A9">
        <w:rPr>
          <w:rFonts w:ascii="Arial" w:eastAsia="Times" w:hAnsi="Arial" w:cs="Arial"/>
          <w:sz w:val="24"/>
          <w:szCs w:val="24"/>
        </w:rPr>
        <w:t xml:space="preserve">. </w:t>
      </w:r>
      <w:r w:rsidRPr="3A4E84A9">
        <w:rPr>
          <w:rFonts w:ascii="Arial" w:eastAsia="Times" w:hAnsi="Arial" w:cs="Arial"/>
          <w:sz w:val="24"/>
          <w:szCs w:val="24"/>
        </w:rPr>
        <w:t>For any work solely or jointly owned by the university:</w:t>
      </w:r>
    </w:p>
    <w:p w14:paraId="7322561D" w14:textId="77777777" w:rsidR="00DA0F23" w:rsidRPr="00263822" w:rsidRDefault="00DA0F23" w:rsidP="00846B07">
      <w:pPr>
        <w:spacing w:after="0" w:line="240" w:lineRule="auto"/>
        <w:ind w:left="1440" w:hanging="720"/>
        <w:rPr>
          <w:rFonts w:ascii="Arial" w:eastAsia="Times" w:hAnsi="Arial" w:cs="Arial"/>
          <w:sz w:val="24"/>
          <w:szCs w:val="24"/>
        </w:rPr>
      </w:pPr>
    </w:p>
    <w:p w14:paraId="074E7D7E" w14:textId="77777777" w:rsidR="009259F9" w:rsidRPr="00205F29" w:rsidRDefault="00B049B9" w:rsidP="00F03695">
      <w:pPr>
        <w:pStyle w:val="ListParagraph"/>
        <w:numPr>
          <w:ilvl w:val="0"/>
          <w:numId w:val="30"/>
        </w:numPr>
        <w:tabs>
          <w:tab w:val="left" w:pos="-2070"/>
        </w:tabs>
        <w:spacing w:after="0" w:line="240" w:lineRule="auto"/>
        <w:ind w:left="1800"/>
        <w:rPr>
          <w:rFonts w:ascii="Arial" w:eastAsia="Times" w:hAnsi="Arial" w:cs="Arial"/>
          <w:sz w:val="24"/>
          <w:szCs w:val="24"/>
        </w:rPr>
      </w:pPr>
      <w:r w:rsidRPr="00205F29">
        <w:rPr>
          <w:rFonts w:ascii="Arial" w:eastAsia="Times" w:hAnsi="Arial" w:cs="Arial"/>
          <w:sz w:val="24"/>
          <w:szCs w:val="24"/>
        </w:rPr>
        <w:t>t</w:t>
      </w:r>
      <w:r w:rsidR="00436984" w:rsidRPr="00205F29">
        <w:rPr>
          <w:rFonts w:ascii="Arial" w:eastAsia="Times" w:hAnsi="Arial" w:cs="Arial"/>
          <w:sz w:val="24"/>
          <w:szCs w:val="24"/>
        </w:rPr>
        <w:t>he university shall not pay any royalty, license fee, or ot</w:t>
      </w:r>
      <w:r w:rsidR="00767802" w:rsidRPr="00205F29">
        <w:rPr>
          <w:rFonts w:ascii="Arial" w:eastAsia="Times" w:hAnsi="Arial" w:cs="Arial"/>
          <w:sz w:val="24"/>
          <w:szCs w:val="24"/>
        </w:rPr>
        <w:t>her compensation to the creators</w:t>
      </w:r>
      <w:r w:rsidR="00436984" w:rsidRPr="00205F29">
        <w:rPr>
          <w:rFonts w:ascii="Arial" w:eastAsia="Times" w:hAnsi="Arial" w:cs="Arial"/>
          <w:sz w:val="24"/>
          <w:szCs w:val="24"/>
        </w:rPr>
        <w:t xml:space="preserve"> of a work in return for use of the </w:t>
      </w:r>
      <w:proofErr w:type="gramStart"/>
      <w:r w:rsidR="00436984" w:rsidRPr="00205F29">
        <w:rPr>
          <w:rFonts w:ascii="Arial" w:eastAsia="Times" w:hAnsi="Arial" w:cs="Arial"/>
          <w:sz w:val="24"/>
          <w:szCs w:val="24"/>
        </w:rPr>
        <w:t>work</w:t>
      </w:r>
      <w:r w:rsidRPr="00205F29">
        <w:rPr>
          <w:rFonts w:ascii="Arial" w:eastAsia="Times" w:hAnsi="Arial" w:cs="Arial"/>
          <w:sz w:val="24"/>
          <w:szCs w:val="24"/>
        </w:rPr>
        <w:t>;</w:t>
      </w:r>
      <w:proofErr w:type="gramEnd"/>
    </w:p>
    <w:p w14:paraId="6930EE10" w14:textId="77777777" w:rsidR="009259F9" w:rsidRDefault="009259F9" w:rsidP="00F03695">
      <w:pPr>
        <w:tabs>
          <w:tab w:val="left" w:pos="-2070"/>
        </w:tabs>
        <w:spacing w:after="0" w:line="240" w:lineRule="auto"/>
        <w:ind w:left="1800"/>
        <w:rPr>
          <w:rFonts w:ascii="Arial" w:eastAsia="Times" w:hAnsi="Arial" w:cs="Arial"/>
          <w:sz w:val="24"/>
          <w:szCs w:val="24"/>
        </w:rPr>
      </w:pPr>
    </w:p>
    <w:p w14:paraId="1529CADC" w14:textId="3D400AA1" w:rsidR="005A4713" w:rsidRDefault="00B049B9" w:rsidP="4F666337">
      <w:pPr>
        <w:pStyle w:val="ListParagraph"/>
        <w:numPr>
          <w:ilvl w:val="0"/>
          <w:numId w:val="30"/>
        </w:numPr>
        <w:spacing w:after="0" w:line="240" w:lineRule="auto"/>
        <w:ind w:left="1800"/>
        <w:rPr>
          <w:rFonts w:ascii="Arial" w:eastAsia="Times" w:hAnsi="Arial" w:cs="Arial"/>
          <w:sz w:val="24"/>
          <w:szCs w:val="24"/>
        </w:rPr>
      </w:pPr>
      <w:r w:rsidRPr="003C26B1">
        <w:rPr>
          <w:rFonts w:ascii="Arial" w:eastAsia="Times" w:hAnsi="Arial" w:cs="Arial"/>
          <w:sz w:val="24"/>
          <w:szCs w:val="24"/>
        </w:rPr>
        <w:t>r</w:t>
      </w:r>
      <w:r w:rsidR="00436984" w:rsidRPr="003C26B1">
        <w:rPr>
          <w:rFonts w:ascii="Arial" w:eastAsia="Times" w:hAnsi="Arial" w:cs="Arial"/>
          <w:sz w:val="24"/>
          <w:szCs w:val="24"/>
        </w:rPr>
        <w:t xml:space="preserve">evenue from the sale, license, lease, or use of the work will normally be shared by the creator and the university. </w:t>
      </w:r>
      <w:r w:rsidR="0096400E" w:rsidRPr="003C26B1">
        <w:rPr>
          <w:rFonts w:ascii="Arial" w:eastAsia="Times" w:hAnsi="Arial" w:cs="Arial"/>
          <w:sz w:val="24"/>
          <w:szCs w:val="24"/>
        </w:rPr>
        <w:t xml:space="preserve">The </w:t>
      </w:r>
      <w:r w:rsidR="00436984" w:rsidRPr="003C26B1">
        <w:rPr>
          <w:rFonts w:ascii="Arial" w:eastAsia="Times" w:hAnsi="Arial" w:cs="Arial"/>
          <w:sz w:val="24"/>
          <w:szCs w:val="24"/>
        </w:rPr>
        <w:t>revenue received by the university will, in most instances, be di</w:t>
      </w:r>
      <w:r w:rsidR="00705C2C" w:rsidRPr="003C26B1">
        <w:rPr>
          <w:rFonts w:ascii="Arial" w:eastAsia="Times" w:hAnsi="Arial" w:cs="Arial"/>
          <w:sz w:val="24"/>
          <w:szCs w:val="24"/>
        </w:rPr>
        <w:t>stributed under a formula of 50 percent</w:t>
      </w:r>
      <w:r w:rsidR="00767802" w:rsidRPr="003C26B1">
        <w:rPr>
          <w:rFonts w:ascii="Arial" w:eastAsia="Times" w:hAnsi="Arial" w:cs="Arial"/>
          <w:sz w:val="24"/>
          <w:szCs w:val="24"/>
        </w:rPr>
        <w:t xml:space="preserve"> to the creators</w:t>
      </w:r>
      <w:r w:rsidR="00705C2C" w:rsidRPr="003C26B1">
        <w:rPr>
          <w:rFonts w:ascii="Arial" w:eastAsia="Times" w:hAnsi="Arial" w:cs="Arial"/>
          <w:sz w:val="24"/>
          <w:szCs w:val="24"/>
        </w:rPr>
        <w:t xml:space="preserve"> and 50 percent</w:t>
      </w:r>
      <w:r w:rsidR="00436984" w:rsidRPr="003C26B1">
        <w:rPr>
          <w:rFonts w:ascii="Arial" w:eastAsia="Times" w:hAnsi="Arial" w:cs="Arial"/>
          <w:sz w:val="24"/>
          <w:szCs w:val="24"/>
        </w:rPr>
        <w:t xml:space="preserve"> to the university.</w:t>
      </w:r>
      <w:r w:rsidR="00436984" w:rsidRPr="4F666337">
        <w:rPr>
          <w:rFonts w:ascii="Arial" w:eastAsia="Times" w:hAnsi="Arial" w:cs="Arial"/>
          <w:sz w:val="24"/>
          <w:szCs w:val="24"/>
        </w:rPr>
        <w:t xml:space="preserve"> </w:t>
      </w:r>
      <w:r w:rsidR="00EF366B" w:rsidRPr="4F666337">
        <w:rPr>
          <w:rFonts w:ascii="Arial" w:eastAsia="Times" w:hAnsi="Arial" w:cs="Arial"/>
          <w:sz w:val="24"/>
          <w:szCs w:val="24"/>
        </w:rPr>
        <w:t>ORS</w:t>
      </w:r>
      <w:r w:rsidR="00705C2C" w:rsidRPr="4F666337">
        <w:rPr>
          <w:rFonts w:ascii="Arial" w:eastAsia="Times" w:hAnsi="Arial" w:cs="Arial"/>
          <w:sz w:val="24"/>
          <w:szCs w:val="24"/>
        </w:rPr>
        <w:t>P shall retain Texas State’s 50 percent</w:t>
      </w:r>
      <w:r w:rsidR="00EF366B" w:rsidRPr="4F666337">
        <w:rPr>
          <w:rFonts w:ascii="Arial" w:eastAsia="Times" w:hAnsi="Arial" w:cs="Arial"/>
          <w:sz w:val="24"/>
          <w:szCs w:val="24"/>
        </w:rPr>
        <w:t xml:space="preserve"> for use in furthering commercialization activities</w:t>
      </w:r>
      <w:r w:rsidR="003F6ACA" w:rsidRPr="4F666337">
        <w:rPr>
          <w:rFonts w:ascii="Arial" w:eastAsia="Times" w:hAnsi="Arial" w:cs="Arial"/>
          <w:sz w:val="24"/>
          <w:szCs w:val="24"/>
        </w:rPr>
        <w:t>.</w:t>
      </w:r>
      <w:r w:rsidR="00EF366B" w:rsidRPr="4F666337">
        <w:rPr>
          <w:rFonts w:ascii="Arial" w:eastAsia="Times" w:hAnsi="Arial" w:cs="Arial"/>
          <w:sz w:val="24"/>
          <w:szCs w:val="24"/>
        </w:rPr>
        <w:t xml:space="preserve"> </w:t>
      </w:r>
      <w:r w:rsidR="00436984" w:rsidRPr="003C26B1">
        <w:rPr>
          <w:rFonts w:ascii="Arial" w:eastAsia="Times" w:hAnsi="Arial" w:cs="Arial"/>
          <w:sz w:val="24"/>
          <w:szCs w:val="24"/>
        </w:rPr>
        <w:t xml:space="preserve">Any distribution </w:t>
      </w:r>
      <w:r w:rsidR="00B77851" w:rsidRPr="003C26B1">
        <w:rPr>
          <w:rFonts w:ascii="Arial" w:eastAsia="Times" w:hAnsi="Arial" w:cs="Arial"/>
          <w:sz w:val="24"/>
          <w:szCs w:val="24"/>
        </w:rPr>
        <w:t xml:space="preserve">that </w:t>
      </w:r>
      <w:r w:rsidR="00767802" w:rsidRPr="003C26B1">
        <w:rPr>
          <w:rFonts w:ascii="Arial" w:eastAsia="Times" w:hAnsi="Arial" w:cs="Arial"/>
          <w:sz w:val="24"/>
          <w:szCs w:val="24"/>
        </w:rPr>
        <w:t>grants the creators</w:t>
      </w:r>
      <w:r w:rsidR="00436984" w:rsidRPr="003C26B1">
        <w:rPr>
          <w:rFonts w:ascii="Arial" w:eastAsia="Times" w:hAnsi="Arial" w:cs="Arial"/>
          <w:sz w:val="24"/>
          <w:szCs w:val="24"/>
        </w:rPr>
        <w:t xml:space="preserve"> more </w:t>
      </w:r>
      <w:r w:rsidR="00705C2C" w:rsidRPr="003C26B1">
        <w:rPr>
          <w:rFonts w:ascii="Arial" w:eastAsia="Times" w:hAnsi="Arial" w:cs="Arial"/>
          <w:sz w:val="24"/>
          <w:szCs w:val="24"/>
        </w:rPr>
        <w:t>than 50 percent</w:t>
      </w:r>
      <w:r w:rsidR="0096400E" w:rsidRPr="003C26B1">
        <w:rPr>
          <w:rFonts w:ascii="Arial" w:eastAsia="Times" w:hAnsi="Arial" w:cs="Arial"/>
          <w:sz w:val="24"/>
          <w:szCs w:val="24"/>
        </w:rPr>
        <w:t xml:space="preserve"> of </w:t>
      </w:r>
      <w:r w:rsidR="00436984" w:rsidRPr="003C26B1">
        <w:rPr>
          <w:rFonts w:ascii="Arial" w:eastAsia="Times" w:hAnsi="Arial" w:cs="Arial"/>
          <w:sz w:val="24"/>
          <w:szCs w:val="24"/>
        </w:rPr>
        <w:t xml:space="preserve">revenue requires approval by the </w:t>
      </w:r>
      <w:r w:rsidR="003F6ACA">
        <w:rPr>
          <w:rFonts w:ascii="Arial" w:eastAsia="Times" w:hAnsi="Arial" w:cs="Arial"/>
          <w:sz w:val="24"/>
          <w:szCs w:val="24"/>
        </w:rPr>
        <w:t xml:space="preserve">TSUS </w:t>
      </w:r>
      <w:r w:rsidR="00436984" w:rsidRPr="003C26B1">
        <w:rPr>
          <w:rFonts w:ascii="Arial" w:eastAsia="Times" w:hAnsi="Arial" w:cs="Arial"/>
          <w:sz w:val="24"/>
          <w:szCs w:val="24"/>
        </w:rPr>
        <w:t xml:space="preserve">Board of </w:t>
      </w:r>
      <w:proofErr w:type="gramStart"/>
      <w:r w:rsidR="00436984" w:rsidRPr="003C26B1">
        <w:rPr>
          <w:rFonts w:ascii="Arial" w:eastAsia="Times" w:hAnsi="Arial" w:cs="Arial"/>
          <w:sz w:val="24"/>
          <w:szCs w:val="24"/>
        </w:rPr>
        <w:t>Regents</w:t>
      </w:r>
      <w:r w:rsidRPr="003C26B1">
        <w:rPr>
          <w:rFonts w:ascii="Arial" w:eastAsia="Times" w:hAnsi="Arial" w:cs="Arial"/>
          <w:sz w:val="24"/>
          <w:szCs w:val="24"/>
        </w:rPr>
        <w:t>;</w:t>
      </w:r>
      <w:proofErr w:type="gramEnd"/>
    </w:p>
    <w:p w14:paraId="767CC227" w14:textId="77777777" w:rsidR="00402781" w:rsidRDefault="00402781" w:rsidP="4F666337">
      <w:pPr>
        <w:spacing w:after="0" w:line="240" w:lineRule="auto"/>
        <w:ind w:left="1800" w:hanging="360"/>
        <w:rPr>
          <w:rFonts w:ascii="Arial" w:eastAsia="Times" w:hAnsi="Arial" w:cs="Arial"/>
          <w:sz w:val="24"/>
          <w:szCs w:val="24"/>
          <w:highlight w:val="yellow"/>
        </w:rPr>
      </w:pPr>
    </w:p>
    <w:p w14:paraId="33A5E28A" w14:textId="771E21FC" w:rsidR="0089187E" w:rsidRDefault="00205F29" w:rsidP="4F666337">
      <w:pPr>
        <w:spacing w:after="0" w:line="240" w:lineRule="auto"/>
        <w:ind w:left="1800" w:hanging="360"/>
        <w:rPr>
          <w:rFonts w:ascii="Arial" w:eastAsia="Times" w:hAnsi="Arial" w:cs="Arial"/>
          <w:sz w:val="24"/>
          <w:szCs w:val="24"/>
        </w:rPr>
      </w:pPr>
      <w:r w:rsidRPr="003C26B1">
        <w:rPr>
          <w:rFonts w:ascii="Arial" w:eastAsia="Times" w:hAnsi="Arial" w:cs="Arial"/>
          <w:sz w:val="24"/>
          <w:szCs w:val="24"/>
        </w:rPr>
        <w:t>c.</w:t>
      </w:r>
      <w:r>
        <w:tab/>
      </w:r>
      <w:r w:rsidR="00B049B9" w:rsidRPr="003C26B1">
        <w:rPr>
          <w:rFonts w:ascii="Arial" w:eastAsia="Times" w:hAnsi="Arial" w:cs="Arial"/>
          <w:sz w:val="24"/>
          <w:szCs w:val="24"/>
        </w:rPr>
        <w:t>i</w:t>
      </w:r>
      <w:r w:rsidR="00436984" w:rsidRPr="003C26B1">
        <w:rPr>
          <w:rFonts w:ascii="Arial" w:eastAsia="Times" w:hAnsi="Arial" w:cs="Arial"/>
          <w:sz w:val="24"/>
          <w:szCs w:val="24"/>
        </w:rPr>
        <w:t>n instances of joint ownership among multiple, individual creators</w:t>
      </w:r>
      <w:r w:rsidR="003F6ACA">
        <w:rPr>
          <w:rFonts w:ascii="Arial" w:eastAsia="Times" w:hAnsi="Arial" w:cs="Arial"/>
          <w:sz w:val="24"/>
          <w:szCs w:val="24"/>
        </w:rPr>
        <w:t>,</w:t>
      </w:r>
      <w:r w:rsidR="00436984" w:rsidRPr="003C26B1">
        <w:rPr>
          <w:rFonts w:ascii="Arial" w:eastAsia="Times" w:hAnsi="Arial" w:cs="Arial"/>
          <w:sz w:val="24"/>
          <w:szCs w:val="24"/>
        </w:rPr>
        <w:t xml:space="preserve"> and the university, the individual creators shall determine the division of the non-university share by written agreement</w:t>
      </w:r>
      <w:r w:rsidR="00B577A1" w:rsidRPr="4F666337">
        <w:rPr>
          <w:rFonts w:ascii="Arial" w:eastAsia="Times" w:hAnsi="Arial" w:cs="Arial"/>
          <w:sz w:val="24"/>
          <w:szCs w:val="24"/>
        </w:rPr>
        <w:t>; and</w:t>
      </w:r>
    </w:p>
    <w:p w14:paraId="7DF09B00" w14:textId="77777777" w:rsidR="0089187E" w:rsidRDefault="0089187E" w:rsidP="00F03695">
      <w:pPr>
        <w:tabs>
          <w:tab w:val="left" w:pos="-2070"/>
          <w:tab w:val="left" w:pos="-1980"/>
        </w:tabs>
        <w:spacing w:after="0" w:line="240" w:lineRule="auto"/>
        <w:ind w:left="1800" w:hanging="360"/>
        <w:rPr>
          <w:rFonts w:ascii="Arial" w:eastAsia="Times" w:hAnsi="Arial" w:cs="Arial"/>
          <w:sz w:val="24"/>
          <w:szCs w:val="24"/>
        </w:rPr>
      </w:pPr>
    </w:p>
    <w:p w14:paraId="12774B29" w14:textId="77777777" w:rsidR="00EF366B" w:rsidRPr="00205F29" w:rsidRDefault="00205F29" w:rsidP="00F03695">
      <w:pPr>
        <w:tabs>
          <w:tab w:val="left" w:pos="-2070"/>
          <w:tab w:val="left" w:pos="-1980"/>
        </w:tabs>
        <w:spacing w:after="0" w:line="240" w:lineRule="auto"/>
        <w:ind w:left="1800" w:hanging="360"/>
        <w:rPr>
          <w:rFonts w:ascii="Arial" w:eastAsia="Times" w:hAnsi="Arial" w:cs="Arial"/>
          <w:sz w:val="24"/>
          <w:szCs w:val="24"/>
        </w:rPr>
      </w:pPr>
      <w:r>
        <w:rPr>
          <w:rFonts w:ascii="Arial" w:eastAsia="Times" w:hAnsi="Arial" w:cs="Arial"/>
          <w:sz w:val="24"/>
          <w:szCs w:val="24"/>
        </w:rPr>
        <w:t>d.</w:t>
      </w:r>
      <w:r>
        <w:rPr>
          <w:rFonts w:ascii="Arial" w:eastAsia="Times" w:hAnsi="Arial" w:cs="Arial"/>
          <w:sz w:val="24"/>
          <w:szCs w:val="24"/>
        </w:rPr>
        <w:tab/>
      </w:r>
      <w:r w:rsidR="00705C2C">
        <w:rPr>
          <w:rFonts w:ascii="Arial" w:eastAsia="Times" w:hAnsi="Arial" w:cs="Arial"/>
          <w:sz w:val="24"/>
          <w:szCs w:val="24"/>
        </w:rPr>
        <w:t>l</w:t>
      </w:r>
      <w:r w:rsidR="00EF366B" w:rsidRPr="009C1E5B">
        <w:rPr>
          <w:rFonts w:ascii="Arial" w:eastAsia="Times" w:hAnsi="Arial" w:cs="Arial"/>
          <w:sz w:val="24"/>
          <w:szCs w:val="24"/>
        </w:rPr>
        <w:t xml:space="preserve">icense </w:t>
      </w:r>
      <w:r w:rsidR="00705C2C">
        <w:rPr>
          <w:rFonts w:ascii="Arial" w:eastAsia="Times" w:hAnsi="Arial" w:cs="Arial"/>
          <w:sz w:val="24"/>
          <w:szCs w:val="24"/>
        </w:rPr>
        <w:t>a</w:t>
      </w:r>
      <w:r w:rsidR="00EF366B" w:rsidRPr="00205F29">
        <w:rPr>
          <w:rFonts w:ascii="Arial" w:eastAsia="Times" w:hAnsi="Arial" w:cs="Arial"/>
          <w:sz w:val="24"/>
          <w:szCs w:val="24"/>
        </w:rPr>
        <w:t xml:space="preserve">greements for university-owned works with outside entities shall be negotiated and administered by the ORSP in collaboration with the </w:t>
      </w:r>
      <w:r w:rsidR="009D41A8">
        <w:rPr>
          <w:rFonts w:ascii="Arial" w:eastAsia="Times" w:hAnsi="Arial" w:cs="Arial"/>
          <w:sz w:val="24"/>
          <w:szCs w:val="24"/>
        </w:rPr>
        <w:t>c</w:t>
      </w:r>
      <w:r w:rsidR="00EF366B" w:rsidRPr="00205F29">
        <w:rPr>
          <w:rFonts w:ascii="Arial" w:eastAsia="Times" w:hAnsi="Arial" w:cs="Arial"/>
          <w:sz w:val="24"/>
          <w:szCs w:val="24"/>
        </w:rPr>
        <w:t xml:space="preserve">opyright </w:t>
      </w:r>
      <w:r w:rsidR="009D41A8">
        <w:rPr>
          <w:rFonts w:ascii="Arial" w:eastAsia="Times" w:hAnsi="Arial" w:cs="Arial"/>
          <w:sz w:val="24"/>
          <w:szCs w:val="24"/>
        </w:rPr>
        <w:t>o</w:t>
      </w:r>
      <w:r w:rsidR="00EF366B" w:rsidRPr="00205F29">
        <w:rPr>
          <w:rFonts w:ascii="Arial" w:eastAsia="Times" w:hAnsi="Arial" w:cs="Arial"/>
          <w:sz w:val="24"/>
          <w:szCs w:val="24"/>
        </w:rPr>
        <w:t>fficer.</w:t>
      </w:r>
    </w:p>
    <w:p w14:paraId="058B16A0" w14:textId="1C32051C" w:rsidR="00746360" w:rsidRDefault="00746360" w:rsidP="00205F29">
      <w:pPr>
        <w:pStyle w:val="ListParagraph"/>
        <w:tabs>
          <w:tab w:val="left" w:pos="-2070"/>
          <w:tab w:val="left" w:pos="-1980"/>
        </w:tabs>
        <w:spacing w:after="0" w:line="240" w:lineRule="auto"/>
        <w:ind w:left="1800"/>
        <w:rPr>
          <w:rFonts w:ascii="Arial" w:eastAsia="Times" w:hAnsi="Arial" w:cs="Arial"/>
          <w:sz w:val="24"/>
          <w:szCs w:val="24"/>
        </w:rPr>
      </w:pPr>
    </w:p>
    <w:p w14:paraId="3FFE46A0" w14:textId="00792D75" w:rsidR="005166AE" w:rsidRDefault="004B1C10" w:rsidP="002557DF">
      <w:pPr>
        <w:spacing w:after="0" w:line="240" w:lineRule="auto"/>
        <w:ind w:left="1440" w:hanging="720"/>
        <w:rPr>
          <w:rFonts w:ascii="Arial" w:eastAsia="Times" w:hAnsi="Arial" w:cs="Arial"/>
          <w:sz w:val="24"/>
          <w:szCs w:val="24"/>
        </w:rPr>
      </w:pPr>
      <w:r w:rsidRPr="009C1E5B">
        <w:rPr>
          <w:rFonts w:ascii="Arial" w:eastAsia="Times" w:hAnsi="Arial" w:cs="Arial"/>
          <w:sz w:val="24"/>
          <w:szCs w:val="24"/>
        </w:rPr>
        <w:t>0</w:t>
      </w:r>
      <w:r w:rsidR="005166AE">
        <w:rPr>
          <w:rFonts w:ascii="Arial" w:eastAsia="Times" w:hAnsi="Arial" w:cs="Arial"/>
          <w:sz w:val="24"/>
          <w:szCs w:val="24"/>
        </w:rPr>
        <w:t>3</w:t>
      </w:r>
      <w:r w:rsidRPr="009C1E5B">
        <w:rPr>
          <w:rFonts w:ascii="Arial" w:eastAsia="Times" w:hAnsi="Arial" w:cs="Arial"/>
          <w:sz w:val="24"/>
          <w:szCs w:val="24"/>
        </w:rPr>
        <w:t>.1</w:t>
      </w:r>
      <w:r w:rsidR="654F0684" w:rsidRPr="009C1E5B">
        <w:rPr>
          <w:rFonts w:ascii="Arial" w:eastAsia="Times" w:hAnsi="Arial" w:cs="Arial"/>
          <w:sz w:val="24"/>
          <w:szCs w:val="24"/>
        </w:rPr>
        <w:t>4</w:t>
      </w:r>
      <w:r w:rsidR="00F42E8A">
        <w:rPr>
          <w:rFonts w:ascii="Arial" w:eastAsia="Times" w:hAnsi="Arial" w:cs="Arial"/>
          <w:sz w:val="24"/>
          <w:szCs w:val="24"/>
        </w:rPr>
        <w:tab/>
      </w:r>
      <w:r w:rsidRPr="009C1E5B">
        <w:rPr>
          <w:rFonts w:ascii="Arial" w:eastAsia="Times" w:hAnsi="Arial" w:cs="Arial"/>
          <w:sz w:val="24"/>
          <w:szCs w:val="24"/>
        </w:rPr>
        <w:t xml:space="preserve">The </w:t>
      </w:r>
      <w:r w:rsidR="009D41A8">
        <w:rPr>
          <w:rFonts w:ascii="Arial" w:eastAsia="Times" w:hAnsi="Arial" w:cs="Arial"/>
          <w:sz w:val="24"/>
          <w:szCs w:val="24"/>
        </w:rPr>
        <w:t>v</w:t>
      </w:r>
      <w:r w:rsidRPr="009C1E5B">
        <w:rPr>
          <w:rFonts w:ascii="Arial" w:eastAsia="Times" w:hAnsi="Arial" w:cs="Arial"/>
          <w:sz w:val="24"/>
          <w:szCs w:val="24"/>
        </w:rPr>
        <w:t xml:space="preserve">ice </w:t>
      </w:r>
      <w:r w:rsidR="009D41A8">
        <w:rPr>
          <w:rFonts w:ascii="Arial" w:eastAsia="Times" w:hAnsi="Arial" w:cs="Arial"/>
          <w:sz w:val="24"/>
          <w:szCs w:val="24"/>
        </w:rPr>
        <w:t>p</w:t>
      </w:r>
      <w:r w:rsidR="00705C2C">
        <w:rPr>
          <w:rFonts w:ascii="Arial" w:eastAsia="Times" w:hAnsi="Arial" w:cs="Arial"/>
          <w:sz w:val="24"/>
          <w:szCs w:val="24"/>
        </w:rPr>
        <w:t>resident for</w:t>
      </w:r>
      <w:r w:rsidRPr="009C1E5B">
        <w:rPr>
          <w:rFonts w:ascii="Arial" w:eastAsia="Times" w:hAnsi="Arial" w:cs="Arial"/>
          <w:sz w:val="24"/>
          <w:szCs w:val="24"/>
        </w:rPr>
        <w:t xml:space="preserve"> Information Technology</w:t>
      </w:r>
      <w:r w:rsidR="003F6ACA">
        <w:rPr>
          <w:rFonts w:ascii="Arial" w:eastAsia="Times" w:hAnsi="Arial" w:cs="Arial"/>
          <w:sz w:val="24"/>
          <w:szCs w:val="24"/>
        </w:rPr>
        <w:t>,</w:t>
      </w:r>
      <w:r w:rsidRPr="009C1E5B">
        <w:rPr>
          <w:rFonts w:ascii="Arial" w:eastAsia="Times" w:hAnsi="Arial" w:cs="Arial"/>
          <w:sz w:val="24"/>
          <w:szCs w:val="24"/>
        </w:rPr>
        <w:t xml:space="preserve"> </w:t>
      </w:r>
      <w:r w:rsidR="00576598">
        <w:rPr>
          <w:rFonts w:ascii="Arial" w:eastAsia="Times" w:hAnsi="Arial" w:cs="Arial"/>
          <w:sz w:val="24"/>
          <w:szCs w:val="24"/>
        </w:rPr>
        <w:t>or designee</w:t>
      </w:r>
      <w:r w:rsidR="003F6ACA">
        <w:rPr>
          <w:rFonts w:ascii="Arial" w:eastAsia="Times" w:hAnsi="Arial" w:cs="Arial"/>
          <w:sz w:val="24"/>
          <w:szCs w:val="24"/>
        </w:rPr>
        <w:t>,</w:t>
      </w:r>
      <w:r w:rsidR="00576598">
        <w:rPr>
          <w:rFonts w:ascii="Arial" w:eastAsia="Times" w:hAnsi="Arial" w:cs="Arial"/>
          <w:sz w:val="24"/>
          <w:szCs w:val="24"/>
        </w:rPr>
        <w:t xml:space="preserve"> </w:t>
      </w:r>
      <w:r w:rsidRPr="009C1E5B">
        <w:rPr>
          <w:rFonts w:ascii="Arial" w:eastAsia="Times" w:hAnsi="Arial" w:cs="Arial"/>
          <w:sz w:val="24"/>
          <w:szCs w:val="24"/>
        </w:rPr>
        <w:t>may release to the creator any copyrights owned by the university. Texas State shall reserve the right to share in any revenues derived from copyrighted material that has been released to the creator. The release letter shall state the university share, but it may never exceed three percent of net revenue. Texas State shall reserve the right to use copyrighted material previously released to the creator for educational purpose</w:t>
      </w:r>
      <w:r w:rsidR="00705C2C">
        <w:rPr>
          <w:rFonts w:ascii="Arial" w:eastAsia="Times" w:hAnsi="Arial" w:cs="Arial"/>
          <w:sz w:val="24"/>
          <w:szCs w:val="24"/>
        </w:rPr>
        <w:t xml:space="preserve">s. In such cases, the </w:t>
      </w:r>
      <w:r w:rsidR="00705C2C" w:rsidRPr="3A4E84A9">
        <w:rPr>
          <w:rFonts w:ascii="Arial" w:eastAsia="Times" w:hAnsi="Arial" w:cs="Arial"/>
          <w:sz w:val="24"/>
          <w:szCs w:val="24"/>
        </w:rPr>
        <w:t>creator</w:t>
      </w:r>
      <w:r w:rsidRPr="009C1E5B">
        <w:rPr>
          <w:rFonts w:ascii="Arial" w:eastAsia="Times" w:hAnsi="Arial" w:cs="Arial"/>
          <w:sz w:val="24"/>
          <w:szCs w:val="24"/>
        </w:rPr>
        <w:t xml:space="preserve"> shall be responsible for submitting an annual royalty income report to the Copyright Advisory Committee. The </w:t>
      </w:r>
      <w:r w:rsidR="009D41A8">
        <w:rPr>
          <w:rFonts w:ascii="Arial" w:eastAsia="Times" w:hAnsi="Arial" w:cs="Arial"/>
          <w:sz w:val="24"/>
          <w:szCs w:val="24"/>
        </w:rPr>
        <w:t>c</w:t>
      </w:r>
      <w:r w:rsidRPr="009C1E5B">
        <w:rPr>
          <w:rFonts w:ascii="Arial" w:eastAsia="Times" w:hAnsi="Arial" w:cs="Arial"/>
          <w:sz w:val="24"/>
          <w:szCs w:val="24"/>
        </w:rPr>
        <w:t xml:space="preserve">opyright </w:t>
      </w:r>
      <w:r w:rsidR="009D41A8">
        <w:rPr>
          <w:rFonts w:ascii="Arial" w:eastAsia="Times" w:hAnsi="Arial" w:cs="Arial"/>
          <w:sz w:val="24"/>
          <w:szCs w:val="24"/>
        </w:rPr>
        <w:t>o</w:t>
      </w:r>
      <w:r w:rsidRPr="009C1E5B">
        <w:rPr>
          <w:rFonts w:ascii="Arial" w:eastAsia="Times" w:hAnsi="Arial" w:cs="Arial"/>
          <w:sz w:val="24"/>
          <w:szCs w:val="24"/>
        </w:rPr>
        <w:t>fficer shall be responsible for tracking released copyrights.</w:t>
      </w:r>
    </w:p>
    <w:p w14:paraId="2326C644" w14:textId="77777777" w:rsidR="002557DF" w:rsidRPr="007015AB" w:rsidRDefault="002557DF" w:rsidP="002557DF">
      <w:pPr>
        <w:spacing w:after="0" w:line="240" w:lineRule="auto"/>
        <w:ind w:left="1440" w:hanging="720"/>
        <w:rPr>
          <w:rFonts w:ascii="Arial" w:eastAsia="Times" w:hAnsi="Arial" w:cs="Arial"/>
          <w:sz w:val="24"/>
          <w:szCs w:val="24"/>
        </w:rPr>
      </w:pPr>
    </w:p>
    <w:p w14:paraId="5E613291" w14:textId="77777777" w:rsidR="0083093D" w:rsidRPr="00263822" w:rsidRDefault="007A400E" w:rsidP="00044C6C">
      <w:pPr>
        <w:tabs>
          <w:tab w:val="left" w:pos="-1980"/>
        </w:tabs>
        <w:spacing w:after="0" w:line="240" w:lineRule="auto"/>
        <w:rPr>
          <w:rFonts w:ascii="Arial" w:eastAsia="Times" w:hAnsi="Arial" w:cs="Arial"/>
          <w:b/>
          <w:sz w:val="24"/>
          <w:szCs w:val="24"/>
        </w:rPr>
      </w:pPr>
      <w:r w:rsidRPr="00263822">
        <w:rPr>
          <w:rFonts w:ascii="Arial" w:eastAsia="Times" w:hAnsi="Arial" w:cs="Arial"/>
          <w:b/>
          <w:sz w:val="24"/>
          <w:szCs w:val="24"/>
        </w:rPr>
        <w:t>04.</w:t>
      </w:r>
      <w:r w:rsidRPr="00263822">
        <w:rPr>
          <w:rFonts w:ascii="Arial" w:eastAsia="Times" w:hAnsi="Arial" w:cs="Arial"/>
          <w:b/>
          <w:sz w:val="24"/>
          <w:szCs w:val="24"/>
        </w:rPr>
        <w:tab/>
      </w:r>
      <w:r w:rsidR="00767802">
        <w:rPr>
          <w:rFonts w:ascii="Arial" w:eastAsia="Times" w:hAnsi="Arial" w:cs="Arial"/>
          <w:b/>
          <w:sz w:val="24"/>
          <w:szCs w:val="24"/>
        </w:rPr>
        <w:t xml:space="preserve">PROCEDURES FOR </w:t>
      </w:r>
      <w:r w:rsidR="00436984" w:rsidRPr="00263822">
        <w:rPr>
          <w:rFonts w:ascii="Arial" w:eastAsia="Times" w:hAnsi="Arial" w:cs="Arial"/>
          <w:b/>
          <w:sz w:val="24"/>
          <w:szCs w:val="24"/>
        </w:rPr>
        <w:t>USE OF COPYRIGHTED WORKS</w:t>
      </w:r>
    </w:p>
    <w:p w14:paraId="51DDBEE4" w14:textId="77777777" w:rsidR="003315E8" w:rsidRDefault="003315E8" w:rsidP="00846B07">
      <w:pPr>
        <w:spacing w:after="0" w:line="240" w:lineRule="auto"/>
        <w:ind w:left="1440" w:hanging="720"/>
        <w:rPr>
          <w:rFonts w:ascii="Arial" w:hAnsi="Arial" w:cs="Arial"/>
          <w:color w:val="000000" w:themeColor="text1"/>
          <w:sz w:val="24"/>
          <w:szCs w:val="24"/>
        </w:rPr>
      </w:pPr>
    </w:p>
    <w:p w14:paraId="4E0FD601" w14:textId="04BFB199" w:rsidR="00576598" w:rsidRPr="002557DF" w:rsidRDefault="00DF350F" w:rsidP="002557DF">
      <w:pPr>
        <w:spacing w:after="0" w:line="240" w:lineRule="auto"/>
        <w:ind w:left="1440" w:hanging="720"/>
        <w:rPr>
          <w:rFonts w:ascii="Arial" w:hAnsi="Arial" w:cs="Arial"/>
          <w:color w:val="000000" w:themeColor="text1"/>
          <w:sz w:val="24"/>
          <w:szCs w:val="24"/>
          <w:highlight w:val="yellow"/>
        </w:rPr>
      </w:pPr>
      <w:r w:rsidRPr="46AF82B3">
        <w:rPr>
          <w:rFonts w:ascii="Arial" w:hAnsi="Arial" w:cs="Arial"/>
          <w:color w:val="000000" w:themeColor="text1"/>
          <w:sz w:val="24"/>
          <w:szCs w:val="24"/>
        </w:rPr>
        <w:t>04.01</w:t>
      </w:r>
      <w:r>
        <w:tab/>
      </w:r>
      <w:r w:rsidR="00767802" w:rsidRPr="46AF82B3">
        <w:rPr>
          <w:rFonts w:ascii="Arial" w:hAnsi="Arial" w:cs="Arial"/>
          <w:color w:val="000000" w:themeColor="text1"/>
          <w:sz w:val="24"/>
          <w:szCs w:val="24"/>
        </w:rPr>
        <w:t xml:space="preserve">Appropriate Use – </w:t>
      </w:r>
      <w:r w:rsidR="00B049B9" w:rsidRPr="46AF82B3">
        <w:rPr>
          <w:rFonts w:ascii="Arial" w:hAnsi="Arial" w:cs="Arial"/>
          <w:color w:val="000000" w:themeColor="text1"/>
          <w:sz w:val="24"/>
          <w:szCs w:val="24"/>
        </w:rPr>
        <w:t>Texas</w:t>
      </w:r>
      <w:r w:rsidR="00B049B9" w:rsidRPr="46AF82B3">
        <w:rPr>
          <w:rFonts w:ascii="Arial" w:hAnsi="Arial" w:cs="Arial"/>
          <w:b/>
          <w:bCs/>
          <w:color w:val="000000" w:themeColor="text1"/>
          <w:sz w:val="24"/>
          <w:szCs w:val="24"/>
        </w:rPr>
        <w:t xml:space="preserve"> </w:t>
      </w:r>
      <w:r w:rsidR="0083093D" w:rsidRPr="46AF82B3">
        <w:rPr>
          <w:rFonts w:ascii="Arial" w:hAnsi="Arial" w:cs="Arial"/>
          <w:color w:val="000000" w:themeColor="text1"/>
          <w:sz w:val="24"/>
          <w:szCs w:val="24"/>
        </w:rPr>
        <w:t>State is committed to complying with all applicable copyright laws, including the responsible, good faith exercise of fair use rights by faculty, staff, and students.</w:t>
      </w:r>
      <w:r w:rsidR="27682451" w:rsidRPr="46AF82B3">
        <w:rPr>
          <w:rFonts w:ascii="Arial" w:hAnsi="Arial" w:cs="Arial"/>
          <w:color w:val="000000" w:themeColor="text1"/>
          <w:sz w:val="24"/>
          <w:szCs w:val="24"/>
        </w:rPr>
        <w:t xml:space="preserve"> </w:t>
      </w:r>
      <w:r w:rsidR="455F7C1B" w:rsidRPr="46AF82B3">
        <w:rPr>
          <w:rFonts w:ascii="Arial" w:hAnsi="Arial" w:cs="Arial"/>
          <w:color w:val="000000" w:themeColor="text1"/>
          <w:sz w:val="24"/>
          <w:szCs w:val="24"/>
        </w:rPr>
        <w:t xml:space="preserve">The intent </w:t>
      </w:r>
      <w:r w:rsidR="5AB709A8" w:rsidRPr="46AF82B3">
        <w:rPr>
          <w:rFonts w:ascii="Arial" w:hAnsi="Arial" w:cs="Arial"/>
          <w:color w:val="000000" w:themeColor="text1"/>
          <w:sz w:val="24"/>
          <w:szCs w:val="24"/>
        </w:rPr>
        <w:t>behind</w:t>
      </w:r>
      <w:r w:rsidR="455F7C1B" w:rsidRPr="46AF82B3">
        <w:rPr>
          <w:rFonts w:ascii="Arial" w:hAnsi="Arial" w:cs="Arial"/>
          <w:color w:val="000000" w:themeColor="text1"/>
          <w:sz w:val="24"/>
          <w:szCs w:val="24"/>
        </w:rPr>
        <w:t xml:space="preserve"> any offending use is not factored into the enforcement of copyright law. As such, the person using materials is ultimately responsible to ensure its use </w:t>
      </w:r>
      <w:proofErr w:type="gramStart"/>
      <w:r w:rsidR="455F7C1B" w:rsidRPr="46AF82B3">
        <w:rPr>
          <w:rFonts w:ascii="Arial" w:hAnsi="Arial" w:cs="Arial"/>
          <w:color w:val="000000" w:themeColor="text1"/>
          <w:sz w:val="24"/>
          <w:szCs w:val="24"/>
        </w:rPr>
        <w:t>is in compliance with</w:t>
      </w:r>
      <w:proofErr w:type="gramEnd"/>
      <w:r w:rsidR="455F7C1B" w:rsidRPr="46AF82B3">
        <w:rPr>
          <w:rFonts w:ascii="Arial" w:hAnsi="Arial" w:cs="Arial"/>
          <w:color w:val="000000" w:themeColor="text1"/>
          <w:sz w:val="24"/>
          <w:szCs w:val="24"/>
        </w:rPr>
        <w:t xml:space="preserve"> relevant statu</w:t>
      </w:r>
      <w:r w:rsidR="407E5170" w:rsidRPr="46AF82B3">
        <w:rPr>
          <w:rFonts w:ascii="Arial" w:hAnsi="Arial" w:cs="Arial"/>
          <w:color w:val="000000" w:themeColor="text1"/>
          <w:sz w:val="24"/>
          <w:szCs w:val="24"/>
        </w:rPr>
        <w:t>t</w:t>
      </w:r>
      <w:r w:rsidR="455F7C1B" w:rsidRPr="46AF82B3">
        <w:rPr>
          <w:rFonts w:ascii="Arial" w:hAnsi="Arial" w:cs="Arial"/>
          <w:color w:val="000000" w:themeColor="text1"/>
          <w:sz w:val="24"/>
          <w:szCs w:val="24"/>
        </w:rPr>
        <w:t>es and laws.</w:t>
      </w:r>
      <w:r w:rsidR="0083093D" w:rsidRPr="46AF82B3">
        <w:rPr>
          <w:rFonts w:ascii="Arial" w:hAnsi="Arial" w:cs="Arial"/>
          <w:color w:val="000000" w:themeColor="text1"/>
          <w:sz w:val="24"/>
          <w:szCs w:val="24"/>
        </w:rPr>
        <w:t xml:space="preserve"> Except as allowed by law, the reproduction, </w:t>
      </w:r>
      <w:r w:rsidR="00BF62C9" w:rsidRPr="46AF82B3">
        <w:rPr>
          <w:rFonts w:ascii="Arial" w:hAnsi="Arial" w:cs="Arial"/>
          <w:color w:val="000000" w:themeColor="text1"/>
          <w:sz w:val="24"/>
          <w:szCs w:val="24"/>
        </w:rPr>
        <w:t xml:space="preserve">public </w:t>
      </w:r>
      <w:r w:rsidR="0083093D" w:rsidRPr="46AF82B3">
        <w:rPr>
          <w:rFonts w:ascii="Arial" w:hAnsi="Arial" w:cs="Arial"/>
          <w:color w:val="000000" w:themeColor="text1"/>
          <w:sz w:val="24"/>
          <w:szCs w:val="24"/>
        </w:rPr>
        <w:t>distribution</w:t>
      </w:r>
      <w:r w:rsidR="00BF62C9" w:rsidRPr="46AF82B3">
        <w:rPr>
          <w:rFonts w:ascii="Arial" w:hAnsi="Arial" w:cs="Arial"/>
          <w:color w:val="000000" w:themeColor="text1"/>
          <w:sz w:val="24"/>
          <w:szCs w:val="24"/>
        </w:rPr>
        <w:t xml:space="preserve"> (including digital transmission)</w:t>
      </w:r>
      <w:r w:rsidR="0083093D" w:rsidRPr="46AF82B3">
        <w:rPr>
          <w:rFonts w:ascii="Arial" w:hAnsi="Arial" w:cs="Arial"/>
          <w:color w:val="000000" w:themeColor="text1"/>
          <w:sz w:val="24"/>
          <w:szCs w:val="24"/>
        </w:rPr>
        <w:t xml:space="preserve">, public display, </w:t>
      </w:r>
      <w:r w:rsidR="00BF62C9" w:rsidRPr="46AF82B3">
        <w:rPr>
          <w:rFonts w:ascii="Arial" w:hAnsi="Arial" w:cs="Arial"/>
          <w:color w:val="000000" w:themeColor="text1"/>
          <w:sz w:val="24"/>
          <w:szCs w:val="24"/>
        </w:rPr>
        <w:t>public performance or</w:t>
      </w:r>
      <w:r w:rsidR="0083093D" w:rsidRPr="46AF82B3">
        <w:rPr>
          <w:rFonts w:ascii="Arial" w:hAnsi="Arial" w:cs="Arial"/>
          <w:color w:val="000000" w:themeColor="text1"/>
          <w:sz w:val="24"/>
          <w:szCs w:val="24"/>
        </w:rPr>
        <w:t xml:space="preserve"> creation of derivative works, without the consent of the copyright owner, is prohibited</w:t>
      </w:r>
      <w:r w:rsidR="00F90D7D" w:rsidRPr="46AF82B3">
        <w:rPr>
          <w:rFonts w:ascii="Arial" w:hAnsi="Arial" w:cs="Arial"/>
          <w:color w:val="000000" w:themeColor="text1"/>
          <w:sz w:val="24"/>
          <w:szCs w:val="24"/>
        </w:rPr>
        <w:t xml:space="preserve"> by the </w:t>
      </w:r>
      <w:hyperlink r:id="rId44" w:anchor="108" w:history="1">
        <w:r w:rsidR="00F90D7D" w:rsidRPr="00A625CD">
          <w:rPr>
            <w:rStyle w:val="Hyperlink"/>
            <w:rFonts w:ascii="Arial" w:hAnsi="Arial" w:cs="Arial"/>
            <w:sz w:val="24"/>
            <w:szCs w:val="24"/>
          </w:rPr>
          <w:t>Copyright Act</w:t>
        </w:r>
        <w:r w:rsidR="0083093D" w:rsidRPr="00A625CD">
          <w:rPr>
            <w:rStyle w:val="Hyperlink"/>
            <w:rFonts w:ascii="Arial" w:hAnsi="Arial" w:cs="Arial"/>
            <w:sz w:val="24"/>
            <w:szCs w:val="24"/>
          </w:rPr>
          <w:t xml:space="preserve"> (17 U</w:t>
        </w:r>
        <w:r w:rsidR="00F90D7D" w:rsidRPr="00A625CD">
          <w:rPr>
            <w:rStyle w:val="Hyperlink"/>
            <w:rFonts w:ascii="Arial" w:hAnsi="Arial" w:cs="Arial"/>
            <w:sz w:val="24"/>
            <w:szCs w:val="24"/>
          </w:rPr>
          <w:t>nited States Code,</w:t>
        </w:r>
        <w:r w:rsidR="0083093D" w:rsidRPr="00A625CD">
          <w:rPr>
            <w:rStyle w:val="Hyperlink"/>
            <w:rFonts w:ascii="Arial" w:hAnsi="Arial" w:cs="Arial"/>
            <w:sz w:val="24"/>
            <w:szCs w:val="24"/>
          </w:rPr>
          <w:t xml:space="preserve"> </w:t>
        </w:r>
        <w:r w:rsidR="00B049B9" w:rsidRPr="00A625CD">
          <w:rPr>
            <w:rStyle w:val="Hyperlink"/>
            <w:rFonts w:ascii="Arial" w:hAnsi="Arial" w:cs="Arial"/>
            <w:sz w:val="24"/>
            <w:szCs w:val="24"/>
          </w:rPr>
          <w:t>S</w:t>
        </w:r>
        <w:r w:rsidR="00F90D7D" w:rsidRPr="00A625CD">
          <w:rPr>
            <w:rStyle w:val="Hyperlink"/>
            <w:rFonts w:ascii="Arial" w:hAnsi="Arial" w:cs="Arial"/>
            <w:sz w:val="24"/>
            <w:szCs w:val="24"/>
          </w:rPr>
          <w:t>ection</w:t>
        </w:r>
        <w:r w:rsidR="004C1F65" w:rsidRPr="00A625CD">
          <w:rPr>
            <w:rStyle w:val="Hyperlink"/>
            <w:rFonts w:ascii="Arial" w:hAnsi="Arial" w:cs="Arial"/>
            <w:sz w:val="24"/>
            <w:szCs w:val="24"/>
          </w:rPr>
          <w:t xml:space="preserve"> </w:t>
        </w:r>
        <w:r w:rsidR="0083093D" w:rsidRPr="00A625CD">
          <w:rPr>
            <w:rStyle w:val="Hyperlink"/>
            <w:rFonts w:ascii="Arial" w:hAnsi="Arial" w:cs="Arial"/>
            <w:sz w:val="24"/>
            <w:szCs w:val="24"/>
          </w:rPr>
          <w:t>106)</w:t>
        </w:r>
      </w:hyperlink>
      <w:r w:rsidR="0083093D" w:rsidRPr="003F6ACA">
        <w:rPr>
          <w:rFonts w:ascii="Arial" w:hAnsi="Arial" w:cs="Arial"/>
          <w:sz w:val="24"/>
          <w:szCs w:val="24"/>
        </w:rPr>
        <w:t>.</w:t>
      </w:r>
      <w:r w:rsidR="0083093D" w:rsidRPr="46AF82B3">
        <w:rPr>
          <w:rFonts w:ascii="Arial" w:hAnsi="Arial" w:cs="Arial"/>
          <w:color w:val="000000" w:themeColor="text1"/>
          <w:sz w:val="24"/>
          <w:szCs w:val="24"/>
        </w:rPr>
        <w:t xml:space="preserve"> </w:t>
      </w:r>
    </w:p>
    <w:p w14:paraId="032DB31F" w14:textId="77777777" w:rsidR="00576598" w:rsidRDefault="00576598" w:rsidP="00846B07">
      <w:pPr>
        <w:spacing w:after="0" w:line="240" w:lineRule="auto"/>
        <w:ind w:left="1440" w:hanging="720"/>
        <w:rPr>
          <w:rFonts w:ascii="Arial" w:hAnsi="Arial" w:cs="Arial"/>
          <w:color w:val="000000" w:themeColor="text1"/>
          <w:sz w:val="24"/>
          <w:szCs w:val="24"/>
        </w:rPr>
      </w:pPr>
    </w:p>
    <w:p w14:paraId="73A2A530" w14:textId="6DB3BAA9" w:rsidR="00881567" w:rsidRPr="00263822" w:rsidRDefault="00DF350F" w:rsidP="00846B07">
      <w:pPr>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04.02</w:t>
      </w:r>
      <w:r w:rsidRPr="00263822">
        <w:rPr>
          <w:rFonts w:ascii="Arial" w:hAnsi="Arial" w:cs="Arial"/>
          <w:color w:val="000000" w:themeColor="text1"/>
          <w:sz w:val="24"/>
          <w:szCs w:val="24"/>
        </w:rPr>
        <w:tab/>
      </w:r>
      <w:r w:rsidR="001B07F7" w:rsidRPr="00B577A1">
        <w:rPr>
          <w:rFonts w:ascii="Arial" w:hAnsi="Arial" w:cs="Arial"/>
          <w:color w:val="000000" w:themeColor="text1"/>
          <w:sz w:val="24"/>
          <w:szCs w:val="24"/>
        </w:rPr>
        <w:t>Statutory Exceptions</w:t>
      </w:r>
      <w:r w:rsidR="00B049B9">
        <w:rPr>
          <w:rFonts w:ascii="Arial" w:hAnsi="Arial" w:cs="Arial"/>
          <w:color w:val="000000" w:themeColor="text1"/>
          <w:sz w:val="24"/>
          <w:szCs w:val="24"/>
        </w:rPr>
        <w:t xml:space="preserve"> – </w:t>
      </w:r>
      <w:r w:rsidR="003F6ACA">
        <w:rPr>
          <w:rFonts w:ascii="Arial" w:hAnsi="Arial" w:cs="Arial"/>
          <w:color w:val="000000" w:themeColor="text1"/>
          <w:sz w:val="24"/>
          <w:szCs w:val="24"/>
        </w:rPr>
        <w:t>C</w:t>
      </w:r>
      <w:r w:rsidR="00B049B9">
        <w:rPr>
          <w:rFonts w:ascii="Arial" w:hAnsi="Arial" w:cs="Arial"/>
          <w:color w:val="000000" w:themeColor="text1"/>
          <w:sz w:val="24"/>
          <w:szCs w:val="24"/>
        </w:rPr>
        <w:t xml:space="preserve">opyright </w:t>
      </w:r>
      <w:r w:rsidR="00BF62C9" w:rsidRPr="00263822">
        <w:rPr>
          <w:rFonts w:ascii="Arial" w:hAnsi="Arial" w:cs="Arial"/>
          <w:color w:val="000000" w:themeColor="text1"/>
          <w:sz w:val="24"/>
          <w:szCs w:val="24"/>
        </w:rPr>
        <w:t xml:space="preserve">law </w:t>
      </w:r>
      <w:r w:rsidR="006B42D6" w:rsidRPr="00263822">
        <w:rPr>
          <w:rFonts w:ascii="Arial" w:hAnsi="Arial" w:cs="Arial"/>
          <w:color w:val="000000" w:themeColor="text1"/>
          <w:sz w:val="24"/>
          <w:szCs w:val="24"/>
        </w:rPr>
        <w:t xml:space="preserve">provides for </w:t>
      </w:r>
      <w:r w:rsidR="001B07F7" w:rsidRPr="00263822">
        <w:rPr>
          <w:rFonts w:ascii="Arial" w:hAnsi="Arial" w:cs="Arial"/>
          <w:color w:val="000000" w:themeColor="text1"/>
          <w:sz w:val="24"/>
          <w:szCs w:val="24"/>
        </w:rPr>
        <w:t>certain limited uses that do not require permission. These include the library exception (</w:t>
      </w:r>
      <w:hyperlink r:id="rId45" w:anchor="108" w:history="1">
        <w:r w:rsidR="00F82F35" w:rsidRPr="00F82F35">
          <w:rPr>
            <w:rStyle w:val="Hyperlink"/>
            <w:rFonts w:ascii="Arial" w:hAnsi="Arial" w:cs="Arial"/>
            <w:sz w:val="24"/>
            <w:szCs w:val="24"/>
          </w:rPr>
          <w:t>17 United States Code, S</w:t>
        </w:r>
        <w:r w:rsidR="001B07F7" w:rsidRPr="00F82F35">
          <w:rPr>
            <w:rStyle w:val="Hyperlink"/>
            <w:rFonts w:ascii="Arial" w:hAnsi="Arial" w:cs="Arial"/>
            <w:sz w:val="24"/>
            <w:szCs w:val="24"/>
          </w:rPr>
          <w:t>ection</w:t>
        </w:r>
        <w:r w:rsidR="006B42D6" w:rsidRPr="00F82F35">
          <w:rPr>
            <w:rStyle w:val="Hyperlink"/>
            <w:rFonts w:ascii="Arial" w:hAnsi="Arial" w:cs="Arial"/>
            <w:sz w:val="24"/>
            <w:szCs w:val="24"/>
          </w:rPr>
          <w:t>s</w:t>
        </w:r>
        <w:r w:rsidR="001B07F7" w:rsidRPr="00F82F35">
          <w:rPr>
            <w:rStyle w:val="Hyperlink"/>
            <w:rFonts w:ascii="Arial" w:hAnsi="Arial" w:cs="Arial"/>
            <w:sz w:val="24"/>
            <w:szCs w:val="24"/>
          </w:rPr>
          <w:t xml:space="preserve"> 108</w:t>
        </w:r>
        <w:r w:rsidR="006B42D6" w:rsidRPr="00F82F35">
          <w:rPr>
            <w:rStyle w:val="Hyperlink"/>
            <w:rFonts w:ascii="Arial" w:hAnsi="Arial" w:cs="Arial"/>
            <w:sz w:val="24"/>
            <w:szCs w:val="24"/>
          </w:rPr>
          <w:t xml:space="preserve"> and 109</w:t>
        </w:r>
      </w:hyperlink>
      <w:r w:rsidR="001B07F7" w:rsidRPr="00263822">
        <w:rPr>
          <w:rFonts w:ascii="Arial" w:hAnsi="Arial" w:cs="Arial"/>
          <w:color w:val="000000" w:themeColor="text1"/>
          <w:sz w:val="24"/>
          <w:szCs w:val="24"/>
        </w:rPr>
        <w:t>)</w:t>
      </w:r>
      <w:r w:rsidR="00881567" w:rsidRPr="00263822">
        <w:rPr>
          <w:rFonts w:ascii="Arial" w:hAnsi="Arial" w:cs="Arial"/>
          <w:color w:val="000000" w:themeColor="text1"/>
          <w:sz w:val="24"/>
          <w:szCs w:val="24"/>
        </w:rPr>
        <w:t xml:space="preserve">, the </w:t>
      </w:r>
      <w:r w:rsidR="00C857D1">
        <w:rPr>
          <w:rFonts w:ascii="Arial" w:hAnsi="Arial" w:cs="Arial"/>
          <w:sz w:val="24"/>
          <w:szCs w:val="24"/>
        </w:rPr>
        <w:t>f</w:t>
      </w:r>
      <w:r w:rsidR="00881567" w:rsidRPr="00F82F35">
        <w:rPr>
          <w:rFonts w:ascii="Arial" w:hAnsi="Arial" w:cs="Arial"/>
          <w:sz w:val="24"/>
          <w:szCs w:val="24"/>
        </w:rPr>
        <w:t xml:space="preserve">air </w:t>
      </w:r>
      <w:r w:rsidR="00C857D1">
        <w:rPr>
          <w:rFonts w:ascii="Arial" w:hAnsi="Arial" w:cs="Arial"/>
          <w:sz w:val="24"/>
          <w:szCs w:val="24"/>
        </w:rPr>
        <w:t>u</w:t>
      </w:r>
      <w:r w:rsidR="00881567" w:rsidRPr="00F82F35">
        <w:rPr>
          <w:rFonts w:ascii="Arial" w:hAnsi="Arial" w:cs="Arial"/>
          <w:sz w:val="24"/>
          <w:szCs w:val="24"/>
        </w:rPr>
        <w:t>se exception (</w:t>
      </w:r>
      <w:hyperlink r:id="rId46" w:anchor="107" w:history="1">
        <w:r w:rsidR="00F82F35" w:rsidRPr="00F82F35">
          <w:rPr>
            <w:rStyle w:val="Hyperlink"/>
            <w:rFonts w:ascii="Arial" w:hAnsi="Arial" w:cs="Arial"/>
            <w:sz w:val="24"/>
            <w:szCs w:val="24"/>
          </w:rPr>
          <w:t>17 United States Code, S</w:t>
        </w:r>
        <w:r w:rsidR="00881567" w:rsidRPr="00F82F35">
          <w:rPr>
            <w:rStyle w:val="Hyperlink"/>
            <w:rFonts w:ascii="Arial" w:hAnsi="Arial" w:cs="Arial"/>
            <w:sz w:val="24"/>
            <w:szCs w:val="24"/>
          </w:rPr>
          <w:t>ection 107</w:t>
        </w:r>
      </w:hyperlink>
      <w:r w:rsidR="00881567" w:rsidRPr="00F82F35">
        <w:rPr>
          <w:rFonts w:ascii="Arial" w:hAnsi="Arial" w:cs="Arial"/>
          <w:sz w:val="24"/>
          <w:szCs w:val="24"/>
        </w:rPr>
        <w:t>)</w:t>
      </w:r>
      <w:r w:rsidR="00F82F35">
        <w:rPr>
          <w:rFonts w:ascii="Arial" w:hAnsi="Arial" w:cs="Arial"/>
          <w:sz w:val="24"/>
          <w:szCs w:val="24"/>
        </w:rPr>
        <w:t>,</w:t>
      </w:r>
      <w:r w:rsidR="001B07F7" w:rsidRPr="00263822">
        <w:rPr>
          <w:rFonts w:ascii="Arial" w:hAnsi="Arial" w:cs="Arial"/>
          <w:color w:val="000000" w:themeColor="text1"/>
          <w:sz w:val="24"/>
          <w:szCs w:val="24"/>
        </w:rPr>
        <w:t xml:space="preserve"> and the </w:t>
      </w:r>
      <w:r w:rsidR="001B07F7" w:rsidRPr="00F82F35">
        <w:rPr>
          <w:rFonts w:ascii="Arial" w:hAnsi="Arial" w:cs="Arial"/>
          <w:sz w:val="24"/>
          <w:szCs w:val="24"/>
        </w:rPr>
        <w:t>TEACH Act</w:t>
      </w:r>
      <w:r w:rsidR="00881567" w:rsidRPr="00F82F35">
        <w:rPr>
          <w:rFonts w:ascii="Arial" w:hAnsi="Arial" w:cs="Arial"/>
          <w:sz w:val="24"/>
          <w:szCs w:val="24"/>
        </w:rPr>
        <w:t xml:space="preserve"> exception (</w:t>
      </w:r>
      <w:hyperlink r:id="rId47" w:anchor="110" w:history="1">
        <w:r w:rsidR="00F82F35" w:rsidRPr="00F82F35">
          <w:rPr>
            <w:rStyle w:val="Hyperlink"/>
            <w:rFonts w:ascii="Arial" w:hAnsi="Arial" w:cs="Arial"/>
            <w:sz w:val="24"/>
            <w:szCs w:val="24"/>
          </w:rPr>
          <w:t>17 United States Code, S</w:t>
        </w:r>
        <w:r w:rsidR="00881567" w:rsidRPr="00F82F35">
          <w:rPr>
            <w:rStyle w:val="Hyperlink"/>
            <w:rFonts w:ascii="Arial" w:hAnsi="Arial" w:cs="Arial"/>
            <w:sz w:val="24"/>
            <w:szCs w:val="24"/>
          </w:rPr>
          <w:t>ection 110</w:t>
        </w:r>
        <w:r w:rsidR="00B41662" w:rsidRPr="00F82F35">
          <w:rPr>
            <w:rStyle w:val="Hyperlink"/>
            <w:rFonts w:ascii="Arial" w:hAnsi="Arial" w:cs="Arial"/>
            <w:sz w:val="24"/>
            <w:szCs w:val="24"/>
          </w:rPr>
          <w:t>(2)</w:t>
        </w:r>
      </w:hyperlink>
      <w:r w:rsidR="00881567" w:rsidRPr="00F82F35">
        <w:rPr>
          <w:rFonts w:ascii="Arial" w:hAnsi="Arial" w:cs="Arial"/>
          <w:sz w:val="24"/>
          <w:szCs w:val="24"/>
        </w:rPr>
        <w:t>)</w:t>
      </w:r>
      <w:r w:rsidR="001B07F7" w:rsidRPr="00263822">
        <w:rPr>
          <w:rFonts w:ascii="Arial" w:hAnsi="Arial" w:cs="Arial"/>
          <w:color w:val="000000" w:themeColor="text1"/>
          <w:sz w:val="24"/>
          <w:szCs w:val="24"/>
        </w:rPr>
        <w:t>.</w:t>
      </w:r>
    </w:p>
    <w:p w14:paraId="41A8294F" w14:textId="77777777" w:rsidR="003315E8" w:rsidRDefault="003315E8" w:rsidP="00846B07">
      <w:pPr>
        <w:spacing w:after="0" w:line="240" w:lineRule="auto"/>
        <w:ind w:left="1800" w:hanging="360"/>
        <w:rPr>
          <w:rFonts w:ascii="Arial" w:hAnsi="Arial" w:cs="Arial"/>
          <w:color w:val="000000" w:themeColor="text1"/>
          <w:sz w:val="24"/>
          <w:szCs w:val="24"/>
        </w:rPr>
      </w:pPr>
    </w:p>
    <w:p w14:paraId="6B4593BD" w14:textId="77777777" w:rsidR="00B946E4" w:rsidRDefault="000C2D94" w:rsidP="00846B07">
      <w:pPr>
        <w:spacing w:after="0" w:line="240" w:lineRule="auto"/>
        <w:ind w:left="1800" w:hanging="360"/>
        <w:rPr>
          <w:rFonts w:ascii="Arial" w:hAnsi="Arial" w:cs="Arial"/>
          <w:color w:val="000000" w:themeColor="text1"/>
          <w:sz w:val="24"/>
          <w:szCs w:val="24"/>
        </w:rPr>
      </w:pPr>
      <w:r w:rsidRPr="00263822">
        <w:rPr>
          <w:rFonts w:ascii="Arial" w:hAnsi="Arial" w:cs="Arial"/>
          <w:color w:val="000000" w:themeColor="text1"/>
          <w:sz w:val="24"/>
          <w:szCs w:val="24"/>
        </w:rPr>
        <w:t>a.</w:t>
      </w:r>
      <w:r w:rsidR="00D97ED5">
        <w:rPr>
          <w:rFonts w:ascii="Arial" w:hAnsi="Arial" w:cs="Arial"/>
          <w:color w:val="000000" w:themeColor="text1"/>
          <w:sz w:val="24"/>
          <w:szCs w:val="24"/>
        </w:rPr>
        <w:tab/>
      </w:r>
      <w:r w:rsidR="0043360B" w:rsidRPr="000A45D6">
        <w:rPr>
          <w:rFonts w:ascii="Arial" w:hAnsi="Arial" w:cs="Arial"/>
          <w:color w:val="000000" w:themeColor="text1"/>
          <w:sz w:val="24"/>
          <w:szCs w:val="24"/>
        </w:rPr>
        <w:t>Library Exception</w:t>
      </w:r>
      <w:r w:rsidR="00F82F35">
        <w:rPr>
          <w:rFonts w:ascii="Arial" w:hAnsi="Arial" w:cs="Arial"/>
          <w:color w:val="000000" w:themeColor="text1"/>
          <w:sz w:val="24"/>
          <w:szCs w:val="24"/>
        </w:rPr>
        <w:t xml:space="preserve"> – </w:t>
      </w:r>
      <w:hyperlink r:id="rId48" w:anchor="108" w:history="1">
        <w:r w:rsidR="00F82F35" w:rsidRPr="00B946E4">
          <w:rPr>
            <w:rStyle w:val="Hyperlink"/>
            <w:rFonts w:ascii="Arial" w:hAnsi="Arial" w:cs="Arial"/>
            <w:sz w:val="24"/>
            <w:szCs w:val="24"/>
          </w:rPr>
          <w:t xml:space="preserve">17 United States Code, Section </w:t>
        </w:r>
        <w:r w:rsidR="006B42D6" w:rsidRPr="00B946E4">
          <w:rPr>
            <w:rStyle w:val="Hyperlink"/>
            <w:rFonts w:ascii="Arial" w:hAnsi="Arial" w:cs="Arial"/>
            <w:sz w:val="24"/>
            <w:szCs w:val="24"/>
          </w:rPr>
          <w:t>108</w:t>
        </w:r>
      </w:hyperlink>
      <w:r w:rsidR="006B42D6" w:rsidRPr="00263822">
        <w:rPr>
          <w:rFonts w:ascii="Arial" w:hAnsi="Arial" w:cs="Arial"/>
          <w:color w:val="000000" w:themeColor="text1"/>
          <w:sz w:val="24"/>
          <w:szCs w:val="24"/>
        </w:rPr>
        <w:t xml:space="preserve"> allows libraries to make copies of many, but not all, types of works for the following three purposes:  </w:t>
      </w:r>
    </w:p>
    <w:p w14:paraId="6741A3E8" w14:textId="77777777" w:rsidR="00B946E4" w:rsidRDefault="00B946E4" w:rsidP="00846B07">
      <w:pPr>
        <w:spacing w:after="0" w:line="240" w:lineRule="auto"/>
        <w:ind w:left="1800" w:hanging="360"/>
        <w:rPr>
          <w:rFonts w:ascii="Arial" w:hAnsi="Arial" w:cs="Arial"/>
          <w:color w:val="000000" w:themeColor="text1"/>
          <w:sz w:val="24"/>
          <w:szCs w:val="24"/>
        </w:rPr>
      </w:pPr>
    </w:p>
    <w:p w14:paraId="15A106C5" w14:textId="07609C74" w:rsidR="003F6ACA" w:rsidRDefault="006B42D6" w:rsidP="003F6ACA">
      <w:pPr>
        <w:pStyle w:val="ListParagraph"/>
        <w:numPr>
          <w:ilvl w:val="0"/>
          <w:numId w:val="40"/>
        </w:numPr>
        <w:spacing w:after="0" w:line="240" w:lineRule="auto"/>
        <w:rPr>
          <w:rFonts w:ascii="Arial" w:hAnsi="Arial" w:cs="Arial"/>
          <w:color w:val="000000" w:themeColor="text1"/>
          <w:sz w:val="24"/>
          <w:szCs w:val="24"/>
        </w:rPr>
      </w:pPr>
      <w:r w:rsidRPr="003F6ACA">
        <w:rPr>
          <w:rFonts w:ascii="Arial" w:hAnsi="Arial" w:cs="Arial"/>
          <w:color w:val="000000" w:themeColor="text1"/>
          <w:sz w:val="24"/>
          <w:szCs w:val="24"/>
        </w:rPr>
        <w:t xml:space="preserve">for preservation </w:t>
      </w:r>
      <w:proofErr w:type="gramStart"/>
      <w:r w:rsidRPr="003F6ACA">
        <w:rPr>
          <w:rFonts w:ascii="Arial" w:hAnsi="Arial" w:cs="Arial"/>
          <w:color w:val="000000" w:themeColor="text1"/>
          <w:sz w:val="24"/>
          <w:szCs w:val="24"/>
        </w:rPr>
        <w:t>purposes;</w:t>
      </w:r>
      <w:proofErr w:type="gramEnd"/>
      <w:r w:rsidRPr="003F6ACA">
        <w:rPr>
          <w:rFonts w:ascii="Arial" w:hAnsi="Arial" w:cs="Arial"/>
          <w:color w:val="000000" w:themeColor="text1"/>
          <w:sz w:val="24"/>
          <w:szCs w:val="24"/>
        </w:rPr>
        <w:t xml:space="preserve"> </w:t>
      </w:r>
    </w:p>
    <w:p w14:paraId="205ED3E7" w14:textId="77777777" w:rsidR="003F6ACA" w:rsidRPr="003F6ACA" w:rsidRDefault="003F6ACA" w:rsidP="003F6ACA">
      <w:pPr>
        <w:pStyle w:val="ListParagraph"/>
        <w:spacing w:after="0" w:line="240" w:lineRule="auto"/>
        <w:ind w:left="2160"/>
        <w:rPr>
          <w:rFonts w:ascii="Arial" w:hAnsi="Arial" w:cs="Arial"/>
          <w:color w:val="000000" w:themeColor="text1"/>
          <w:sz w:val="24"/>
          <w:szCs w:val="24"/>
        </w:rPr>
      </w:pPr>
    </w:p>
    <w:p w14:paraId="34F9322C" w14:textId="66319B5F" w:rsidR="00B946E4" w:rsidRPr="003F6ACA" w:rsidRDefault="006B42D6" w:rsidP="003F6ACA">
      <w:pPr>
        <w:pStyle w:val="ListParagraph"/>
        <w:numPr>
          <w:ilvl w:val="0"/>
          <w:numId w:val="40"/>
        </w:numPr>
        <w:spacing w:after="0" w:line="240" w:lineRule="auto"/>
        <w:rPr>
          <w:rFonts w:ascii="Arial" w:hAnsi="Arial" w:cs="Arial"/>
          <w:color w:val="000000" w:themeColor="text1"/>
          <w:sz w:val="24"/>
          <w:szCs w:val="24"/>
        </w:rPr>
      </w:pPr>
      <w:r w:rsidRPr="003F6ACA">
        <w:rPr>
          <w:rFonts w:ascii="Arial" w:hAnsi="Arial" w:cs="Arial"/>
          <w:color w:val="000000" w:themeColor="text1"/>
          <w:sz w:val="24"/>
          <w:szCs w:val="24"/>
        </w:rPr>
        <w:t>for private study by users; and</w:t>
      </w:r>
    </w:p>
    <w:p w14:paraId="639BAC65" w14:textId="77777777" w:rsidR="003F6ACA" w:rsidRPr="003F6ACA" w:rsidRDefault="003F6ACA" w:rsidP="003F6ACA">
      <w:pPr>
        <w:spacing w:after="0" w:line="240" w:lineRule="auto"/>
        <w:rPr>
          <w:rFonts w:ascii="Arial" w:hAnsi="Arial" w:cs="Arial"/>
          <w:color w:val="000000" w:themeColor="text1"/>
          <w:sz w:val="24"/>
          <w:szCs w:val="24"/>
        </w:rPr>
      </w:pPr>
    </w:p>
    <w:p w14:paraId="57068D49" w14:textId="77777777" w:rsidR="00767802" w:rsidRDefault="006B42D6" w:rsidP="00846B07">
      <w:pPr>
        <w:spacing w:after="0" w:line="240" w:lineRule="auto"/>
        <w:ind w:left="2160" w:hanging="360"/>
        <w:rPr>
          <w:rFonts w:ascii="Arial" w:hAnsi="Arial" w:cs="Arial"/>
          <w:color w:val="000000" w:themeColor="text1"/>
          <w:sz w:val="24"/>
          <w:szCs w:val="24"/>
        </w:rPr>
      </w:pPr>
      <w:r w:rsidRPr="00263822">
        <w:rPr>
          <w:rFonts w:ascii="Arial" w:hAnsi="Arial" w:cs="Arial"/>
          <w:color w:val="000000" w:themeColor="text1"/>
          <w:sz w:val="24"/>
          <w:szCs w:val="24"/>
        </w:rPr>
        <w:t>3)</w:t>
      </w:r>
      <w:r w:rsidR="00767802">
        <w:rPr>
          <w:rFonts w:ascii="Arial" w:hAnsi="Arial" w:cs="Arial"/>
          <w:color w:val="000000" w:themeColor="text1"/>
          <w:sz w:val="24"/>
          <w:szCs w:val="24"/>
        </w:rPr>
        <w:tab/>
      </w:r>
      <w:r w:rsidRPr="00263822">
        <w:rPr>
          <w:rFonts w:ascii="Arial" w:hAnsi="Arial" w:cs="Arial"/>
          <w:color w:val="000000" w:themeColor="text1"/>
          <w:sz w:val="24"/>
          <w:szCs w:val="24"/>
        </w:rPr>
        <w:t xml:space="preserve">for interlibrary loan services. </w:t>
      </w:r>
    </w:p>
    <w:p w14:paraId="3167186A" w14:textId="77777777" w:rsidR="00767802" w:rsidRDefault="00767802" w:rsidP="00846B07">
      <w:pPr>
        <w:spacing w:after="0" w:line="240" w:lineRule="auto"/>
        <w:ind w:left="2160" w:hanging="360"/>
        <w:rPr>
          <w:rFonts w:ascii="Arial" w:hAnsi="Arial" w:cs="Arial"/>
          <w:color w:val="000000" w:themeColor="text1"/>
          <w:sz w:val="24"/>
          <w:szCs w:val="24"/>
        </w:rPr>
      </w:pPr>
    </w:p>
    <w:p w14:paraId="5B206DC0" w14:textId="5746A516" w:rsidR="0043360B" w:rsidRDefault="00066EC0" w:rsidP="00846B07">
      <w:pPr>
        <w:spacing w:after="0" w:line="240" w:lineRule="auto"/>
        <w:ind w:left="1800"/>
        <w:rPr>
          <w:rFonts w:ascii="Arial" w:hAnsi="Arial" w:cs="Arial"/>
          <w:color w:val="000000" w:themeColor="text1"/>
          <w:sz w:val="24"/>
          <w:szCs w:val="24"/>
        </w:rPr>
      </w:pPr>
      <w:hyperlink r:id="rId49" w:anchor="109" w:history="1">
        <w:r w:rsidR="00B946E4" w:rsidRPr="00B946E4">
          <w:rPr>
            <w:rStyle w:val="Hyperlink"/>
            <w:rFonts w:ascii="Arial" w:hAnsi="Arial" w:cs="Arial"/>
            <w:sz w:val="24"/>
            <w:szCs w:val="24"/>
          </w:rPr>
          <w:t xml:space="preserve">17 United States Code, </w:t>
        </w:r>
        <w:r w:rsidR="006B42D6" w:rsidRPr="00B946E4">
          <w:rPr>
            <w:rStyle w:val="Hyperlink"/>
            <w:rFonts w:ascii="Arial" w:hAnsi="Arial" w:cs="Arial"/>
            <w:sz w:val="24"/>
            <w:szCs w:val="24"/>
          </w:rPr>
          <w:t>Section 109</w:t>
        </w:r>
      </w:hyperlink>
      <w:r w:rsidR="006B42D6" w:rsidRPr="00263822">
        <w:rPr>
          <w:rFonts w:ascii="Arial" w:hAnsi="Arial" w:cs="Arial"/>
          <w:color w:val="000000" w:themeColor="text1"/>
          <w:sz w:val="24"/>
          <w:szCs w:val="24"/>
        </w:rPr>
        <w:t xml:space="preserve"> codifies the “first sale doctrine</w:t>
      </w:r>
      <w:r w:rsidR="00B77851">
        <w:rPr>
          <w:rFonts w:ascii="Arial" w:hAnsi="Arial" w:cs="Arial"/>
          <w:color w:val="000000" w:themeColor="text1"/>
          <w:sz w:val="24"/>
          <w:szCs w:val="24"/>
        </w:rPr>
        <w:t>,</w:t>
      </w:r>
      <w:r w:rsidR="006B42D6" w:rsidRPr="00263822">
        <w:rPr>
          <w:rFonts w:ascii="Arial" w:hAnsi="Arial" w:cs="Arial"/>
          <w:color w:val="000000" w:themeColor="text1"/>
          <w:sz w:val="24"/>
          <w:szCs w:val="24"/>
        </w:rPr>
        <w:t>” which provides that when an individual or institution, su</w:t>
      </w:r>
      <w:r w:rsidR="00767802">
        <w:rPr>
          <w:rFonts w:ascii="Arial" w:hAnsi="Arial" w:cs="Arial"/>
          <w:color w:val="000000" w:themeColor="text1"/>
          <w:sz w:val="24"/>
          <w:szCs w:val="24"/>
        </w:rPr>
        <w:t>ch as a library, buys a legally</w:t>
      </w:r>
      <w:r w:rsidR="005166AE">
        <w:rPr>
          <w:rFonts w:ascii="Arial" w:hAnsi="Arial" w:cs="Arial"/>
          <w:color w:val="000000" w:themeColor="text1"/>
          <w:sz w:val="24"/>
          <w:szCs w:val="24"/>
        </w:rPr>
        <w:t xml:space="preserve"> </w:t>
      </w:r>
      <w:r w:rsidR="006B42D6" w:rsidRPr="00263822">
        <w:rPr>
          <w:rFonts w:ascii="Arial" w:hAnsi="Arial" w:cs="Arial"/>
          <w:color w:val="000000" w:themeColor="text1"/>
          <w:sz w:val="24"/>
          <w:szCs w:val="24"/>
        </w:rPr>
        <w:t>produced copyrighted work, they may “sell or otherwise dispose” of the work, including lending or renting the work.</w:t>
      </w:r>
    </w:p>
    <w:p w14:paraId="061F5763" w14:textId="77777777" w:rsidR="00E06391" w:rsidRPr="00263822" w:rsidRDefault="00E06391" w:rsidP="002557DF">
      <w:pPr>
        <w:spacing w:after="0" w:line="240" w:lineRule="auto"/>
        <w:rPr>
          <w:rFonts w:ascii="Arial" w:hAnsi="Arial" w:cs="Arial"/>
          <w:color w:val="000000" w:themeColor="text1"/>
          <w:sz w:val="24"/>
          <w:szCs w:val="24"/>
        </w:rPr>
      </w:pPr>
    </w:p>
    <w:p w14:paraId="67D4777E" w14:textId="02BDF7E7" w:rsidR="00C857D1" w:rsidRPr="00263822" w:rsidRDefault="000C2D94" w:rsidP="003F6ACA">
      <w:pPr>
        <w:spacing w:after="0" w:line="240" w:lineRule="auto"/>
        <w:ind w:left="1800" w:hanging="360"/>
        <w:rPr>
          <w:rFonts w:ascii="Arial" w:hAnsi="Arial" w:cs="Arial"/>
          <w:color w:val="000000" w:themeColor="text1"/>
          <w:sz w:val="24"/>
          <w:szCs w:val="24"/>
        </w:rPr>
      </w:pPr>
      <w:r w:rsidRPr="00263822">
        <w:rPr>
          <w:rFonts w:ascii="Arial" w:hAnsi="Arial" w:cs="Arial"/>
          <w:color w:val="000000" w:themeColor="text1"/>
          <w:sz w:val="24"/>
          <w:szCs w:val="24"/>
        </w:rPr>
        <w:t>b.</w:t>
      </w:r>
      <w:r w:rsidR="00D97ED5">
        <w:rPr>
          <w:rFonts w:ascii="Arial" w:hAnsi="Arial" w:cs="Arial"/>
          <w:color w:val="000000" w:themeColor="text1"/>
          <w:sz w:val="24"/>
          <w:szCs w:val="24"/>
        </w:rPr>
        <w:tab/>
      </w:r>
      <w:hyperlink r:id="rId50" w:anchor="fairuse" w:history="1">
        <w:r w:rsidR="0083093D" w:rsidRPr="00422FE7">
          <w:rPr>
            <w:rStyle w:val="Hyperlink"/>
            <w:rFonts w:ascii="Arial" w:hAnsi="Arial" w:cs="Arial"/>
            <w:sz w:val="24"/>
            <w:szCs w:val="24"/>
          </w:rPr>
          <w:t>Fair Use</w:t>
        </w:r>
      </w:hyperlink>
      <w:r w:rsidR="00B946E4">
        <w:rPr>
          <w:rFonts w:ascii="Arial" w:hAnsi="Arial" w:cs="Arial"/>
          <w:color w:val="000000" w:themeColor="text1"/>
          <w:sz w:val="24"/>
          <w:szCs w:val="24"/>
        </w:rPr>
        <w:t xml:space="preserve"> – The f</w:t>
      </w:r>
      <w:r w:rsidR="00411EDC" w:rsidRPr="00263822">
        <w:rPr>
          <w:rFonts w:ascii="Arial" w:hAnsi="Arial" w:cs="Arial"/>
          <w:color w:val="000000" w:themeColor="text1"/>
          <w:sz w:val="24"/>
          <w:szCs w:val="24"/>
        </w:rPr>
        <w:t xml:space="preserve">air </w:t>
      </w:r>
      <w:r w:rsidR="00B946E4">
        <w:rPr>
          <w:rFonts w:ascii="Arial" w:hAnsi="Arial" w:cs="Arial"/>
          <w:color w:val="000000" w:themeColor="text1"/>
          <w:sz w:val="24"/>
          <w:szCs w:val="24"/>
        </w:rPr>
        <w:t>u</w:t>
      </w:r>
      <w:r w:rsidR="002D08FC" w:rsidRPr="00263822">
        <w:rPr>
          <w:rFonts w:ascii="Arial" w:hAnsi="Arial" w:cs="Arial"/>
          <w:color w:val="000000" w:themeColor="text1"/>
          <w:sz w:val="24"/>
          <w:szCs w:val="24"/>
        </w:rPr>
        <w:t xml:space="preserve">se doctrine is codified in </w:t>
      </w:r>
      <w:hyperlink r:id="rId51" w:anchor="107" w:history="1">
        <w:r w:rsidR="00E06391" w:rsidRPr="00E06391">
          <w:rPr>
            <w:rStyle w:val="Hyperlink"/>
            <w:rFonts w:ascii="Arial" w:hAnsi="Arial" w:cs="Arial"/>
            <w:sz w:val="24"/>
            <w:szCs w:val="24"/>
          </w:rPr>
          <w:t>Section 107</w:t>
        </w:r>
      </w:hyperlink>
      <w:r w:rsidR="00E06391">
        <w:rPr>
          <w:rFonts w:ascii="Arial" w:hAnsi="Arial" w:cs="Arial"/>
          <w:color w:val="000000" w:themeColor="text1"/>
          <w:sz w:val="24"/>
          <w:szCs w:val="24"/>
        </w:rPr>
        <w:t xml:space="preserve"> of the</w:t>
      </w:r>
      <w:r w:rsidR="00E06391" w:rsidRPr="00263822">
        <w:rPr>
          <w:rFonts w:ascii="Arial" w:hAnsi="Arial" w:cs="Arial"/>
          <w:color w:val="000000" w:themeColor="text1"/>
          <w:sz w:val="24"/>
          <w:szCs w:val="24"/>
        </w:rPr>
        <w:t xml:space="preserve"> </w:t>
      </w:r>
      <w:r w:rsidR="002D08FC" w:rsidRPr="00E06391">
        <w:rPr>
          <w:rFonts w:ascii="Arial" w:hAnsi="Arial" w:cs="Arial"/>
          <w:sz w:val="24"/>
          <w:szCs w:val="24"/>
        </w:rPr>
        <w:t>Copyright A</w:t>
      </w:r>
      <w:r w:rsidR="00411EDC" w:rsidRPr="00E06391">
        <w:rPr>
          <w:rFonts w:ascii="Arial" w:hAnsi="Arial" w:cs="Arial"/>
          <w:sz w:val="24"/>
          <w:szCs w:val="24"/>
        </w:rPr>
        <w:t>ct</w:t>
      </w:r>
      <w:r w:rsidR="00411EDC" w:rsidRPr="00263822">
        <w:rPr>
          <w:rFonts w:ascii="Arial" w:hAnsi="Arial" w:cs="Arial"/>
          <w:color w:val="000000" w:themeColor="text1"/>
          <w:sz w:val="24"/>
          <w:szCs w:val="24"/>
        </w:rPr>
        <w:t xml:space="preserve"> and is </w:t>
      </w:r>
      <w:r w:rsidR="004B699D" w:rsidRPr="00263822">
        <w:rPr>
          <w:rFonts w:ascii="Arial" w:hAnsi="Arial" w:cs="Arial"/>
          <w:color w:val="000000" w:themeColor="text1"/>
          <w:sz w:val="24"/>
          <w:szCs w:val="24"/>
        </w:rPr>
        <w:t xml:space="preserve">applied </w:t>
      </w:r>
      <w:r w:rsidR="00411EDC" w:rsidRPr="00263822">
        <w:rPr>
          <w:rFonts w:ascii="Arial" w:hAnsi="Arial" w:cs="Arial"/>
          <w:color w:val="000000" w:themeColor="text1"/>
          <w:sz w:val="24"/>
          <w:szCs w:val="24"/>
        </w:rPr>
        <w:t>on a case-by-case basis</w:t>
      </w:r>
      <w:r w:rsidR="004B699D" w:rsidRPr="00263822">
        <w:rPr>
          <w:rFonts w:ascii="Arial" w:hAnsi="Arial" w:cs="Arial"/>
          <w:color w:val="000000" w:themeColor="text1"/>
          <w:sz w:val="24"/>
          <w:szCs w:val="24"/>
        </w:rPr>
        <w:t xml:space="preserve"> using a four-factor analysis</w:t>
      </w:r>
      <w:r w:rsidR="00411EDC" w:rsidRPr="00263822">
        <w:rPr>
          <w:rFonts w:ascii="Arial" w:hAnsi="Arial" w:cs="Arial"/>
          <w:color w:val="000000" w:themeColor="text1"/>
          <w:sz w:val="24"/>
          <w:szCs w:val="24"/>
        </w:rPr>
        <w:t xml:space="preserve">. </w:t>
      </w:r>
      <w:r w:rsidR="006B42D6" w:rsidRPr="00263822">
        <w:rPr>
          <w:rFonts w:ascii="Arial" w:hAnsi="Arial" w:cs="Arial"/>
          <w:color w:val="000000" w:themeColor="text1"/>
          <w:sz w:val="24"/>
          <w:szCs w:val="24"/>
        </w:rPr>
        <w:t xml:space="preserve">To claim a </w:t>
      </w:r>
      <w:r w:rsidR="00E06391">
        <w:rPr>
          <w:rFonts w:ascii="Arial" w:hAnsi="Arial" w:cs="Arial"/>
          <w:color w:val="000000" w:themeColor="text1"/>
          <w:sz w:val="24"/>
          <w:szCs w:val="24"/>
        </w:rPr>
        <w:t>f</w:t>
      </w:r>
      <w:r w:rsidR="006B42D6" w:rsidRPr="00263822">
        <w:rPr>
          <w:rFonts w:ascii="Arial" w:hAnsi="Arial" w:cs="Arial"/>
          <w:color w:val="000000" w:themeColor="text1"/>
          <w:sz w:val="24"/>
          <w:szCs w:val="24"/>
        </w:rPr>
        <w:t xml:space="preserve">air </w:t>
      </w:r>
      <w:r w:rsidR="00E06391">
        <w:rPr>
          <w:rFonts w:ascii="Arial" w:hAnsi="Arial" w:cs="Arial"/>
          <w:color w:val="000000" w:themeColor="text1"/>
          <w:sz w:val="24"/>
          <w:szCs w:val="24"/>
        </w:rPr>
        <w:t>u</w:t>
      </w:r>
      <w:r w:rsidR="006B42D6" w:rsidRPr="00263822">
        <w:rPr>
          <w:rFonts w:ascii="Arial" w:hAnsi="Arial" w:cs="Arial"/>
          <w:color w:val="000000" w:themeColor="text1"/>
          <w:sz w:val="24"/>
          <w:szCs w:val="24"/>
        </w:rPr>
        <w:t xml:space="preserve">se exception, </w:t>
      </w:r>
      <w:r w:rsidR="0083093D" w:rsidRPr="00263822">
        <w:rPr>
          <w:rFonts w:ascii="Arial" w:hAnsi="Arial" w:cs="Arial"/>
          <w:color w:val="000000" w:themeColor="text1"/>
          <w:sz w:val="24"/>
          <w:szCs w:val="24"/>
        </w:rPr>
        <w:t xml:space="preserve">Texas State faculty, staff, and students must </w:t>
      </w:r>
      <w:r w:rsidR="0078157D" w:rsidRPr="00263822">
        <w:rPr>
          <w:rFonts w:ascii="Arial" w:hAnsi="Arial" w:cs="Arial"/>
          <w:color w:val="000000" w:themeColor="text1"/>
          <w:sz w:val="24"/>
          <w:szCs w:val="24"/>
        </w:rPr>
        <w:t>complete</w:t>
      </w:r>
      <w:r w:rsidR="0083093D" w:rsidRPr="00263822">
        <w:rPr>
          <w:rFonts w:ascii="Arial" w:hAnsi="Arial" w:cs="Arial"/>
          <w:color w:val="000000" w:themeColor="text1"/>
          <w:sz w:val="24"/>
          <w:szCs w:val="24"/>
        </w:rPr>
        <w:t xml:space="preserve"> and retain a</w:t>
      </w:r>
      <w:r w:rsidR="00340D9A" w:rsidRPr="00263822">
        <w:rPr>
          <w:rFonts w:ascii="Arial" w:hAnsi="Arial" w:cs="Arial"/>
          <w:color w:val="000000" w:themeColor="text1"/>
          <w:sz w:val="24"/>
          <w:szCs w:val="24"/>
        </w:rPr>
        <w:t xml:space="preserve"> copy of</w:t>
      </w:r>
      <w:r w:rsidR="0083093D" w:rsidRPr="00263822">
        <w:rPr>
          <w:rFonts w:ascii="Arial" w:hAnsi="Arial" w:cs="Arial"/>
          <w:color w:val="000000" w:themeColor="text1"/>
          <w:sz w:val="24"/>
          <w:szCs w:val="24"/>
        </w:rPr>
        <w:t xml:space="preserve"> </w:t>
      </w:r>
      <w:r w:rsidR="007D5DBA">
        <w:rPr>
          <w:rFonts w:ascii="Arial" w:hAnsi="Arial" w:cs="Arial"/>
          <w:color w:val="000000" w:themeColor="text1"/>
          <w:sz w:val="24"/>
          <w:szCs w:val="24"/>
        </w:rPr>
        <w:t xml:space="preserve">the </w:t>
      </w:r>
      <w:r w:rsidR="00340D9A" w:rsidRPr="00105B44">
        <w:rPr>
          <w:rFonts w:ascii="Arial" w:hAnsi="Arial" w:cs="Arial"/>
          <w:sz w:val="24"/>
          <w:szCs w:val="24"/>
        </w:rPr>
        <w:t>Fair Use Checklist</w:t>
      </w:r>
      <w:r w:rsidR="0083093D" w:rsidRPr="00263822">
        <w:rPr>
          <w:rFonts w:ascii="Arial" w:hAnsi="Arial" w:cs="Arial"/>
          <w:color w:val="000000" w:themeColor="text1"/>
          <w:sz w:val="24"/>
          <w:szCs w:val="24"/>
        </w:rPr>
        <w:t xml:space="preserve"> </w:t>
      </w:r>
      <w:r w:rsidR="00C05F3D" w:rsidRPr="00263822">
        <w:rPr>
          <w:rFonts w:ascii="Arial" w:hAnsi="Arial" w:cs="Arial"/>
          <w:color w:val="000000" w:themeColor="text1"/>
          <w:sz w:val="24"/>
          <w:szCs w:val="24"/>
        </w:rPr>
        <w:t xml:space="preserve">to </w:t>
      </w:r>
      <w:r w:rsidR="0083093D" w:rsidRPr="00263822">
        <w:rPr>
          <w:rFonts w:ascii="Arial" w:hAnsi="Arial" w:cs="Arial"/>
          <w:color w:val="000000" w:themeColor="text1"/>
          <w:sz w:val="24"/>
          <w:szCs w:val="24"/>
        </w:rPr>
        <w:t>d</w:t>
      </w:r>
      <w:r w:rsidR="00C05F3D" w:rsidRPr="00263822">
        <w:rPr>
          <w:rFonts w:ascii="Arial" w:hAnsi="Arial" w:cs="Arial"/>
          <w:color w:val="000000" w:themeColor="text1"/>
          <w:sz w:val="24"/>
          <w:szCs w:val="24"/>
        </w:rPr>
        <w:t>ocument</w:t>
      </w:r>
      <w:r w:rsidR="0083093D" w:rsidRPr="00263822">
        <w:rPr>
          <w:rFonts w:ascii="Arial" w:hAnsi="Arial" w:cs="Arial"/>
          <w:color w:val="000000" w:themeColor="text1"/>
          <w:sz w:val="24"/>
          <w:szCs w:val="24"/>
        </w:rPr>
        <w:t xml:space="preserve"> </w:t>
      </w:r>
      <w:r w:rsidR="00610E2B" w:rsidRPr="00263822">
        <w:rPr>
          <w:rFonts w:ascii="Arial" w:hAnsi="Arial" w:cs="Arial"/>
          <w:color w:val="000000" w:themeColor="text1"/>
          <w:sz w:val="24"/>
          <w:szCs w:val="24"/>
        </w:rPr>
        <w:t xml:space="preserve">how they applied </w:t>
      </w:r>
      <w:r w:rsidR="0083093D" w:rsidRPr="00263822">
        <w:rPr>
          <w:rFonts w:ascii="Arial" w:hAnsi="Arial" w:cs="Arial"/>
          <w:color w:val="000000" w:themeColor="text1"/>
          <w:sz w:val="24"/>
          <w:szCs w:val="24"/>
        </w:rPr>
        <w:t>the following four factors</w:t>
      </w:r>
      <w:r w:rsidR="00C05F3D" w:rsidRPr="00263822">
        <w:rPr>
          <w:rFonts w:ascii="Arial" w:hAnsi="Arial" w:cs="Arial"/>
          <w:color w:val="000000" w:themeColor="text1"/>
          <w:sz w:val="24"/>
          <w:szCs w:val="24"/>
        </w:rPr>
        <w:t>:</w:t>
      </w:r>
    </w:p>
    <w:p w14:paraId="46DB7061" w14:textId="77777777" w:rsidR="000A45D6" w:rsidRDefault="000A45D6" w:rsidP="00846B07">
      <w:pPr>
        <w:tabs>
          <w:tab w:val="left" w:pos="-2250"/>
        </w:tabs>
        <w:spacing w:after="0" w:line="240" w:lineRule="auto"/>
        <w:ind w:left="2160" w:hanging="360"/>
        <w:rPr>
          <w:rFonts w:ascii="Arial" w:hAnsi="Arial" w:cs="Arial"/>
          <w:color w:val="000000" w:themeColor="text1"/>
          <w:sz w:val="24"/>
          <w:szCs w:val="24"/>
        </w:rPr>
      </w:pPr>
    </w:p>
    <w:p w14:paraId="5CF911E3" w14:textId="1CD8DABD" w:rsidR="0083093D" w:rsidRDefault="00E11AE6" w:rsidP="00846B07">
      <w:pPr>
        <w:tabs>
          <w:tab w:val="left" w:pos="-2250"/>
        </w:tabs>
        <w:spacing w:after="0" w:line="240" w:lineRule="auto"/>
        <w:ind w:left="2160" w:hanging="360"/>
        <w:rPr>
          <w:rStyle w:val="Hyperlink"/>
          <w:rFonts w:ascii="Arial" w:hAnsi="Arial" w:cs="Arial"/>
          <w:sz w:val="24"/>
          <w:szCs w:val="24"/>
        </w:rPr>
      </w:pPr>
      <w:r>
        <w:rPr>
          <w:rFonts w:ascii="Arial" w:hAnsi="Arial" w:cs="Arial"/>
          <w:color w:val="000000" w:themeColor="text1"/>
          <w:sz w:val="24"/>
          <w:szCs w:val="24"/>
        </w:rPr>
        <w:t>1)</w:t>
      </w:r>
      <w:r w:rsidR="00D97ED5">
        <w:rPr>
          <w:rFonts w:ascii="Arial" w:hAnsi="Arial" w:cs="Arial"/>
          <w:color w:val="000000" w:themeColor="text1"/>
          <w:sz w:val="24"/>
          <w:szCs w:val="24"/>
        </w:rPr>
        <w:tab/>
      </w:r>
      <w:r w:rsidR="00E06391">
        <w:rPr>
          <w:rFonts w:ascii="Arial" w:hAnsi="Arial" w:cs="Arial"/>
          <w:color w:val="000000" w:themeColor="text1"/>
          <w:sz w:val="24"/>
          <w:szCs w:val="24"/>
        </w:rPr>
        <w:t>p</w:t>
      </w:r>
      <w:r w:rsidR="0083093D" w:rsidRPr="00263822">
        <w:rPr>
          <w:rFonts w:ascii="Arial" w:hAnsi="Arial" w:cs="Arial"/>
          <w:color w:val="000000" w:themeColor="text1"/>
          <w:sz w:val="24"/>
          <w:szCs w:val="24"/>
        </w:rPr>
        <w:t>urpose and character of use</w:t>
      </w:r>
      <w:r w:rsidR="00C857D1">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including whether the purpose is commercial or nonprofit educational</w:t>
      </w:r>
      <w:r w:rsidR="00E06391">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and whether the character of the </w:t>
      </w:r>
      <w:r w:rsidR="0083093D" w:rsidRPr="00B577A1">
        <w:rPr>
          <w:rFonts w:ascii="Arial" w:hAnsi="Arial" w:cs="Arial"/>
          <w:color w:val="000000" w:themeColor="text1"/>
          <w:sz w:val="24"/>
          <w:szCs w:val="24"/>
        </w:rPr>
        <w:t xml:space="preserve">use </w:t>
      </w:r>
      <w:r w:rsidR="0083093D" w:rsidRPr="00263822">
        <w:rPr>
          <w:rFonts w:ascii="Arial" w:hAnsi="Arial" w:cs="Arial"/>
          <w:color w:val="000000" w:themeColor="text1"/>
          <w:sz w:val="24"/>
          <w:szCs w:val="24"/>
        </w:rPr>
        <w:t xml:space="preserve">is </w:t>
      </w:r>
      <w:hyperlink r:id="rId52" w:anchor="transformative" w:history="1">
        <w:r w:rsidR="0083093D" w:rsidRPr="004C149F">
          <w:rPr>
            <w:rStyle w:val="Hyperlink"/>
            <w:rFonts w:ascii="Arial" w:hAnsi="Arial" w:cs="Arial"/>
            <w:sz w:val="24"/>
            <w:szCs w:val="24"/>
          </w:rPr>
          <w:t>transformat</w:t>
        </w:r>
        <w:r w:rsidR="00913795" w:rsidRPr="004C149F">
          <w:rPr>
            <w:rStyle w:val="Hyperlink"/>
            <w:rFonts w:ascii="Arial" w:hAnsi="Arial" w:cs="Arial"/>
            <w:sz w:val="24"/>
            <w:szCs w:val="24"/>
          </w:rPr>
          <w:t>ive</w:t>
        </w:r>
      </w:hyperlink>
      <w:r w:rsidR="00E06391" w:rsidRPr="002377C7">
        <w:rPr>
          <w:rStyle w:val="Hyperlink"/>
          <w:rFonts w:ascii="Arial" w:hAnsi="Arial" w:cs="Arial"/>
          <w:color w:val="auto"/>
          <w:sz w:val="24"/>
          <w:szCs w:val="24"/>
          <w:u w:val="none"/>
        </w:rPr>
        <w:t>;</w:t>
      </w:r>
    </w:p>
    <w:p w14:paraId="5DA3BCF9" w14:textId="77777777" w:rsidR="003F6ACA" w:rsidRPr="00263822" w:rsidRDefault="003F6ACA" w:rsidP="003F6ACA">
      <w:pPr>
        <w:tabs>
          <w:tab w:val="left" w:pos="-2250"/>
        </w:tabs>
        <w:spacing w:after="0" w:line="240" w:lineRule="auto"/>
        <w:rPr>
          <w:rFonts w:ascii="Arial" w:hAnsi="Arial" w:cs="Arial"/>
          <w:color w:val="000000" w:themeColor="text1"/>
          <w:sz w:val="24"/>
          <w:szCs w:val="24"/>
        </w:rPr>
      </w:pPr>
    </w:p>
    <w:p w14:paraId="4BF2584E" w14:textId="5486C9CE" w:rsidR="003F6ACA" w:rsidRDefault="003F6ACA" w:rsidP="003F6ACA">
      <w:pPr>
        <w:tabs>
          <w:tab w:val="left" w:pos="-2250"/>
        </w:tabs>
        <w:spacing w:after="0" w:line="240" w:lineRule="auto"/>
        <w:ind w:left="2160" w:hanging="360"/>
        <w:rPr>
          <w:rFonts w:ascii="Arial" w:hAnsi="Arial" w:cs="Arial"/>
          <w:color w:val="000000" w:themeColor="text1"/>
          <w:sz w:val="24"/>
          <w:szCs w:val="24"/>
        </w:rPr>
      </w:pPr>
      <w:r w:rsidRPr="003F6ACA">
        <w:rPr>
          <w:rFonts w:ascii="Arial" w:hAnsi="Arial" w:cs="Arial"/>
          <w:color w:val="000000" w:themeColor="text1"/>
          <w:sz w:val="24"/>
          <w:szCs w:val="24"/>
        </w:rPr>
        <w:lastRenderedPageBreak/>
        <w:t>2)</w:t>
      </w:r>
      <w:r>
        <w:rPr>
          <w:rFonts w:ascii="Arial" w:hAnsi="Arial" w:cs="Arial"/>
          <w:color w:val="000000" w:themeColor="text1"/>
          <w:sz w:val="24"/>
          <w:szCs w:val="24"/>
        </w:rPr>
        <w:tab/>
      </w:r>
      <w:r w:rsidR="00E06391" w:rsidRPr="003F6ACA">
        <w:rPr>
          <w:rFonts w:ascii="Arial" w:hAnsi="Arial" w:cs="Arial"/>
          <w:color w:val="000000" w:themeColor="text1"/>
          <w:sz w:val="24"/>
          <w:szCs w:val="24"/>
        </w:rPr>
        <w:t>n</w:t>
      </w:r>
      <w:r w:rsidR="0083093D" w:rsidRPr="003F6ACA">
        <w:rPr>
          <w:rFonts w:ascii="Arial" w:hAnsi="Arial" w:cs="Arial"/>
          <w:color w:val="000000" w:themeColor="text1"/>
          <w:sz w:val="24"/>
          <w:szCs w:val="24"/>
        </w:rPr>
        <w:t>ature of the copyrighted work</w:t>
      </w:r>
      <w:r w:rsidR="00C857D1" w:rsidRPr="003F6ACA">
        <w:rPr>
          <w:rFonts w:ascii="Arial" w:hAnsi="Arial" w:cs="Arial"/>
          <w:color w:val="000000" w:themeColor="text1"/>
          <w:sz w:val="24"/>
          <w:szCs w:val="24"/>
        </w:rPr>
        <w:t>,</w:t>
      </w:r>
      <w:r w:rsidR="0083093D" w:rsidRPr="003F6ACA">
        <w:rPr>
          <w:rFonts w:ascii="Arial" w:hAnsi="Arial" w:cs="Arial"/>
          <w:color w:val="000000" w:themeColor="text1"/>
          <w:sz w:val="24"/>
          <w:szCs w:val="24"/>
        </w:rPr>
        <w:t xml:space="preserve"> including whether the work is creative or factual and whether the work is published or </w:t>
      </w:r>
      <w:proofErr w:type="gramStart"/>
      <w:r w:rsidR="0083093D" w:rsidRPr="003F6ACA">
        <w:rPr>
          <w:rFonts w:ascii="Arial" w:hAnsi="Arial" w:cs="Arial"/>
          <w:color w:val="000000" w:themeColor="text1"/>
          <w:sz w:val="24"/>
          <w:szCs w:val="24"/>
        </w:rPr>
        <w:t>not</w:t>
      </w:r>
      <w:r w:rsidR="00C857D1" w:rsidRPr="003F6ACA">
        <w:rPr>
          <w:rFonts w:ascii="Arial" w:hAnsi="Arial" w:cs="Arial"/>
          <w:color w:val="000000" w:themeColor="text1"/>
          <w:sz w:val="24"/>
          <w:szCs w:val="24"/>
        </w:rPr>
        <w:t>;</w:t>
      </w:r>
      <w:proofErr w:type="gramEnd"/>
    </w:p>
    <w:p w14:paraId="51F8BA9A" w14:textId="77777777" w:rsidR="003F6ACA" w:rsidRPr="003F6ACA" w:rsidRDefault="003F6ACA" w:rsidP="003F6ACA">
      <w:pPr>
        <w:tabs>
          <w:tab w:val="left" w:pos="-2250"/>
        </w:tabs>
        <w:spacing w:after="0" w:line="240" w:lineRule="auto"/>
        <w:ind w:left="2160" w:hanging="360"/>
        <w:rPr>
          <w:rFonts w:ascii="Arial" w:hAnsi="Arial" w:cs="Arial"/>
          <w:color w:val="000000" w:themeColor="text1"/>
          <w:sz w:val="24"/>
          <w:szCs w:val="24"/>
        </w:rPr>
      </w:pPr>
    </w:p>
    <w:p w14:paraId="7FA1A757" w14:textId="4D41E6FB" w:rsidR="0083093D" w:rsidRPr="003F6ACA" w:rsidRDefault="00C857D1" w:rsidP="003F6ACA">
      <w:pPr>
        <w:pStyle w:val="ListParagraph"/>
        <w:numPr>
          <w:ilvl w:val="0"/>
          <w:numId w:val="40"/>
        </w:numPr>
        <w:tabs>
          <w:tab w:val="left" w:pos="-2250"/>
        </w:tabs>
        <w:spacing w:after="0" w:line="240" w:lineRule="auto"/>
        <w:rPr>
          <w:rFonts w:ascii="Arial" w:hAnsi="Arial" w:cs="Arial"/>
          <w:color w:val="000000" w:themeColor="text1"/>
          <w:sz w:val="24"/>
          <w:szCs w:val="24"/>
        </w:rPr>
      </w:pPr>
      <w:r w:rsidRPr="003F6ACA">
        <w:rPr>
          <w:rFonts w:ascii="Arial" w:hAnsi="Arial" w:cs="Arial"/>
          <w:color w:val="000000" w:themeColor="text1"/>
          <w:sz w:val="24"/>
          <w:szCs w:val="24"/>
        </w:rPr>
        <w:t>a</w:t>
      </w:r>
      <w:r w:rsidR="0083093D" w:rsidRPr="003F6ACA">
        <w:rPr>
          <w:rFonts w:ascii="Arial" w:hAnsi="Arial" w:cs="Arial"/>
          <w:color w:val="000000" w:themeColor="text1"/>
          <w:sz w:val="24"/>
          <w:szCs w:val="24"/>
        </w:rPr>
        <w:t>mount of the work</w:t>
      </w:r>
      <w:r w:rsidRPr="003F6ACA">
        <w:rPr>
          <w:rFonts w:ascii="Arial" w:hAnsi="Arial" w:cs="Arial"/>
          <w:color w:val="000000" w:themeColor="text1"/>
          <w:sz w:val="24"/>
          <w:szCs w:val="24"/>
        </w:rPr>
        <w:t>,</w:t>
      </w:r>
      <w:r w:rsidR="0083093D" w:rsidRPr="003F6ACA">
        <w:rPr>
          <w:rFonts w:ascii="Arial" w:hAnsi="Arial" w:cs="Arial"/>
          <w:color w:val="000000" w:themeColor="text1"/>
          <w:sz w:val="24"/>
          <w:szCs w:val="24"/>
        </w:rPr>
        <w:t xml:space="preserve"> including quantity and substantiality of portion used in relation to the copyrighted work as a whole</w:t>
      </w:r>
      <w:r w:rsidRPr="003F6ACA">
        <w:rPr>
          <w:rFonts w:ascii="Arial" w:hAnsi="Arial" w:cs="Arial"/>
          <w:color w:val="000000" w:themeColor="text1"/>
          <w:sz w:val="24"/>
          <w:szCs w:val="24"/>
        </w:rPr>
        <w:t>; and</w:t>
      </w:r>
    </w:p>
    <w:p w14:paraId="48A06B51" w14:textId="77777777" w:rsidR="003F6ACA" w:rsidRPr="003F6ACA" w:rsidRDefault="003F6ACA" w:rsidP="003F6ACA">
      <w:pPr>
        <w:tabs>
          <w:tab w:val="left" w:pos="-2250"/>
        </w:tabs>
        <w:spacing w:after="0" w:line="240" w:lineRule="auto"/>
        <w:ind w:left="1800"/>
        <w:rPr>
          <w:rFonts w:ascii="Arial" w:hAnsi="Arial" w:cs="Arial"/>
          <w:color w:val="000000" w:themeColor="text1"/>
          <w:sz w:val="24"/>
          <w:szCs w:val="24"/>
        </w:rPr>
      </w:pPr>
    </w:p>
    <w:p w14:paraId="779DBE78" w14:textId="77777777" w:rsidR="00C857D1" w:rsidRDefault="00E11AE6" w:rsidP="00846B07">
      <w:pPr>
        <w:tabs>
          <w:tab w:val="left" w:pos="-2250"/>
        </w:tabs>
        <w:spacing w:after="0" w:line="240" w:lineRule="auto"/>
        <w:ind w:left="2160" w:hanging="360"/>
        <w:rPr>
          <w:rFonts w:ascii="Arial" w:hAnsi="Arial" w:cs="Arial"/>
          <w:color w:val="000000" w:themeColor="text1"/>
          <w:sz w:val="24"/>
          <w:szCs w:val="24"/>
        </w:rPr>
      </w:pPr>
      <w:r>
        <w:rPr>
          <w:rFonts w:ascii="Arial" w:hAnsi="Arial" w:cs="Arial"/>
          <w:color w:val="000000" w:themeColor="text1"/>
          <w:sz w:val="24"/>
          <w:szCs w:val="24"/>
        </w:rPr>
        <w:t>4)</w:t>
      </w:r>
      <w:r w:rsidR="00DF350F" w:rsidRPr="00263822">
        <w:rPr>
          <w:rFonts w:ascii="Arial" w:hAnsi="Arial" w:cs="Arial"/>
          <w:color w:val="000000" w:themeColor="text1"/>
          <w:sz w:val="24"/>
          <w:szCs w:val="24"/>
        </w:rPr>
        <w:tab/>
      </w:r>
      <w:r w:rsidR="00C857D1">
        <w:rPr>
          <w:rFonts w:ascii="Arial" w:hAnsi="Arial" w:cs="Arial"/>
          <w:color w:val="000000" w:themeColor="text1"/>
          <w:sz w:val="24"/>
          <w:szCs w:val="24"/>
        </w:rPr>
        <w:t>e</w:t>
      </w:r>
      <w:r w:rsidR="0083093D" w:rsidRPr="00263822">
        <w:rPr>
          <w:rFonts w:ascii="Arial" w:hAnsi="Arial" w:cs="Arial"/>
          <w:color w:val="000000" w:themeColor="text1"/>
          <w:sz w:val="24"/>
          <w:szCs w:val="24"/>
        </w:rPr>
        <w:t>ffect of the use on the potential market</w:t>
      </w:r>
      <w:r w:rsidR="00C857D1">
        <w:rPr>
          <w:rFonts w:ascii="Arial" w:hAnsi="Arial" w:cs="Arial"/>
          <w:color w:val="000000" w:themeColor="text1"/>
          <w:sz w:val="24"/>
          <w:szCs w:val="24"/>
        </w:rPr>
        <w:t>,</w:t>
      </w:r>
      <w:r w:rsidR="004621BA" w:rsidRPr="00263822">
        <w:rPr>
          <w:rFonts w:ascii="Arial" w:hAnsi="Arial" w:cs="Arial"/>
          <w:color w:val="000000" w:themeColor="text1"/>
          <w:sz w:val="24"/>
          <w:szCs w:val="24"/>
        </w:rPr>
        <w:t xml:space="preserve"> including potential financial loss to the copyright owner or the marketability of the work</w:t>
      </w:r>
      <w:r w:rsidR="00C857D1">
        <w:rPr>
          <w:rFonts w:ascii="Arial" w:hAnsi="Arial" w:cs="Arial"/>
          <w:color w:val="000000" w:themeColor="text1"/>
          <w:sz w:val="24"/>
          <w:szCs w:val="24"/>
        </w:rPr>
        <w:t>.</w:t>
      </w:r>
    </w:p>
    <w:p w14:paraId="79A10A2F" w14:textId="77777777" w:rsidR="0083093D" w:rsidRPr="00263822" w:rsidRDefault="00DF350F" w:rsidP="00846B07">
      <w:pPr>
        <w:tabs>
          <w:tab w:val="left" w:pos="-2250"/>
        </w:tabs>
        <w:spacing w:after="0" w:line="240" w:lineRule="auto"/>
        <w:ind w:left="2160" w:hanging="360"/>
        <w:rPr>
          <w:rFonts w:ascii="Arial" w:hAnsi="Arial" w:cs="Arial"/>
          <w:color w:val="000000" w:themeColor="text1"/>
          <w:sz w:val="24"/>
          <w:szCs w:val="24"/>
        </w:rPr>
      </w:pPr>
      <w:r w:rsidRPr="00263822">
        <w:rPr>
          <w:rFonts w:ascii="Arial" w:hAnsi="Arial" w:cs="Arial"/>
          <w:color w:val="000000" w:themeColor="text1"/>
          <w:sz w:val="24"/>
          <w:szCs w:val="24"/>
        </w:rPr>
        <w:t xml:space="preserve"> </w:t>
      </w:r>
    </w:p>
    <w:p w14:paraId="3210B25F" w14:textId="7A21AE01" w:rsidR="00B9631F" w:rsidRPr="00263822" w:rsidRDefault="00B9631F" w:rsidP="00846B07">
      <w:pPr>
        <w:tabs>
          <w:tab w:val="left" w:pos="-2250"/>
        </w:tabs>
        <w:spacing w:after="0" w:line="240" w:lineRule="auto"/>
        <w:ind w:left="1800"/>
        <w:rPr>
          <w:rFonts w:ascii="Arial" w:hAnsi="Arial" w:cs="Arial"/>
          <w:color w:val="000000" w:themeColor="text1"/>
          <w:sz w:val="24"/>
          <w:szCs w:val="24"/>
        </w:rPr>
      </w:pPr>
      <w:r w:rsidRPr="00263822">
        <w:rPr>
          <w:rFonts w:ascii="Arial" w:hAnsi="Arial" w:cs="Arial"/>
          <w:color w:val="000000" w:themeColor="text1"/>
          <w:sz w:val="24"/>
          <w:szCs w:val="24"/>
        </w:rPr>
        <w:t>More in</w:t>
      </w:r>
      <w:r w:rsidR="00F90D7D" w:rsidRPr="00263822">
        <w:rPr>
          <w:rFonts w:ascii="Arial" w:hAnsi="Arial" w:cs="Arial"/>
          <w:color w:val="000000" w:themeColor="text1"/>
          <w:sz w:val="24"/>
          <w:szCs w:val="24"/>
        </w:rPr>
        <w:t>-</w:t>
      </w:r>
      <w:r w:rsidRPr="00263822">
        <w:rPr>
          <w:rFonts w:ascii="Arial" w:hAnsi="Arial" w:cs="Arial"/>
          <w:color w:val="000000" w:themeColor="text1"/>
          <w:sz w:val="24"/>
          <w:szCs w:val="24"/>
        </w:rPr>
        <w:t xml:space="preserve">depth guidelines are available to help interpret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and establish a safe harbor by describing a minimal amount of usage that constitutes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w:t>
      </w:r>
      <w:r w:rsidR="004B1C10">
        <w:rPr>
          <w:rFonts w:ascii="Arial" w:hAnsi="Arial" w:cs="Arial"/>
          <w:color w:val="000000" w:themeColor="text1"/>
          <w:sz w:val="24"/>
          <w:szCs w:val="24"/>
        </w:rPr>
        <w:t xml:space="preserve">It is strongly encouraged that </w:t>
      </w:r>
      <w:r w:rsidR="002377C7">
        <w:rPr>
          <w:rFonts w:ascii="Arial" w:hAnsi="Arial" w:cs="Arial"/>
          <w:color w:val="000000" w:themeColor="text1"/>
          <w:sz w:val="24"/>
          <w:szCs w:val="24"/>
        </w:rPr>
        <w:t>faculty, staff</w:t>
      </w:r>
      <w:r w:rsidR="004B1C10">
        <w:rPr>
          <w:rFonts w:ascii="Arial" w:hAnsi="Arial" w:cs="Arial"/>
          <w:color w:val="000000" w:themeColor="text1"/>
          <w:sz w:val="24"/>
          <w:szCs w:val="24"/>
        </w:rPr>
        <w:t xml:space="preserve">, and </w:t>
      </w:r>
      <w:r w:rsidR="002377C7">
        <w:rPr>
          <w:rFonts w:ascii="Arial" w:hAnsi="Arial" w:cs="Arial"/>
          <w:color w:val="000000" w:themeColor="text1"/>
          <w:sz w:val="24"/>
          <w:szCs w:val="24"/>
        </w:rPr>
        <w:t xml:space="preserve">students </w:t>
      </w:r>
      <w:r w:rsidR="004B1C10">
        <w:rPr>
          <w:rFonts w:ascii="Arial" w:hAnsi="Arial" w:cs="Arial"/>
          <w:color w:val="000000" w:themeColor="text1"/>
          <w:sz w:val="24"/>
          <w:szCs w:val="24"/>
        </w:rPr>
        <w:t xml:space="preserve">consult with the </w:t>
      </w:r>
      <w:r w:rsidR="009D41A8">
        <w:rPr>
          <w:rFonts w:ascii="Arial" w:hAnsi="Arial" w:cs="Arial"/>
          <w:color w:val="000000" w:themeColor="text1"/>
          <w:sz w:val="24"/>
          <w:szCs w:val="24"/>
        </w:rPr>
        <w:t>c</w:t>
      </w:r>
      <w:r w:rsidR="004B1C10">
        <w:rPr>
          <w:rFonts w:ascii="Arial" w:hAnsi="Arial" w:cs="Arial"/>
          <w:color w:val="000000" w:themeColor="text1"/>
          <w:sz w:val="24"/>
          <w:szCs w:val="24"/>
        </w:rPr>
        <w:t xml:space="preserve">opyright </w:t>
      </w:r>
      <w:r w:rsidR="009D41A8">
        <w:rPr>
          <w:rFonts w:ascii="Arial" w:hAnsi="Arial" w:cs="Arial"/>
          <w:color w:val="000000" w:themeColor="text1"/>
          <w:sz w:val="24"/>
          <w:szCs w:val="24"/>
        </w:rPr>
        <w:t>o</w:t>
      </w:r>
      <w:r w:rsidR="004B1C10">
        <w:rPr>
          <w:rFonts w:ascii="Arial" w:hAnsi="Arial" w:cs="Arial"/>
          <w:color w:val="000000" w:themeColor="text1"/>
          <w:sz w:val="24"/>
          <w:szCs w:val="24"/>
        </w:rPr>
        <w:t>fficer before relying on the fair use exception.</w:t>
      </w:r>
    </w:p>
    <w:p w14:paraId="4597C5BF" w14:textId="77777777" w:rsidR="003315E8" w:rsidRDefault="003315E8" w:rsidP="00846B07">
      <w:pPr>
        <w:spacing w:after="0" w:line="240" w:lineRule="auto"/>
        <w:ind w:left="1800" w:hanging="360"/>
        <w:rPr>
          <w:rFonts w:ascii="Arial" w:hAnsi="Arial" w:cs="Arial"/>
          <w:color w:val="000000" w:themeColor="text1"/>
          <w:sz w:val="24"/>
          <w:szCs w:val="24"/>
        </w:rPr>
      </w:pPr>
    </w:p>
    <w:p w14:paraId="4BF0CDAA" w14:textId="14533767" w:rsidR="003315E8" w:rsidRDefault="00B02F80" w:rsidP="00A625CD">
      <w:pPr>
        <w:spacing w:after="0" w:line="240" w:lineRule="auto"/>
        <w:ind w:left="1800" w:hanging="360"/>
        <w:rPr>
          <w:rFonts w:ascii="Arial" w:hAnsi="Arial" w:cs="Arial"/>
          <w:color w:val="000000" w:themeColor="text1"/>
          <w:sz w:val="24"/>
          <w:szCs w:val="24"/>
        </w:rPr>
      </w:pPr>
      <w:r w:rsidRPr="00263822">
        <w:rPr>
          <w:rFonts w:ascii="Arial" w:hAnsi="Arial" w:cs="Arial"/>
          <w:color w:val="000000" w:themeColor="text1"/>
          <w:sz w:val="24"/>
          <w:szCs w:val="24"/>
        </w:rPr>
        <w:t>c.</w:t>
      </w:r>
      <w:r w:rsidR="00487214" w:rsidRPr="00263822">
        <w:rPr>
          <w:rFonts w:ascii="Arial" w:hAnsi="Arial" w:cs="Arial"/>
          <w:color w:val="000000" w:themeColor="text1"/>
          <w:sz w:val="24"/>
          <w:szCs w:val="24"/>
        </w:rPr>
        <w:tab/>
      </w:r>
      <w:r w:rsidRPr="00B577A1">
        <w:rPr>
          <w:rFonts w:ascii="Arial" w:hAnsi="Arial" w:cs="Arial"/>
          <w:color w:val="000000" w:themeColor="text1"/>
          <w:sz w:val="24"/>
          <w:szCs w:val="24"/>
        </w:rPr>
        <w:t>TEACH Act Exception</w:t>
      </w:r>
      <w:r w:rsidRPr="00263822">
        <w:rPr>
          <w:rFonts w:ascii="Arial" w:hAnsi="Arial" w:cs="Arial"/>
          <w:color w:val="000000" w:themeColor="text1"/>
          <w:sz w:val="24"/>
          <w:szCs w:val="24"/>
        </w:rPr>
        <w:t xml:space="preserve"> </w:t>
      </w:r>
      <w:r w:rsidR="00767802">
        <w:rPr>
          <w:rFonts w:ascii="Arial" w:hAnsi="Arial" w:cs="Arial"/>
          <w:color w:val="000000" w:themeColor="text1"/>
          <w:sz w:val="24"/>
          <w:szCs w:val="24"/>
        </w:rPr>
        <w:t xml:space="preserve">– </w:t>
      </w:r>
      <w:r w:rsidRPr="00263822">
        <w:rPr>
          <w:rFonts w:ascii="Arial" w:hAnsi="Arial" w:cs="Arial"/>
          <w:color w:val="000000" w:themeColor="text1"/>
          <w:sz w:val="24"/>
          <w:szCs w:val="24"/>
        </w:rPr>
        <w:t>In 2002, the Copyright Act was amended to include a limited exemption for certain specific instructional uses of copyrighted works. The ex</w:t>
      </w:r>
      <w:r w:rsidR="009C2B26" w:rsidRPr="00263822">
        <w:rPr>
          <w:rFonts w:ascii="Arial" w:hAnsi="Arial" w:cs="Arial"/>
          <w:color w:val="000000" w:themeColor="text1"/>
          <w:sz w:val="24"/>
          <w:szCs w:val="24"/>
        </w:rPr>
        <w:t>ception</w:t>
      </w:r>
      <w:r w:rsidRPr="00263822">
        <w:rPr>
          <w:rFonts w:ascii="Arial" w:hAnsi="Arial" w:cs="Arial"/>
          <w:color w:val="000000" w:themeColor="text1"/>
          <w:sz w:val="24"/>
          <w:szCs w:val="24"/>
        </w:rPr>
        <w:t xml:space="preserve"> appl</w:t>
      </w:r>
      <w:r w:rsidR="009C2B26" w:rsidRPr="00263822">
        <w:rPr>
          <w:rFonts w:ascii="Arial" w:hAnsi="Arial" w:cs="Arial"/>
          <w:color w:val="000000" w:themeColor="text1"/>
          <w:sz w:val="24"/>
          <w:szCs w:val="24"/>
        </w:rPr>
        <w:t>ies</w:t>
      </w:r>
      <w:r w:rsidRPr="00263822">
        <w:rPr>
          <w:rFonts w:ascii="Arial" w:hAnsi="Arial" w:cs="Arial"/>
          <w:color w:val="000000" w:themeColor="text1"/>
          <w:sz w:val="24"/>
          <w:szCs w:val="24"/>
        </w:rPr>
        <w:t xml:space="preserve"> only to some digital distance education courses offered through accredited</w:t>
      </w:r>
      <w:r w:rsidR="00B577A1">
        <w:rPr>
          <w:rFonts w:ascii="Arial" w:hAnsi="Arial" w:cs="Arial"/>
          <w:color w:val="000000" w:themeColor="text1"/>
          <w:sz w:val="24"/>
          <w:szCs w:val="24"/>
        </w:rPr>
        <w:t>,</w:t>
      </w:r>
      <w:r w:rsidRPr="00263822">
        <w:rPr>
          <w:rFonts w:ascii="Arial" w:hAnsi="Arial" w:cs="Arial"/>
          <w:color w:val="000000" w:themeColor="text1"/>
          <w:sz w:val="24"/>
          <w:szCs w:val="24"/>
        </w:rPr>
        <w:t xml:space="preserve"> nonpr</w:t>
      </w:r>
      <w:r w:rsidR="00AB0A23">
        <w:rPr>
          <w:rFonts w:ascii="Arial" w:hAnsi="Arial" w:cs="Arial"/>
          <w:color w:val="000000" w:themeColor="text1"/>
          <w:sz w:val="24"/>
          <w:szCs w:val="24"/>
        </w:rPr>
        <w:t>ofit</w:t>
      </w:r>
      <w:r w:rsidR="00B577A1">
        <w:rPr>
          <w:rFonts w:ascii="Arial" w:hAnsi="Arial" w:cs="Arial"/>
          <w:color w:val="000000" w:themeColor="text1"/>
          <w:sz w:val="24"/>
          <w:szCs w:val="24"/>
        </w:rPr>
        <w:t>,</w:t>
      </w:r>
      <w:r w:rsidR="00AB0A23">
        <w:rPr>
          <w:rFonts w:ascii="Arial" w:hAnsi="Arial" w:cs="Arial"/>
          <w:color w:val="000000" w:themeColor="text1"/>
          <w:sz w:val="24"/>
          <w:szCs w:val="24"/>
        </w:rPr>
        <w:t xml:space="preserve"> educational institutions. </w:t>
      </w:r>
      <w:r w:rsidRPr="00263822">
        <w:rPr>
          <w:rFonts w:ascii="Arial" w:hAnsi="Arial" w:cs="Arial"/>
          <w:color w:val="000000" w:themeColor="text1"/>
          <w:sz w:val="24"/>
          <w:szCs w:val="24"/>
        </w:rPr>
        <w:t xml:space="preserve">Some uses that do not fall under </w:t>
      </w:r>
      <w:r w:rsidR="00F974CF">
        <w:rPr>
          <w:rFonts w:ascii="Arial" w:hAnsi="Arial" w:cs="Arial"/>
          <w:color w:val="000000" w:themeColor="text1"/>
          <w:sz w:val="24"/>
          <w:szCs w:val="24"/>
        </w:rPr>
        <w:t xml:space="preserve">the </w:t>
      </w:r>
      <w:r w:rsidRPr="00263822">
        <w:rPr>
          <w:rFonts w:ascii="Arial" w:hAnsi="Arial" w:cs="Arial"/>
          <w:color w:val="000000" w:themeColor="text1"/>
          <w:sz w:val="24"/>
          <w:szCs w:val="24"/>
        </w:rPr>
        <w:t xml:space="preserve">TEACH Act may be allowed as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Due to the complexities of the TEACH Act, faculty are advised to </w:t>
      </w:r>
      <w:r w:rsidR="00340D9A" w:rsidRPr="00263822">
        <w:rPr>
          <w:rFonts w:ascii="Arial" w:hAnsi="Arial" w:cs="Arial"/>
          <w:color w:val="000000" w:themeColor="text1"/>
          <w:sz w:val="24"/>
          <w:szCs w:val="24"/>
        </w:rPr>
        <w:t>complete</w:t>
      </w:r>
      <w:r w:rsidR="007D5DBA">
        <w:rPr>
          <w:rFonts w:ascii="Arial" w:hAnsi="Arial" w:cs="Arial"/>
          <w:color w:val="000000" w:themeColor="text1"/>
          <w:sz w:val="24"/>
          <w:szCs w:val="24"/>
        </w:rPr>
        <w:t xml:space="preserve"> the</w:t>
      </w:r>
      <w:r w:rsidRPr="00263822">
        <w:rPr>
          <w:rFonts w:ascii="Arial" w:hAnsi="Arial" w:cs="Arial"/>
          <w:color w:val="000000" w:themeColor="text1"/>
          <w:sz w:val="24"/>
          <w:szCs w:val="24"/>
        </w:rPr>
        <w:t xml:space="preserve"> </w:t>
      </w:r>
      <w:hyperlink r:id="rId53" w:history="1">
        <w:r w:rsidR="00340D9A" w:rsidRPr="00263822">
          <w:rPr>
            <w:rStyle w:val="Hyperlink"/>
            <w:rFonts w:ascii="Arial" w:hAnsi="Arial" w:cs="Arial"/>
            <w:sz w:val="24"/>
            <w:szCs w:val="24"/>
          </w:rPr>
          <w:t>TEACH Act Checklist</w:t>
        </w:r>
      </w:hyperlink>
      <w:r w:rsidRPr="00263822">
        <w:rPr>
          <w:rFonts w:ascii="Arial" w:hAnsi="Arial" w:cs="Arial"/>
          <w:color w:val="000000" w:themeColor="text1"/>
          <w:sz w:val="24"/>
          <w:szCs w:val="24"/>
        </w:rPr>
        <w:t xml:space="preserve"> </w:t>
      </w:r>
      <w:r w:rsidR="009C2B26" w:rsidRPr="00263822">
        <w:rPr>
          <w:rFonts w:ascii="Arial" w:hAnsi="Arial" w:cs="Arial"/>
          <w:color w:val="000000" w:themeColor="text1"/>
          <w:sz w:val="24"/>
          <w:szCs w:val="24"/>
        </w:rPr>
        <w:t xml:space="preserve">in </w:t>
      </w:r>
      <w:r w:rsidRPr="00263822">
        <w:rPr>
          <w:rFonts w:ascii="Arial" w:hAnsi="Arial" w:cs="Arial"/>
          <w:color w:val="000000" w:themeColor="text1"/>
          <w:sz w:val="24"/>
          <w:szCs w:val="24"/>
        </w:rPr>
        <w:t>consult</w:t>
      </w:r>
      <w:r w:rsidR="009C2B26" w:rsidRPr="00263822">
        <w:rPr>
          <w:rFonts w:ascii="Arial" w:hAnsi="Arial" w:cs="Arial"/>
          <w:color w:val="000000" w:themeColor="text1"/>
          <w:sz w:val="24"/>
          <w:szCs w:val="24"/>
        </w:rPr>
        <w:t>ation</w:t>
      </w:r>
      <w:r w:rsidRPr="00263822">
        <w:rPr>
          <w:rFonts w:ascii="Arial" w:hAnsi="Arial" w:cs="Arial"/>
          <w:color w:val="000000" w:themeColor="text1"/>
          <w:sz w:val="24"/>
          <w:szCs w:val="24"/>
        </w:rPr>
        <w:t xml:space="preserve"> with the </w:t>
      </w:r>
      <w:hyperlink r:id="rId54" w:history="1">
        <w:r w:rsidR="00FA276A">
          <w:rPr>
            <w:rStyle w:val="Hyperlink"/>
            <w:rFonts w:ascii="Arial" w:hAnsi="Arial" w:cs="Arial"/>
            <w:sz w:val="24"/>
            <w:szCs w:val="24"/>
          </w:rPr>
          <w:t>University Co</w:t>
        </w:r>
        <w:r w:rsidRPr="00263822">
          <w:rPr>
            <w:rStyle w:val="Hyperlink"/>
            <w:rFonts w:ascii="Arial" w:hAnsi="Arial" w:cs="Arial"/>
            <w:sz w:val="24"/>
            <w:szCs w:val="24"/>
          </w:rPr>
          <w:t xml:space="preserve">pyright </w:t>
        </w:r>
        <w:r w:rsidR="00B31C15" w:rsidRPr="00263822">
          <w:rPr>
            <w:rStyle w:val="Hyperlink"/>
            <w:rFonts w:ascii="Arial" w:hAnsi="Arial" w:cs="Arial"/>
            <w:sz w:val="24"/>
            <w:szCs w:val="24"/>
          </w:rPr>
          <w:t>Office</w:t>
        </w:r>
        <w:r w:rsidR="00F90D7D" w:rsidRPr="00263822">
          <w:rPr>
            <w:rStyle w:val="Hyperlink"/>
            <w:rFonts w:ascii="Arial" w:hAnsi="Arial" w:cs="Arial"/>
            <w:sz w:val="24"/>
            <w:szCs w:val="24"/>
          </w:rPr>
          <w:t xml:space="preserve"> </w:t>
        </w:r>
      </w:hyperlink>
      <w:r w:rsidR="009C2B26" w:rsidRPr="00263822">
        <w:rPr>
          <w:rFonts w:ascii="Arial" w:hAnsi="Arial" w:cs="Arial"/>
          <w:color w:val="000000" w:themeColor="text1"/>
          <w:sz w:val="24"/>
          <w:szCs w:val="24"/>
        </w:rPr>
        <w:t>to</w:t>
      </w:r>
      <w:r w:rsidRPr="00263822">
        <w:rPr>
          <w:rFonts w:ascii="Arial" w:hAnsi="Arial" w:cs="Arial"/>
          <w:color w:val="000000" w:themeColor="text1"/>
          <w:sz w:val="24"/>
          <w:szCs w:val="24"/>
        </w:rPr>
        <w:t xml:space="preserve"> </w:t>
      </w:r>
      <w:r w:rsidR="009C2B26" w:rsidRPr="00263822">
        <w:rPr>
          <w:rFonts w:ascii="Arial" w:hAnsi="Arial" w:cs="Arial"/>
          <w:color w:val="000000" w:themeColor="text1"/>
          <w:sz w:val="24"/>
          <w:szCs w:val="24"/>
        </w:rPr>
        <w:t xml:space="preserve">determine </w:t>
      </w:r>
      <w:r w:rsidRPr="00263822">
        <w:rPr>
          <w:rFonts w:ascii="Arial" w:hAnsi="Arial" w:cs="Arial"/>
          <w:color w:val="000000" w:themeColor="text1"/>
          <w:sz w:val="24"/>
          <w:szCs w:val="24"/>
        </w:rPr>
        <w:t xml:space="preserve">whether the TEACH Act or </w:t>
      </w:r>
      <w:r w:rsidR="00C857D1">
        <w:rPr>
          <w:rFonts w:ascii="Arial" w:hAnsi="Arial" w:cs="Arial"/>
          <w:color w:val="000000" w:themeColor="text1"/>
          <w:sz w:val="24"/>
          <w:szCs w:val="24"/>
        </w:rPr>
        <w:t>f</w:t>
      </w:r>
      <w:r w:rsidRPr="00263822">
        <w:rPr>
          <w:rFonts w:ascii="Arial" w:hAnsi="Arial" w:cs="Arial"/>
          <w:color w:val="000000" w:themeColor="text1"/>
          <w:sz w:val="24"/>
          <w:szCs w:val="24"/>
        </w:rPr>
        <w:t xml:space="preserve">air </w:t>
      </w:r>
      <w:r w:rsidR="00C857D1">
        <w:rPr>
          <w:rFonts w:ascii="Arial" w:hAnsi="Arial" w:cs="Arial"/>
          <w:color w:val="000000" w:themeColor="text1"/>
          <w:sz w:val="24"/>
          <w:szCs w:val="24"/>
        </w:rPr>
        <w:t>u</w:t>
      </w:r>
      <w:r w:rsidRPr="00263822">
        <w:rPr>
          <w:rFonts w:ascii="Arial" w:hAnsi="Arial" w:cs="Arial"/>
          <w:color w:val="000000" w:themeColor="text1"/>
          <w:sz w:val="24"/>
          <w:szCs w:val="24"/>
        </w:rPr>
        <w:t xml:space="preserve">se </w:t>
      </w:r>
      <w:r w:rsidR="006D27C7" w:rsidRPr="00263822">
        <w:rPr>
          <w:rFonts w:ascii="Arial" w:hAnsi="Arial" w:cs="Arial"/>
          <w:color w:val="000000" w:themeColor="text1"/>
          <w:sz w:val="24"/>
          <w:szCs w:val="24"/>
        </w:rPr>
        <w:t>is an</w:t>
      </w:r>
      <w:r w:rsidRPr="00263822">
        <w:rPr>
          <w:rFonts w:ascii="Arial" w:hAnsi="Arial" w:cs="Arial"/>
          <w:color w:val="000000" w:themeColor="text1"/>
          <w:sz w:val="24"/>
          <w:szCs w:val="24"/>
        </w:rPr>
        <w:t xml:space="preserve"> appropriate </w:t>
      </w:r>
      <w:r w:rsidR="006D27C7" w:rsidRPr="00263822">
        <w:rPr>
          <w:rFonts w:ascii="Arial" w:hAnsi="Arial" w:cs="Arial"/>
          <w:color w:val="000000" w:themeColor="text1"/>
          <w:sz w:val="24"/>
          <w:szCs w:val="24"/>
        </w:rPr>
        <w:t>exception</w:t>
      </w:r>
      <w:r w:rsidRPr="00263822">
        <w:rPr>
          <w:rFonts w:ascii="Arial" w:hAnsi="Arial" w:cs="Arial"/>
          <w:color w:val="000000" w:themeColor="text1"/>
          <w:sz w:val="24"/>
          <w:szCs w:val="24"/>
        </w:rPr>
        <w:t>.</w:t>
      </w:r>
    </w:p>
    <w:p w14:paraId="24E63315" w14:textId="77777777" w:rsidR="004B17C2" w:rsidRDefault="004B17C2" w:rsidP="00846B07">
      <w:pPr>
        <w:spacing w:after="0" w:line="240" w:lineRule="auto"/>
        <w:ind w:left="1440" w:hanging="720"/>
        <w:rPr>
          <w:rFonts w:ascii="Arial" w:hAnsi="Arial" w:cs="Arial"/>
          <w:color w:val="000000" w:themeColor="text1"/>
          <w:sz w:val="24"/>
          <w:szCs w:val="24"/>
        </w:rPr>
      </w:pPr>
    </w:p>
    <w:p w14:paraId="700EDBF4" w14:textId="4B281BEF" w:rsidR="0083093D" w:rsidRPr="00263822" w:rsidRDefault="0083093D" w:rsidP="00846B07">
      <w:pPr>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w:t>
      </w:r>
      <w:r w:rsidR="00152857" w:rsidRPr="00263822">
        <w:rPr>
          <w:rFonts w:ascii="Arial" w:hAnsi="Arial" w:cs="Arial"/>
          <w:color w:val="000000" w:themeColor="text1"/>
          <w:sz w:val="24"/>
          <w:szCs w:val="24"/>
        </w:rPr>
        <w:t>4</w:t>
      </w:r>
      <w:r w:rsidRPr="00263822">
        <w:rPr>
          <w:rFonts w:ascii="Arial" w:hAnsi="Arial" w:cs="Arial"/>
          <w:color w:val="000000" w:themeColor="text1"/>
          <w:sz w:val="24"/>
          <w:szCs w:val="24"/>
        </w:rPr>
        <w:t>.0</w:t>
      </w:r>
      <w:r w:rsidR="00B02F80" w:rsidRPr="00263822">
        <w:rPr>
          <w:rFonts w:ascii="Arial" w:hAnsi="Arial" w:cs="Arial"/>
          <w:color w:val="000000" w:themeColor="text1"/>
          <w:sz w:val="24"/>
          <w:szCs w:val="24"/>
        </w:rPr>
        <w:t>3</w:t>
      </w:r>
      <w:r w:rsidR="00610E2B" w:rsidRPr="00263822">
        <w:rPr>
          <w:rFonts w:ascii="Arial" w:hAnsi="Arial" w:cs="Arial"/>
          <w:color w:val="000000" w:themeColor="text1"/>
          <w:sz w:val="24"/>
          <w:szCs w:val="24"/>
        </w:rPr>
        <w:tab/>
      </w:r>
      <w:hyperlink r:id="rId55" w:anchor="pd" w:history="1">
        <w:r w:rsidRPr="004C149F">
          <w:rPr>
            <w:rStyle w:val="Hyperlink"/>
            <w:rFonts w:ascii="Arial" w:hAnsi="Arial" w:cs="Arial"/>
            <w:sz w:val="24"/>
            <w:szCs w:val="24"/>
          </w:rPr>
          <w:t xml:space="preserve">Public </w:t>
        </w:r>
        <w:r w:rsidR="00242220" w:rsidRPr="004C149F">
          <w:rPr>
            <w:rStyle w:val="Hyperlink"/>
            <w:rFonts w:ascii="Arial" w:hAnsi="Arial" w:cs="Arial"/>
            <w:sz w:val="24"/>
            <w:szCs w:val="24"/>
          </w:rPr>
          <w:t>D</w:t>
        </w:r>
        <w:r w:rsidRPr="004C149F">
          <w:rPr>
            <w:rStyle w:val="Hyperlink"/>
            <w:rFonts w:ascii="Arial" w:hAnsi="Arial" w:cs="Arial"/>
            <w:sz w:val="24"/>
            <w:szCs w:val="24"/>
          </w:rPr>
          <w:t>omain</w:t>
        </w:r>
      </w:hyperlink>
      <w:r w:rsidRPr="00263822">
        <w:rPr>
          <w:rFonts w:ascii="Arial" w:hAnsi="Arial" w:cs="Arial"/>
          <w:color w:val="000000" w:themeColor="text1"/>
          <w:sz w:val="24"/>
          <w:szCs w:val="24"/>
        </w:rPr>
        <w:t xml:space="preserve"> – Materials that are in the public domain </w:t>
      </w:r>
      <w:r w:rsidR="00E03E5E" w:rsidRPr="00263822">
        <w:rPr>
          <w:rFonts w:ascii="Arial" w:hAnsi="Arial" w:cs="Arial"/>
          <w:color w:val="000000" w:themeColor="text1"/>
          <w:sz w:val="24"/>
          <w:szCs w:val="24"/>
        </w:rPr>
        <w:t xml:space="preserve">can be freely used </w:t>
      </w:r>
      <w:r w:rsidR="00751F68" w:rsidRPr="00263822">
        <w:rPr>
          <w:rFonts w:ascii="Arial" w:hAnsi="Arial" w:cs="Arial"/>
          <w:color w:val="000000" w:themeColor="text1"/>
          <w:sz w:val="24"/>
          <w:szCs w:val="24"/>
        </w:rPr>
        <w:t xml:space="preserve">without permission </w:t>
      </w:r>
      <w:r w:rsidR="00E03E5E" w:rsidRPr="00263822">
        <w:rPr>
          <w:rFonts w:ascii="Arial" w:hAnsi="Arial" w:cs="Arial"/>
          <w:color w:val="000000" w:themeColor="text1"/>
          <w:sz w:val="24"/>
          <w:szCs w:val="24"/>
        </w:rPr>
        <w:t xml:space="preserve">since they are not </w:t>
      </w:r>
      <w:r w:rsidR="00751F68" w:rsidRPr="00263822">
        <w:rPr>
          <w:rFonts w:ascii="Arial" w:hAnsi="Arial" w:cs="Arial"/>
          <w:color w:val="000000" w:themeColor="text1"/>
          <w:sz w:val="24"/>
          <w:szCs w:val="24"/>
        </w:rPr>
        <w:t>protected</w:t>
      </w:r>
      <w:r w:rsidR="00B577A1">
        <w:rPr>
          <w:rFonts w:ascii="Arial" w:hAnsi="Arial" w:cs="Arial"/>
          <w:color w:val="000000" w:themeColor="text1"/>
          <w:sz w:val="24"/>
          <w:szCs w:val="24"/>
        </w:rPr>
        <w:t xml:space="preserve"> by copyright (for more information, </w:t>
      </w:r>
      <w:r w:rsidRPr="00263822">
        <w:rPr>
          <w:rFonts w:ascii="Arial" w:hAnsi="Arial" w:cs="Arial"/>
          <w:color w:val="000000" w:themeColor="text1"/>
          <w:sz w:val="24"/>
          <w:szCs w:val="24"/>
        </w:rPr>
        <w:t xml:space="preserve">see </w:t>
      </w:r>
      <w:r w:rsidR="00751F68" w:rsidRPr="00263822">
        <w:rPr>
          <w:rFonts w:ascii="Arial" w:hAnsi="Arial" w:cs="Arial"/>
          <w:color w:val="000000" w:themeColor="text1"/>
          <w:sz w:val="24"/>
          <w:szCs w:val="24"/>
        </w:rPr>
        <w:t xml:space="preserve">the </w:t>
      </w:r>
      <w:r w:rsidR="002377C7">
        <w:rPr>
          <w:rFonts w:ascii="Arial" w:hAnsi="Arial" w:cs="Arial"/>
          <w:sz w:val="24"/>
          <w:szCs w:val="24"/>
        </w:rPr>
        <w:t>p</w:t>
      </w:r>
      <w:r w:rsidR="00751F68" w:rsidRPr="00263822">
        <w:rPr>
          <w:rFonts w:ascii="Arial" w:hAnsi="Arial" w:cs="Arial"/>
          <w:sz w:val="24"/>
          <w:szCs w:val="24"/>
        </w:rPr>
        <w:t xml:space="preserve">ublic </w:t>
      </w:r>
      <w:r w:rsidR="002377C7">
        <w:rPr>
          <w:rFonts w:ascii="Arial" w:hAnsi="Arial" w:cs="Arial"/>
          <w:sz w:val="24"/>
          <w:szCs w:val="24"/>
        </w:rPr>
        <w:t>d</w:t>
      </w:r>
      <w:r w:rsidR="00751F68" w:rsidRPr="00263822">
        <w:rPr>
          <w:rFonts w:ascii="Arial" w:hAnsi="Arial" w:cs="Arial"/>
          <w:sz w:val="24"/>
          <w:szCs w:val="24"/>
        </w:rPr>
        <w:t>omain</w:t>
      </w:r>
      <w:r w:rsidR="00751F68" w:rsidRPr="00263822">
        <w:rPr>
          <w:rFonts w:ascii="Arial" w:hAnsi="Arial" w:cs="Arial"/>
          <w:color w:val="000000" w:themeColor="text1"/>
          <w:sz w:val="24"/>
          <w:szCs w:val="24"/>
        </w:rPr>
        <w:t xml:space="preserve"> section of the </w:t>
      </w:r>
      <w:hyperlink r:id="rId56" w:history="1">
        <w:r w:rsidR="00751F68" w:rsidRPr="000E22AD">
          <w:rPr>
            <w:rStyle w:val="Hyperlink"/>
            <w:rFonts w:ascii="Arial" w:hAnsi="Arial" w:cs="Arial"/>
            <w:sz w:val="24"/>
            <w:szCs w:val="24"/>
          </w:rPr>
          <w:t xml:space="preserve">Copyright </w:t>
        </w:r>
        <w:r w:rsidR="00EA430E" w:rsidRPr="000E22AD">
          <w:rPr>
            <w:rStyle w:val="Hyperlink"/>
            <w:rFonts w:ascii="Arial" w:hAnsi="Arial" w:cs="Arial"/>
            <w:sz w:val="24"/>
            <w:szCs w:val="24"/>
          </w:rPr>
          <w:t>Research Guide</w:t>
        </w:r>
      </w:hyperlink>
      <w:r w:rsidR="00B577A1">
        <w:rPr>
          <w:rFonts w:ascii="Arial" w:hAnsi="Arial" w:cs="Arial"/>
          <w:color w:val="000000" w:themeColor="text1"/>
          <w:sz w:val="24"/>
          <w:szCs w:val="24"/>
        </w:rPr>
        <w:t xml:space="preserve">). </w:t>
      </w:r>
    </w:p>
    <w:p w14:paraId="051920BF" w14:textId="77777777" w:rsidR="003315E8" w:rsidRDefault="003315E8" w:rsidP="00846B07">
      <w:pPr>
        <w:spacing w:after="0" w:line="240" w:lineRule="auto"/>
        <w:ind w:left="1440" w:hanging="720"/>
        <w:rPr>
          <w:rFonts w:ascii="Arial" w:hAnsi="Arial" w:cs="Arial"/>
          <w:color w:val="000000" w:themeColor="text1"/>
          <w:sz w:val="24"/>
          <w:szCs w:val="24"/>
        </w:rPr>
      </w:pPr>
    </w:p>
    <w:p w14:paraId="3009F1AA" w14:textId="739357A8" w:rsidR="00526963" w:rsidRPr="00263822" w:rsidRDefault="0073195B" w:rsidP="00846B07">
      <w:pPr>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w:t>
      </w:r>
      <w:r w:rsidR="00152857" w:rsidRPr="00263822">
        <w:rPr>
          <w:rFonts w:ascii="Arial" w:hAnsi="Arial" w:cs="Arial"/>
          <w:color w:val="000000" w:themeColor="text1"/>
          <w:sz w:val="24"/>
          <w:szCs w:val="24"/>
        </w:rPr>
        <w:t>4</w:t>
      </w:r>
      <w:r w:rsidRPr="00263822">
        <w:rPr>
          <w:rFonts w:ascii="Arial" w:hAnsi="Arial" w:cs="Arial"/>
          <w:color w:val="000000" w:themeColor="text1"/>
          <w:sz w:val="24"/>
          <w:szCs w:val="24"/>
        </w:rPr>
        <w:t>.0</w:t>
      </w:r>
      <w:r w:rsidR="00751F68" w:rsidRPr="00263822">
        <w:rPr>
          <w:rFonts w:ascii="Arial" w:hAnsi="Arial" w:cs="Arial"/>
          <w:color w:val="000000" w:themeColor="text1"/>
          <w:sz w:val="24"/>
          <w:szCs w:val="24"/>
        </w:rPr>
        <w:t>4</w:t>
      </w:r>
      <w:r w:rsidR="00E03E5E" w:rsidRPr="00263822">
        <w:rPr>
          <w:rFonts w:ascii="Arial" w:hAnsi="Arial" w:cs="Arial"/>
          <w:color w:val="000000" w:themeColor="text1"/>
          <w:sz w:val="24"/>
          <w:szCs w:val="24"/>
        </w:rPr>
        <w:t xml:space="preserve"> </w:t>
      </w:r>
      <w:r w:rsidR="00AB1DF6" w:rsidRPr="00263822">
        <w:rPr>
          <w:rFonts w:ascii="Arial" w:hAnsi="Arial" w:cs="Arial"/>
          <w:color w:val="000000" w:themeColor="text1"/>
          <w:sz w:val="24"/>
          <w:szCs w:val="24"/>
        </w:rPr>
        <w:tab/>
      </w:r>
      <w:r w:rsidR="00E03E5E" w:rsidRPr="00B577A1">
        <w:rPr>
          <w:rFonts w:ascii="Arial" w:hAnsi="Arial" w:cs="Arial"/>
          <w:color w:val="000000" w:themeColor="text1"/>
          <w:sz w:val="24"/>
          <w:szCs w:val="24"/>
        </w:rPr>
        <w:t>License</w:t>
      </w:r>
      <w:r w:rsidR="00EC026F" w:rsidRPr="00B577A1">
        <w:rPr>
          <w:rFonts w:ascii="Arial" w:hAnsi="Arial" w:cs="Arial"/>
          <w:color w:val="000000" w:themeColor="text1"/>
          <w:sz w:val="24"/>
          <w:szCs w:val="24"/>
        </w:rPr>
        <w:t xml:space="preserve"> Agreement</w:t>
      </w:r>
      <w:r w:rsidR="00E03E5E" w:rsidRPr="00263822">
        <w:rPr>
          <w:rFonts w:ascii="Arial" w:hAnsi="Arial" w:cs="Arial"/>
          <w:color w:val="000000" w:themeColor="text1"/>
          <w:sz w:val="24"/>
          <w:szCs w:val="24"/>
        </w:rPr>
        <w:t xml:space="preserve"> –</w:t>
      </w:r>
      <w:r w:rsidR="00AB45A3" w:rsidRPr="00263822">
        <w:rPr>
          <w:rFonts w:ascii="Arial" w:hAnsi="Arial" w:cs="Arial"/>
          <w:color w:val="000000" w:themeColor="text1"/>
          <w:sz w:val="24"/>
          <w:szCs w:val="24"/>
        </w:rPr>
        <w:t xml:space="preserve"> </w:t>
      </w:r>
      <w:r w:rsidR="00B379CE" w:rsidRPr="00263822">
        <w:rPr>
          <w:rFonts w:ascii="Arial" w:hAnsi="Arial" w:cs="Arial"/>
          <w:color w:val="000000" w:themeColor="text1"/>
          <w:sz w:val="24"/>
          <w:szCs w:val="24"/>
        </w:rPr>
        <w:t>Some copyrighted works are made avail</w:t>
      </w:r>
      <w:r w:rsidR="00FE6799" w:rsidRPr="00263822">
        <w:rPr>
          <w:rFonts w:ascii="Arial" w:hAnsi="Arial" w:cs="Arial"/>
          <w:color w:val="000000" w:themeColor="text1"/>
          <w:sz w:val="24"/>
          <w:szCs w:val="24"/>
        </w:rPr>
        <w:t xml:space="preserve">able through license </w:t>
      </w:r>
      <w:proofErr w:type="gramStart"/>
      <w:r w:rsidR="00FE6799" w:rsidRPr="00263822">
        <w:rPr>
          <w:rFonts w:ascii="Arial" w:hAnsi="Arial" w:cs="Arial"/>
          <w:color w:val="000000" w:themeColor="text1"/>
          <w:sz w:val="24"/>
          <w:szCs w:val="24"/>
        </w:rPr>
        <w:t>agreements,</w:t>
      </w:r>
      <w:proofErr w:type="gramEnd"/>
      <w:r w:rsidR="00B379CE" w:rsidRPr="00263822">
        <w:rPr>
          <w:rFonts w:ascii="Arial" w:hAnsi="Arial" w:cs="Arial"/>
          <w:color w:val="000000" w:themeColor="text1"/>
          <w:sz w:val="24"/>
          <w:szCs w:val="24"/>
        </w:rPr>
        <w:t xml:space="preserve"> in which case the terms of the agreement supersede</w:t>
      </w:r>
      <w:r w:rsidR="00073EB4">
        <w:rPr>
          <w:rFonts w:ascii="Arial" w:hAnsi="Arial" w:cs="Arial"/>
          <w:color w:val="000000" w:themeColor="text1"/>
          <w:sz w:val="24"/>
          <w:szCs w:val="24"/>
        </w:rPr>
        <w:t xml:space="preserve"> the</w:t>
      </w:r>
      <w:r w:rsidR="00B379CE" w:rsidRPr="00263822">
        <w:rPr>
          <w:rFonts w:ascii="Arial" w:hAnsi="Arial" w:cs="Arial"/>
          <w:color w:val="000000" w:themeColor="text1"/>
          <w:sz w:val="24"/>
          <w:szCs w:val="24"/>
        </w:rPr>
        <w:t xml:space="preserve"> copyright law. </w:t>
      </w:r>
      <w:r w:rsidR="001D3F03" w:rsidRPr="00263822">
        <w:rPr>
          <w:rFonts w:ascii="Arial" w:hAnsi="Arial" w:cs="Arial"/>
          <w:color w:val="000000" w:themeColor="text1"/>
          <w:sz w:val="24"/>
          <w:szCs w:val="24"/>
        </w:rPr>
        <w:t>Any m</w:t>
      </w:r>
      <w:r w:rsidR="00E03E5E" w:rsidRPr="00263822">
        <w:rPr>
          <w:rFonts w:ascii="Arial" w:hAnsi="Arial" w:cs="Arial"/>
          <w:color w:val="000000" w:themeColor="text1"/>
          <w:sz w:val="24"/>
          <w:szCs w:val="24"/>
        </w:rPr>
        <w:t xml:space="preserve">aterials offered </w:t>
      </w:r>
      <w:r w:rsidR="001D3F03" w:rsidRPr="00263822">
        <w:rPr>
          <w:rFonts w:ascii="Arial" w:hAnsi="Arial" w:cs="Arial"/>
          <w:color w:val="000000" w:themeColor="text1"/>
          <w:sz w:val="24"/>
          <w:szCs w:val="24"/>
        </w:rPr>
        <w:t>subject to a licen</w:t>
      </w:r>
      <w:r w:rsidR="00B379CE" w:rsidRPr="00263822">
        <w:rPr>
          <w:rFonts w:ascii="Arial" w:hAnsi="Arial" w:cs="Arial"/>
          <w:color w:val="000000" w:themeColor="text1"/>
          <w:sz w:val="24"/>
          <w:szCs w:val="24"/>
        </w:rPr>
        <w:t>se may only be used in accordance with</w:t>
      </w:r>
      <w:r w:rsidR="001D3F03" w:rsidRPr="00263822">
        <w:rPr>
          <w:rFonts w:ascii="Arial" w:hAnsi="Arial" w:cs="Arial"/>
          <w:color w:val="000000" w:themeColor="text1"/>
          <w:sz w:val="24"/>
          <w:szCs w:val="24"/>
        </w:rPr>
        <w:t xml:space="preserve"> the terms of the license. Types of </w:t>
      </w:r>
      <w:r w:rsidR="00EC026F" w:rsidRPr="00263822">
        <w:rPr>
          <w:rFonts w:ascii="Arial" w:hAnsi="Arial" w:cs="Arial"/>
          <w:color w:val="000000" w:themeColor="text1"/>
          <w:sz w:val="24"/>
          <w:szCs w:val="24"/>
        </w:rPr>
        <w:t xml:space="preserve">agreements </w:t>
      </w:r>
      <w:r w:rsidR="00F90D7D" w:rsidRPr="00263822">
        <w:rPr>
          <w:rFonts w:ascii="Arial" w:hAnsi="Arial" w:cs="Arial"/>
          <w:color w:val="000000" w:themeColor="text1"/>
          <w:sz w:val="24"/>
          <w:szCs w:val="24"/>
        </w:rPr>
        <w:t>include</w:t>
      </w:r>
      <w:r w:rsidR="001D3F03" w:rsidRPr="00263822">
        <w:rPr>
          <w:rFonts w:ascii="Arial" w:hAnsi="Arial" w:cs="Arial"/>
          <w:color w:val="000000" w:themeColor="text1"/>
          <w:sz w:val="24"/>
          <w:szCs w:val="24"/>
        </w:rPr>
        <w:t xml:space="preserve"> </w:t>
      </w:r>
      <w:r w:rsidR="00846B07">
        <w:rPr>
          <w:rFonts w:ascii="Arial" w:hAnsi="Arial" w:cs="Arial"/>
          <w:color w:val="000000" w:themeColor="text1"/>
          <w:sz w:val="24"/>
          <w:szCs w:val="24"/>
        </w:rPr>
        <w:t>T</w:t>
      </w:r>
      <w:r w:rsidR="001D3F03" w:rsidRPr="00263822">
        <w:rPr>
          <w:rFonts w:ascii="Arial" w:hAnsi="Arial" w:cs="Arial"/>
          <w:color w:val="000000" w:themeColor="text1"/>
          <w:sz w:val="24"/>
          <w:szCs w:val="24"/>
        </w:rPr>
        <w:t>erm</w:t>
      </w:r>
      <w:r w:rsidR="00AB45A3" w:rsidRPr="00263822">
        <w:rPr>
          <w:rFonts w:ascii="Arial" w:hAnsi="Arial" w:cs="Arial"/>
          <w:color w:val="000000" w:themeColor="text1"/>
          <w:sz w:val="24"/>
          <w:szCs w:val="24"/>
        </w:rPr>
        <w:t>s</w:t>
      </w:r>
      <w:r w:rsidR="001D3F03" w:rsidRPr="00263822">
        <w:rPr>
          <w:rFonts w:ascii="Arial" w:hAnsi="Arial" w:cs="Arial"/>
          <w:color w:val="000000" w:themeColor="text1"/>
          <w:sz w:val="24"/>
          <w:szCs w:val="24"/>
        </w:rPr>
        <w:t xml:space="preserve"> of </w:t>
      </w:r>
      <w:r w:rsidR="00846B07">
        <w:rPr>
          <w:rFonts w:ascii="Arial" w:hAnsi="Arial" w:cs="Arial"/>
          <w:color w:val="000000" w:themeColor="text1"/>
          <w:sz w:val="24"/>
          <w:szCs w:val="24"/>
        </w:rPr>
        <w:t>U</w:t>
      </w:r>
      <w:r w:rsidR="001D3F03" w:rsidRPr="00263822">
        <w:rPr>
          <w:rFonts w:ascii="Arial" w:hAnsi="Arial" w:cs="Arial"/>
          <w:color w:val="000000" w:themeColor="text1"/>
          <w:sz w:val="24"/>
          <w:szCs w:val="24"/>
        </w:rPr>
        <w:t xml:space="preserve">se, </w:t>
      </w:r>
      <w:hyperlink r:id="rId57" w:anchor="cc" w:history="1">
        <w:r w:rsidR="00E03E5E" w:rsidRPr="004C149F">
          <w:rPr>
            <w:rStyle w:val="Hyperlink"/>
            <w:rFonts w:ascii="Arial" w:hAnsi="Arial" w:cs="Arial"/>
            <w:sz w:val="24"/>
            <w:szCs w:val="24"/>
          </w:rPr>
          <w:t>Creative Commons</w:t>
        </w:r>
        <w:r w:rsidR="00B05118" w:rsidRPr="004C149F">
          <w:rPr>
            <w:rStyle w:val="Hyperlink"/>
            <w:rFonts w:ascii="Arial" w:hAnsi="Arial" w:cs="Arial"/>
            <w:sz w:val="24"/>
            <w:szCs w:val="24"/>
          </w:rPr>
          <w:t xml:space="preserve"> </w:t>
        </w:r>
        <w:r w:rsidR="00AB0A23" w:rsidRPr="004C149F">
          <w:rPr>
            <w:rStyle w:val="Hyperlink"/>
            <w:rFonts w:ascii="Arial" w:hAnsi="Arial" w:cs="Arial"/>
            <w:sz w:val="24"/>
            <w:szCs w:val="24"/>
          </w:rPr>
          <w:t>L</w:t>
        </w:r>
        <w:r w:rsidR="00A25A01" w:rsidRPr="004C149F">
          <w:rPr>
            <w:rStyle w:val="Hyperlink"/>
            <w:rFonts w:ascii="Arial" w:hAnsi="Arial" w:cs="Arial"/>
            <w:sz w:val="24"/>
            <w:szCs w:val="24"/>
          </w:rPr>
          <w:t>icense</w:t>
        </w:r>
      </w:hyperlink>
      <w:r w:rsidR="00242220" w:rsidRPr="00263822">
        <w:rPr>
          <w:rFonts w:ascii="Arial" w:hAnsi="Arial" w:cs="Arial"/>
          <w:color w:val="000000" w:themeColor="text1"/>
          <w:sz w:val="24"/>
          <w:szCs w:val="24"/>
        </w:rPr>
        <w:t>,</w:t>
      </w:r>
      <w:r w:rsidR="001D3F03" w:rsidRPr="00263822">
        <w:rPr>
          <w:rFonts w:ascii="Arial" w:hAnsi="Arial" w:cs="Arial"/>
          <w:color w:val="000000" w:themeColor="text1"/>
          <w:sz w:val="24"/>
          <w:szCs w:val="24"/>
        </w:rPr>
        <w:t xml:space="preserve"> click-thro</w:t>
      </w:r>
      <w:r w:rsidR="00B379CE" w:rsidRPr="00263822">
        <w:rPr>
          <w:rFonts w:ascii="Arial" w:hAnsi="Arial" w:cs="Arial"/>
          <w:color w:val="000000" w:themeColor="text1"/>
          <w:sz w:val="24"/>
          <w:szCs w:val="24"/>
        </w:rPr>
        <w:t xml:space="preserve">ugh agreements, </w:t>
      </w:r>
      <w:r w:rsidR="00F90D7D" w:rsidRPr="00263822">
        <w:rPr>
          <w:rFonts w:ascii="Arial" w:hAnsi="Arial" w:cs="Arial"/>
          <w:color w:val="000000" w:themeColor="text1"/>
          <w:sz w:val="24"/>
          <w:szCs w:val="24"/>
        </w:rPr>
        <w:t xml:space="preserve">and </w:t>
      </w:r>
      <w:r w:rsidR="00B379CE" w:rsidRPr="00263822">
        <w:rPr>
          <w:rFonts w:ascii="Arial" w:hAnsi="Arial" w:cs="Arial"/>
          <w:color w:val="000000" w:themeColor="text1"/>
          <w:sz w:val="24"/>
          <w:szCs w:val="24"/>
        </w:rPr>
        <w:t>university</w:t>
      </w:r>
      <w:r w:rsidR="00F90D7D" w:rsidRPr="00263822">
        <w:rPr>
          <w:rFonts w:ascii="Arial" w:hAnsi="Arial" w:cs="Arial"/>
          <w:color w:val="000000" w:themeColor="text1"/>
          <w:sz w:val="24"/>
          <w:szCs w:val="24"/>
        </w:rPr>
        <w:t>-wide agreements with providers of</w:t>
      </w:r>
      <w:r w:rsidR="001D3F03" w:rsidRPr="00263822">
        <w:rPr>
          <w:rFonts w:ascii="Arial" w:hAnsi="Arial" w:cs="Arial"/>
          <w:color w:val="000000" w:themeColor="text1"/>
          <w:sz w:val="24"/>
          <w:szCs w:val="24"/>
        </w:rPr>
        <w:t xml:space="preserve"> electronic resources </w:t>
      </w:r>
      <w:r w:rsidR="00F90D7D" w:rsidRPr="00263822">
        <w:rPr>
          <w:rFonts w:ascii="Arial" w:hAnsi="Arial" w:cs="Arial"/>
          <w:color w:val="000000" w:themeColor="text1"/>
          <w:sz w:val="24"/>
          <w:szCs w:val="24"/>
        </w:rPr>
        <w:t xml:space="preserve">(e.g., library research databases, campus-wide </w:t>
      </w:r>
      <w:r w:rsidR="00F90D7D" w:rsidRPr="00632FF1">
        <w:rPr>
          <w:rFonts w:ascii="Arial" w:hAnsi="Arial" w:cs="Arial"/>
          <w:sz w:val="24"/>
          <w:szCs w:val="24"/>
        </w:rPr>
        <w:t>software</w:t>
      </w:r>
      <w:r w:rsidR="00F90D7D" w:rsidRPr="00263822">
        <w:rPr>
          <w:rFonts w:ascii="Arial" w:hAnsi="Arial" w:cs="Arial"/>
          <w:color w:val="000000" w:themeColor="text1"/>
          <w:sz w:val="24"/>
          <w:szCs w:val="24"/>
        </w:rPr>
        <w:t xml:space="preserve"> licenses, </w:t>
      </w:r>
      <w:r w:rsidR="001D3F03" w:rsidRPr="00263822">
        <w:rPr>
          <w:rFonts w:ascii="Arial" w:hAnsi="Arial" w:cs="Arial"/>
          <w:color w:val="000000" w:themeColor="text1"/>
          <w:sz w:val="24"/>
          <w:szCs w:val="24"/>
        </w:rPr>
        <w:t>etc.</w:t>
      </w:r>
      <w:r w:rsidR="00640575">
        <w:rPr>
          <w:rFonts w:ascii="Arial" w:hAnsi="Arial" w:cs="Arial"/>
          <w:color w:val="000000" w:themeColor="text1"/>
          <w:sz w:val="24"/>
          <w:szCs w:val="24"/>
        </w:rPr>
        <w:t>).</w:t>
      </w:r>
      <w:r w:rsidR="00611373" w:rsidRPr="00263822">
        <w:rPr>
          <w:rFonts w:ascii="Arial" w:hAnsi="Arial" w:cs="Arial"/>
          <w:color w:val="000000" w:themeColor="text1"/>
          <w:sz w:val="24"/>
          <w:szCs w:val="24"/>
        </w:rPr>
        <w:t xml:space="preserve"> </w:t>
      </w:r>
      <w:r w:rsidR="00EC026F" w:rsidRPr="00263822">
        <w:rPr>
          <w:rFonts w:ascii="Arial" w:hAnsi="Arial" w:cs="Arial"/>
          <w:color w:val="000000" w:themeColor="text1"/>
          <w:sz w:val="24"/>
          <w:szCs w:val="24"/>
        </w:rPr>
        <w:t>W</w:t>
      </w:r>
      <w:r w:rsidR="00B379CE" w:rsidRPr="00263822">
        <w:rPr>
          <w:rFonts w:ascii="Arial" w:hAnsi="Arial" w:cs="Arial"/>
          <w:color w:val="000000" w:themeColor="text1"/>
          <w:sz w:val="24"/>
          <w:szCs w:val="24"/>
        </w:rPr>
        <w:t>hen</w:t>
      </w:r>
      <w:r w:rsidR="00526963" w:rsidRPr="00263822">
        <w:rPr>
          <w:rFonts w:ascii="Arial" w:hAnsi="Arial" w:cs="Arial"/>
          <w:color w:val="000000" w:themeColor="text1"/>
          <w:sz w:val="24"/>
          <w:szCs w:val="24"/>
        </w:rPr>
        <w:t xml:space="preserve"> using materials licensed by Texas S</w:t>
      </w:r>
      <w:r w:rsidR="00B379CE" w:rsidRPr="00263822">
        <w:rPr>
          <w:rFonts w:ascii="Arial" w:hAnsi="Arial" w:cs="Arial"/>
          <w:color w:val="000000" w:themeColor="text1"/>
          <w:sz w:val="24"/>
          <w:szCs w:val="24"/>
        </w:rPr>
        <w:t>tate</w:t>
      </w:r>
      <w:r w:rsidR="00EC026F" w:rsidRPr="00263822">
        <w:rPr>
          <w:rFonts w:ascii="Arial" w:hAnsi="Arial" w:cs="Arial"/>
          <w:color w:val="000000" w:themeColor="text1"/>
          <w:sz w:val="24"/>
          <w:szCs w:val="24"/>
        </w:rPr>
        <w:t>,</w:t>
      </w:r>
      <w:r w:rsidR="00B379CE" w:rsidRPr="00263822">
        <w:rPr>
          <w:rFonts w:ascii="Arial" w:hAnsi="Arial" w:cs="Arial"/>
          <w:color w:val="000000" w:themeColor="text1"/>
          <w:sz w:val="24"/>
          <w:szCs w:val="24"/>
        </w:rPr>
        <w:t xml:space="preserve"> (e.g., licensed </w:t>
      </w:r>
      <w:hyperlink r:id="rId58" w:anchor="software" w:history="1">
        <w:r w:rsidR="00B379CE" w:rsidRPr="004C149F">
          <w:rPr>
            <w:rStyle w:val="Hyperlink"/>
            <w:rFonts w:ascii="Arial" w:hAnsi="Arial" w:cs="Arial"/>
            <w:sz w:val="24"/>
            <w:szCs w:val="24"/>
          </w:rPr>
          <w:t>software</w:t>
        </w:r>
      </w:hyperlink>
      <w:r w:rsidR="00B379CE" w:rsidRPr="00263822">
        <w:rPr>
          <w:rFonts w:ascii="Arial" w:hAnsi="Arial" w:cs="Arial"/>
          <w:color w:val="000000" w:themeColor="text1"/>
          <w:sz w:val="24"/>
          <w:szCs w:val="24"/>
        </w:rPr>
        <w:t xml:space="preserve">, </w:t>
      </w:r>
      <w:r w:rsidR="00526963" w:rsidRPr="00263822">
        <w:rPr>
          <w:rFonts w:ascii="Arial" w:hAnsi="Arial" w:cs="Arial"/>
          <w:color w:val="000000" w:themeColor="text1"/>
          <w:sz w:val="24"/>
          <w:szCs w:val="24"/>
        </w:rPr>
        <w:t>streaming video, images, etc.)</w:t>
      </w:r>
      <w:r w:rsidR="00EC026F" w:rsidRPr="00263822">
        <w:rPr>
          <w:rFonts w:ascii="Arial" w:hAnsi="Arial" w:cs="Arial"/>
          <w:color w:val="000000" w:themeColor="text1"/>
          <w:sz w:val="24"/>
          <w:szCs w:val="24"/>
        </w:rPr>
        <w:t>, users are expected to comply with all provisions of the agreement</w:t>
      </w:r>
      <w:r w:rsidR="00526963" w:rsidRPr="00263822">
        <w:rPr>
          <w:rFonts w:ascii="Arial" w:hAnsi="Arial" w:cs="Arial"/>
          <w:color w:val="000000" w:themeColor="text1"/>
          <w:sz w:val="24"/>
          <w:szCs w:val="24"/>
        </w:rPr>
        <w:t>.</w:t>
      </w:r>
    </w:p>
    <w:p w14:paraId="0888DC08" w14:textId="77777777" w:rsidR="003315E8" w:rsidRDefault="003315E8" w:rsidP="00846B07">
      <w:pPr>
        <w:spacing w:after="0" w:line="240" w:lineRule="auto"/>
        <w:ind w:left="1440" w:hanging="720"/>
        <w:rPr>
          <w:rFonts w:ascii="Arial" w:hAnsi="Arial" w:cs="Arial"/>
          <w:color w:val="000000" w:themeColor="text1"/>
          <w:sz w:val="24"/>
          <w:szCs w:val="24"/>
        </w:rPr>
      </w:pPr>
    </w:p>
    <w:p w14:paraId="5F7D9EAC" w14:textId="144BE68B" w:rsidR="007015AB" w:rsidRDefault="00AB45A3" w:rsidP="00F974CF">
      <w:pPr>
        <w:tabs>
          <w:tab w:val="left" w:pos="1800"/>
        </w:tabs>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04.05</w:t>
      </w:r>
      <w:r w:rsidR="00C95DB1" w:rsidRPr="46AF82B3">
        <w:rPr>
          <w:rFonts w:ascii="Arial" w:hAnsi="Arial" w:cs="Arial"/>
          <w:color w:val="000000" w:themeColor="text1"/>
          <w:sz w:val="24"/>
          <w:szCs w:val="24"/>
        </w:rPr>
        <w:t xml:space="preserve"> </w:t>
      </w:r>
      <w:r>
        <w:tab/>
      </w:r>
      <w:r w:rsidR="00E03E5E" w:rsidRPr="002377C7">
        <w:rPr>
          <w:rFonts w:ascii="Arial" w:hAnsi="Arial" w:cs="Arial"/>
          <w:color w:val="000000" w:themeColor="text1"/>
          <w:sz w:val="24"/>
          <w:szCs w:val="24"/>
        </w:rPr>
        <w:t xml:space="preserve">Requesting </w:t>
      </w:r>
      <w:hyperlink r:id="rId59" w:anchor="permission" w:history="1">
        <w:r w:rsidR="00340EA2" w:rsidRPr="004C149F">
          <w:rPr>
            <w:rStyle w:val="Hyperlink"/>
            <w:rFonts w:ascii="Arial" w:hAnsi="Arial" w:cs="Arial"/>
            <w:sz w:val="24"/>
            <w:szCs w:val="24"/>
          </w:rPr>
          <w:t>Permission</w:t>
        </w:r>
      </w:hyperlink>
      <w:r w:rsidR="0083093D" w:rsidRPr="46AF82B3">
        <w:rPr>
          <w:rFonts w:ascii="Arial" w:hAnsi="Arial" w:cs="Arial"/>
          <w:color w:val="000000" w:themeColor="text1"/>
          <w:sz w:val="24"/>
          <w:szCs w:val="24"/>
        </w:rPr>
        <w:t xml:space="preserve"> – </w:t>
      </w:r>
      <w:r w:rsidR="00C95DB1" w:rsidRPr="004C149F">
        <w:rPr>
          <w:rFonts w:ascii="Arial" w:hAnsi="Arial" w:cs="Arial"/>
          <w:sz w:val="24"/>
          <w:szCs w:val="24"/>
        </w:rPr>
        <w:t>Permission</w:t>
      </w:r>
      <w:r w:rsidR="00242220" w:rsidRPr="46AF82B3">
        <w:rPr>
          <w:rFonts w:ascii="Arial" w:hAnsi="Arial" w:cs="Arial"/>
          <w:sz w:val="24"/>
          <w:szCs w:val="24"/>
        </w:rPr>
        <w:t xml:space="preserve"> </w:t>
      </w:r>
      <w:r w:rsidR="00C95DB1" w:rsidRPr="46AF82B3">
        <w:rPr>
          <w:rFonts w:ascii="Arial" w:hAnsi="Arial" w:cs="Arial"/>
          <w:sz w:val="24"/>
          <w:szCs w:val="24"/>
        </w:rPr>
        <w:t>f</w:t>
      </w:r>
      <w:r w:rsidR="00C95DB1" w:rsidRPr="46AF82B3">
        <w:rPr>
          <w:rFonts w:ascii="Arial" w:hAnsi="Arial" w:cs="Arial"/>
          <w:color w:val="000000" w:themeColor="text1"/>
          <w:sz w:val="24"/>
          <w:szCs w:val="24"/>
        </w:rPr>
        <w:t xml:space="preserve">rom the copyright holder is required if none of the preceding exemptions or exceptions apply. </w:t>
      </w:r>
      <w:r w:rsidR="00CE0360" w:rsidRPr="46AF82B3">
        <w:rPr>
          <w:rFonts w:ascii="Arial" w:hAnsi="Arial" w:cs="Arial"/>
          <w:color w:val="000000" w:themeColor="text1"/>
          <w:sz w:val="24"/>
          <w:szCs w:val="24"/>
        </w:rPr>
        <w:t xml:space="preserve">Examples include </w:t>
      </w:r>
      <w:r w:rsidR="00C95DB1" w:rsidRPr="46AF82B3">
        <w:rPr>
          <w:rFonts w:ascii="Arial" w:hAnsi="Arial" w:cs="Arial"/>
          <w:color w:val="000000" w:themeColor="text1"/>
          <w:sz w:val="24"/>
          <w:szCs w:val="24"/>
        </w:rPr>
        <w:t xml:space="preserve">the use of </w:t>
      </w:r>
      <w:r w:rsidR="0083093D" w:rsidRPr="46AF82B3">
        <w:rPr>
          <w:rFonts w:ascii="Arial" w:hAnsi="Arial" w:cs="Arial"/>
          <w:color w:val="000000" w:themeColor="text1"/>
          <w:sz w:val="24"/>
          <w:szCs w:val="24"/>
        </w:rPr>
        <w:t>materials for commercial purposes</w:t>
      </w:r>
      <w:r w:rsidR="00CE0360" w:rsidRPr="46AF82B3">
        <w:rPr>
          <w:rFonts w:ascii="Arial" w:hAnsi="Arial" w:cs="Arial"/>
          <w:color w:val="000000" w:themeColor="text1"/>
          <w:sz w:val="24"/>
          <w:szCs w:val="24"/>
        </w:rPr>
        <w:t xml:space="preserve"> or</w:t>
      </w:r>
      <w:r w:rsidR="0083093D" w:rsidRPr="46AF82B3">
        <w:rPr>
          <w:rFonts w:ascii="Arial" w:hAnsi="Arial" w:cs="Arial"/>
          <w:color w:val="000000" w:themeColor="text1"/>
          <w:sz w:val="24"/>
          <w:szCs w:val="24"/>
        </w:rPr>
        <w:t xml:space="preserve"> </w:t>
      </w:r>
      <w:r w:rsidR="00C95DB1" w:rsidRPr="46AF82B3">
        <w:rPr>
          <w:rFonts w:ascii="Arial" w:hAnsi="Arial" w:cs="Arial"/>
          <w:color w:val="000000" w:themeColor="text1"/>
          <w:sz w:val="24"/>
          <w:szCs w:val="24"/>
        </w:rPr>
        <w:t xml:space="preserve">use of </w:t>
      </w:r>
      <w:r w:rsidR="00B577A1" w:rsidRPr="46AF82B3">
        <w:rPr>
          <w:rFonts w:ascii="Arial" w:hAnsi="Arial" w:cs="Arial"/>
          <w:color w:val="000000" w:themeColor="text1"/>
          <w:sz w:val="24"/>
          <w:szCs w:val="24"/>
        </w:rPr>
        <w:t>an entire work (f</w:t>
      </w:r>
      <w:r w:rsidR="0083093D" w:rsidRPr="46AF82B3">
        <w:rPr>
          <w:rFonts w:ascii="Arial" w:hAnsi="Arial" w:cs="Arial"/>
          <w:color w:val="000000" w:themeColor="text1"/>
          <w:sz w:val="24"/>
          <w:szCs w:val="24"/>
        </w:rPr>
        <w:t>or additional information</w:t>
      </w:r>
      <w:r w:rsidR="00956A4E" w:rsidRPr="46AF82B3">
        <w:rPr>
          <w:rFonts w:ascii="Arial" w:hAnsi="Arial" w:cs="Arial"/>
          <w:color w:val="000000" w:themeColor="text1"/>
          <w:sz w:val="24"/>
          <w:szCs w:val="24"/>
        </w:rPr>
        <w:t>,</w:t>
      </w:r>
      <w:r w:rsidR="0083093D" w:rsidRPr="46AF82B3">
        <w:rPr>
          <w:rFonts w:ascii="Arial" w:hAnsi="Arial" w:cs="Arial"/>
          <w:color w:val="000000" w:themeColor="text1"/>
          <w:sz w:val="24"/>
          <w:szCs w:val="24"/>
        </w:rPr>
        <w:t xml:space="preserve"> consult the </w:t>
      </w:r>
      <w:bookmarkStart w:id="0" w:name="_Hlk324320475"/>
      <w:r w:rsidR="002377C7">
        <w:rPr>
          <w:rFonts w:ascii="Arial" w:hAnsi="Arial" w:cs="Arial"/>
          <w:color w:val="000000" w:themeColor="text1"/>
          <w:sz w:val="24"/>
          <w:szCs w:val="24"/>
        </w:rPr>
        <w:t>p</w:t>
      </w:r>
      <w:r w:rsidR="00D80279" w:rsidRPr="46AF82B3">
        <w:rPr>
          <w:rFonts w:ascii="Arial" w:hAnsi="Arial" w:cs="Arial"/>
          <w:color w:val="000000" w:themeColor="text1"/>
          <w:sz w:val="24"/>
          <w:szCs w:val="24"/>
        </w:rPr>
        <w:t xml:space="preserve">ermissions section of the </w:t>
      </w:r>
      <w:bookmarkEnd w:id="0"/>
      <w:r w:rsidRPr="46AF82B3">
        <w:rPr>
          <w:rFonts w:ascii="Arial" w:hAnsi="Arial" w:cs="Arial"/>
          <w:color w:val="000000" w:themeColor="text1"/>
          <w:sz w:val="24"/>
          <w:szCs w:val="24"/>
        </w:rPr>
        <w:lastRenderedPageBreak/>
        <w:fldChar w:fldCharType="begin"/>
      </w:r>
      <w:r w:rsidR="004C19AE">
        <w:rPr>
          <w:rFonts w:ascii="Arial" w:hAnsi="Arial" w:cs="Arial"/>
          <w:color w:val="000000" w:themeColor="text1"/>
          <w:sz w:val="24"/>
          <w:szCs w:val="24"/>
        </w:rPr>
        <w:instrText>HYPERLINK "https://guides.library.txstate.edu/copyright"</w:instrText>
      </w:r>
      <w:r w:rsidRPr="46AF82B3">
        <w:rPr>
          <w:rFonts w:ascii="Arial" w:hAnsi="Arial" w:cs="Arial"/>
          <w:color w:val="000000" w:themeColor="text1"/>
          <w:sz w:val="24"/>
          <w:szCs w:val="24"/>
        </w:rPr>
      </w:r>
      <w:r w:rsidRPr="46AF82B3">
        <w:rPr>
          <w:rFonts w:ascii="Arial" w:hAnsi="Arial" w:cs="Arial"/>
          <w:color w:val="000000" w:themeColor="text1"/>
          <w:sz w:val="24"/>
          <w:szCs w:val="24"/>
        </w:rPr>
        <w:fldChar w:fldCharType="separate"/>
      </w:r>
      <w:r w:rsidR="006F49C4" w:rsidRPr="46AF82B3">
        <w:rPr>
          <w:rStyle w:val="Hyperlink"/>
          <w:rFonts w:ascii="Arial" w:hAnsi="Arial" w:cs="Arial"/>
          <w:sz w:val="24"/>
          <w:szCs w:val="24"/>
        </w:rPr>
        <w:t>Copyright Research Guide</w:t>
      </w:r>
      <w:r w:rsidRPr="46AF82B3">
        <w:rPr>
          <w:rFonts w:ascii="Arial" w:hAnsi="Arial" w:cs="Arial"/>
          <w:color w:val="000000" w:themeColor="text1"/>
          <w:sz w:val="24"/>
          <w:szCs w:val="24"/>
        </w:rPr>
        <w:fldChar w:fldCharType="end"/>
      </w:r>
      <w:r w:rsidR="00B577A1" w:rsidRPr="46AF82B3">
        <w:rPr>
          <w:rFonts w:ascii="Arial" w:hAnsi="Arial" w:cs="Arial"/>
          <w:color w:val="000000" w:themeColor="text1"/>
          <w:sz w:val="24"/>
          <w:szCs w:val="24"/>
        </w:rPr>
        <w:t>).</w:t>
      </w:r>
      <w:r w:rsidR="0083093D" w:rsidRPr="46AF82B3">
        <w:rPr>
          <w:rFonts w:ascii="Arial" w:hAnsi="Arial" w:cs="Arial"/>
          <w:color w:val="000000" w:themeColor="text1"/>
          <w:sz w:val="24"/>
          <w:szCs w:val="24"/>
        </w:rPr>
        <w:t xml:space="preserve"> Alternatively, the </w:t>
      </w:r>
      <w:hyperlink r:id="rId60">
        <w:r w:rsidR="0083093D" w:rsidRPr="46AF82B3">
          <w:rPr>
            <w:rStyle w:val="Hyperlink"/>
            <w:rFonts w:ascii="Arial" w:hAnsi="Arial" w:cs="Arial"/>
            <w:sz w:val="24"/>
            <w:szCs w:val="24"/>
          </w:rPr>
          <w:t>Copyright Clearance Center</w:t>
        </w:r>
      </w:hyperlink>
      <w:r w:rsidR="0083093D" w:rsidRPr="46AF82B3">
        <w:rPr>
          <w:rFonts w:ascii="Arial" w:hAnsi="Arial" w:cs="Arial"/>
          <w:color w:val="000000" w:themeColor="text1"/>
          <w:sz w:val="24"/>
          <w:szCs w:val="24"/>
        </w:rPr>
        <w:t xml:space="preserve">, a company that provides copyright licensing services for corporate and academic users of </w:t>
      </w:r>
      <w:r w:rsidR="00CE0360" w:rsidRPr="46AF82B3">
        <w:rPr>
          <w:rFonts w:ascii="Arial" w:hAnsi="Arial" w:cs="Arial"/>
          <w:color w:val="000000" w:themeColor="text1"/>
          <w:sz w:val="24"/>
          <w:szCs w:val="24"/>
        </w:rPr>
        <w:t xml:space="preserve">many </w:t>
      </w:r>
      <w:r w:rsidR="0083093D" w:rsidRPr="46AF82B3">
        <w:rPr>
          <w:rFonts w:ascii="Arial" w:hAnsi="Arial" w:cs="Arial"/>
          <w:color w:val="000000" w:themeColor="text1"/>
          <w:sz w:val="24"/>
          <w:szCs w:val="24"/>
        </w:rPr>
        <w:t>copyrighted materials, will provide fee-based assistance with permission procurement.</w:t>
      </w:r>
      <w:r w:rsidR="004B1C10" w:rsidRPr="46AF82B3">
        <w:rPr>
          <w:rFonts w:ascii="Arial" w:hAnsi="Arial" w:cs="Arial"/>
          <w:color w:val="000000" w:themeColor="text1"/>
          <w:sz w:val="24"/>
          <w:szCs w:val="24"/>
        </w:rPr>
        <w:t xml:space="preserve"> For works whose copyright is owned by the university, permission may be granted by the </w:t>
      </w:r>
      <w:r w:rsidR="005A0460" w:rsidRPr="46AF82B3">
        <w:rPr>
          <w:rFonts w:ascii="Arial" w:hAnsi="Arial" w:cs="Arial"/>
          <w:color w:val="000000" w:themeColor="text1"/>
          <w:sz w:val="24"/>
          <w:szCs w:val="24"/>
        </w:rPr>
        <w:t>v</w:t>
      </w:r>
      <w:r w:rsidR="004B1C10" w:rsidRPr="46AF82B3">
        <w:rPr>
          <w:rFonts w:ascii="Arial" w:hAnsi="Arial" w:cs="Arial"/>
          <w:color w:val="000000" w:themeColor="text1"/>
          <w:sz w:val="24"/>
          <w:szCs w:val="24"/>
        </w:rPr>
        <w:t xml:space="preserve">ice </w:t>
      </w:r>
      <w:r w:rsidR="005A0460" w:rsidRPr="46AF82B3">
        <w:rPr>
          <w:rFonts w:ascii="Arial" w:hAnsi="Arial" w:cs="Arial"/>
          <w:color w:val="000000" w:themeColor="text1"/>
          <w:sz w:val="24"/>
          <w:szCs w:val="24"/>
        </w:rPr>
        <w:t>p</w:t>
      </w:r>
      <w:r w:rsidR="00705C2C" w:rsidRPr="46AF82B3">
        <w:rPr>
          <w:rFonts w:ascii="Arial" w:hAnsi="Arial" w:cs="Arial"/>
          <w:color w:val="000000" w:themeColor="text1"/>
          <w:sz w:val="24"/>
          <w:szCs w:val="24"/>
        </w:rPr>
        <w:t>resident for</w:t>
      </w:r>
      <w:r w:rsidR="004B1C10" w:rsidRPr="46AF82B3">
        <w:rPr>
          <w:rFonts w:ascii="Arial" w:hAnsi="Arial" w:cs="Arial"/>
          <w:color w:val="000000" w:themeColor="text1"/>
          <w:sz w:val="24"/>
          <w:szCs w:val="24"/>
        </w:rPr>
        <w:t xml:space="preserve"> </w:t>
      </w:r>
      <w:r w:rsidR="009D41A8" w:rsidRPr="46AF82B3">
        <w:rPr>
          <w:rFonts w:ascii="Arial" w:hAnsi="Arial" w:cs="Arial"/>
          <w:color w:val="000000" w:themeColor="text1"/>
          <w:sz w:val="24"/>
          <w:szCs w:val="24"/>
        </w:rPr>
        <w:t>I</w:t>
      </w:r>
      <w:r w:rsidR="004B1C10" w:rsidRPr="46AF82B3">
        <w:rPr>
          <w:rFonts w:ascii="Arial" w:hAnsi="Arial" w:cs="Arial"/>
          <w:color w:val="000000" w:themeColor="text1"/>
          <w:sz w:val="24"/>
          <w:szCs w:val="24"/>
        </w:rPr>
        <w:t xml:space="preserve">nformation </w:t>
      </w:r>
      <w:r w:rsidR="009D41A8" w:rsidRPr="46AF82B3">
        <w:rPr>
          <w:rFonts w:ascii="Arial" w:hAnsi="Arial" w:cs="Arial"/>
          <w:color w:val="000000" w:themeColor="text1"/>
          <w:sz w:val="24"/>
          <w:szCs w:val="24"/>
        </w:rPr>
        <w:t>T</w:t>
      </w:r>
      <w:r w:rsidR="004B1C10" w:rsidRPr="46AF82B3">
        <w:rPr>
          <w:rFonts w:ascii="Arial" w:hAnsi="Arial" w:cs="Arial"/>
          <w:color w:val="000000" w:themeColor="text1"/>
          <w:sz w:val="24"/>
          <w:szCs w:val="24"/>
        </w:rPr>
        <w:t>echnology</w:t>
      </w:r>
      <w:r w:rsidR="002377C7">
        <w:rPr>
          <w:rFonts w:ascii="Arial" w:hAnsi="Arial" w:cs="Arial"/>
          <w:color w:val="000000" w:themeColor="text1"/>
          <w:sz w:val="24"/>
          <w:szCs w:val="24"/>
        </w:rPr>
        <w:t>,</w:t>
      </w:r>
      <w:r w:rsidR="323A19AB" w:rsidRPr="46AF82B3">
        <w:rPr>
          <w:rFonts w:ascii="Arial" w:hAnsi="Arial" w:cs="Arial"/>
          <w:color w:val="000000" w:themeColor="text1"/>
          <w:sz w:val="24"/>
          <w:szCs w:val="24"/>
        </w:rPr>
        <w:t xml:space="preserve"> or designee</w:t>
      </w:r>
      <w:r w:rsidR="004B1C10" w:rsidRPr="46AF82B3">
        <w:rPr>
          <w:rFonts w:ascii="Arial" w:hAnsi="Arial" w:cs="Arial"/>
          <w:color w:val="000000" w:themeColor="text1"/>
          <w:sz w:val="24"/>
          <w:szCs w:val="24"/>
        </w:rPr>
        <w:t>.</w:t>
      </w:r>
    </w:p>
    <w:p w14:paraId="6AA329E5" w14:textId="77777777" w:rsidR="002377C7" w:rsidRDefault="002377C7" w:rsidP="002557DF">
      <w:pPr>
        <w:spacing w:after="0" w:line="240" w:lineRule="auto"/>
        <w:ind w:left="1440" w:hanging="720"/>
        <w:rPr>
          <w:rFonts w:ascii="Arial" w:hAnsi="Arial" w:cs="Arial"/>
          <w:color w:val="000000" w:themeColor="text1"/>
          <w:sz w:val="24"/>
          <w:szCs w:val="24"/>
        </w:rPr>
      </w:pPr>
    </w:p>
    <w:p w14:paraId="713D0A38" w14:textId="0C5B15E3" w:rsidR="0083093D" w:rsidRDefault="0061257D" w:rsidP="00846B07">
      <w:pPr>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w:t>
      </w:r>
      <w:r w:rsidR="0083093D" w:rsidRPr="46AF82B3">
        <w:rPr>
          <w:rFonts w:ascii="Arial" w:hAnsi="Arial" w:cs="Arial"/>
          <w:color w:val="000000" w:themeColor="text1"/>
          <w:sz w:val="24"/>
          <w:szCs w:val="24"/>
        </w:rPr>
        <w:t>.0</w:t>
      </w:r>
      <w:r w:rsidR="00D80279" w:rsidRPr="46AF82B3">
        <w:rPr>
          <w:rFonts w:ascii="Arial" w:hAnsi="Arial" w:cs="Arial"/>
          <w:color w:val="000000" w:themeColor="text1"/>
          <w:sz w:val="24"/>
          <w:szCs w:val="24"/>
        </w:rPr>
        <w:t>6</w:t>
      </w:r>
      <w:r>
        <w:tab/>
      </w:r>
      <w:r w:rsidR="00B91CA9" w:rsidRPr="46AF82B3">
        <w:rPr>
          <w:rFonts w:ascii="Arial" w:hAnsi="Arial" w:cs="Arial"/>
          <w:color w:val="000000" w:themeColor="text1"/>
          <w:sz w:val="24"/>
          <w:szCs w:val="24"/>
        </w:rPr>
        <w:t>Online Tools and Services</w:t>
      </w:r>
      <w:r w:rsidR="00B6359D" w:rsidRPr="46AF82B3">
        <w:rPr>
          <w:rFonts w:ascii="Arial" w:hAnsi="Arial" w:cs="Arial"/>
          <w:color w:val="000000" w:themeColor="text1"/>
          <w:sz w:val="24"/>
          <w:szCs w:val="24"/>
        </w:rPr>
        <w:t xml:space="preserve"> – </w:t>
      </w:r>
      <w:r w:rsidR="0083093D" w:rsidRPr="46AF82B3">
        <w:rPr>
          <w:rFonts w:ascii="Arial" w:hAnsi="Arial" w:cs="Arial"/>
          <w:color w:val="000000" w:themeColor="text1"/>
          <w:sz w:val="24"/>
          <w:szCs w:val="24"/>
        </w:rPr>
        <w:t>Rights afforded under</w:t>
      </w:r>
      <w:r w:rsidR="00846B07" w:rsidRPr="46AF82B3">
        <w:rPr>
          <w:rFonts w:ascii="Arial" w:hAnsi="Arial" w:cs="Arial"/>
          <w:color w:val="000000" w:themeColor="text1"/>
          <w:sz w:val="24"/>
          <w:szCs w:val="24"/>
        </w:rPr>
        <w:t xml:space="preserve"> </w:t>
      </w:r>
      <w:r w:rsidR="0083093D" w:rsidRPr="46AF82B3">
        <w:rPr>
          <w:rFonts w:ascii="Arial" w:hAnsi="Arial" w:cs="Arial"/>
          <w:color w:val="000000" w:themeColor="text1"/>
          <w:sz w:val="24"/>
          <w:szCs w:val="24"/>
        </w:rPr>
        <w:t>copyright law are protected regardless of the f</w:t>
      </w:r>
      <w:r w:rsidR="00152857" w:rsidRPr="46AF82B3">
        <w:rPr>
          <w:rFonts w:ascii="Arial" w:hAnsi="Arial" w:cs="Arial"/>
          <w:color w:val="000000" w:themeColor="text1"/>
          <w:sz w:val="24"/>
          <w:szCs w:val="24"/>
        </w:rPr>
        <w:t xml:space="preserve">ormat </w:t>
      </w:r>
      <w:r w:rsidR="0083093D" w:rsidRPr="46AF82B3">
        <w:rPr>
          <w:rFonts w:ascii="Arial" w:hAnsi="Arial" w:cs="Arial"/>
          <w:color w:val="000000" w:themeColor="text1"/>
          <w:sz w:val="24"/>
          <w:szCs w:val="24"/>
        </w:rPr>
        <w:t>or location of the work. Faculty, staff, and students shall ensure that any content placed within learning</w:t>
      </w:r>
      <w:r w:rsidR="00705C2C" w:rsidRPr="46AF82B3">
        <w:rPr>
          <w:rFonts w:ascii="Arial" w:hAnsi="Arial" w:cs="Arial"/>
          <w:color w:val="000000" w:themeColor="text1"/>
          <w:sz w:val="24"/>
          <w:szCs w:val="24"/>
        </w:rPr>
        <w:t xml:space="preserve">, course, or </w:t>
      </w:r>
      <w:r w:rsidR="00B91CA9" w:rsidRPr="46AF82B3">
        <w:rPr>
          <w:rFonts w:ascii="Arial" w:hAnsi="Arial" w:cs="Arial"/>
          <w:color w:val="000000" w:themeColor="text1"/>
          <w:sz w:val="24"/>
          <w:szCs w:val="24"/>
        </w:rPr>
        <w:t>content</w:t>
      </w:r>
      <w:r w:rsidR="0083093D" w:rsidRPr="46AF82B3">
        <w:rPr>
          <w:rFonts w:ascii="Arial" w:hAnsi="Arial" w:cs="Arial"/>
          <w:color w:val="000000" w:themeColor="text1"/>
          <w:sz w:val="24"/>
          <w:szCs w:val="24"/>
        </w:rPr>
        <w:t xml:space="preserve"> management systems </w:t>
      </w:r>
      <w:r w:rsidR="008F56A1">
        <w:rPr>
          <w:rFonts w:ascii="Arial" w:hAnsi="Arial" w:cs="Arial"/>
          <w:color w:val="000000" w:themeColor="text1"/>
          <w:sz w:val="24"/>
          <w:szCs w:val="24"/>
        </w:rPr>
        <w:t>whether located on Texas State</w:t>
      </w:r>
      <w:r w:rsidR="002377C7">
        <w:rPr>
          <w:rFonts w:ascii="Arial" w:hAnsi="Arial" w:cs="Arial"/>
          <w:color w:val="000000" w:themeColor="text1"/>
          <w:sz w:val="24"/>
          <w:szCs w:val="24"/>
        </w:rPr>
        <w:t xml:space="preserve"> </w:t>
      </w:r>
      <w:r w:rsidR="008F56A1">
        <w:rPr>
          <w:rFonts w:ascii="Arial" w:hAnsi="Arial" w:cs="Arial"/>
          <w:color w:val="000000" w:themeColor="text1"/>
          <w:sz w:val="24"/>
          <w:szCs w:val="24"/>
        </w:rPr>
        <w:t xml:space="preserve">information resources or on third-party operated information systems, </w:t>
      </w:r>
      <w:r w:rsidR="005409C2" w:rsidRPr="46AF82B3">
        <w:rPr>
          <w:rFonts w:ascii="Arial" w:hAnsi="Arial" w:cs="Arial"/>
          <w:color w:val="000000" w:themeColor="text1"/>
          <w:sz w:val="24"/>
          <w:szCs w:val="24"/>
        </w:rPr>
        <w:t>adheres</w:t>
      </w:r>
      <w:r w:rsidR="0083093D" w:rsidRPr="46AF82B3">
        <w:rPr>
          <w:rFonts w:ascii="Arial" w:hAnsi="Arial" w:cs="Arial"/>
          <w:color w:val="000000" w:themeColor="text1"/>
          <w:sz w:val="24"/>
          <w:szCs w:val="24"/>
        </w:rPr>
        <w:t xml:space="preserve"> to copyright laws and the provisions of this policy.  </w:t>
      </w:r>
    </w:p>
    <w:p w14:paraId="4DBDE919" w14:textId="77777777" w:rsidR="003315E8" w:rsidRDefault="003315E8" w:rsidP="002557DF">
      <w:pPr>
        <w:spacing w:after="0" w:line="240" w:lineRule="auto"/>
        <w:rPr>
          <w:rFonts w:ascii="Arial" w:hAnsi="Arial" w:cs="Arial"/>
          <w:color w:val="000000" w:themeColor="text1"/>
          <w:sz w:val="24"/>
          <w:szCs w:val="24"/>
        </w:rPr>
      </w:pPr>
    </w:p>
    <w:p w14:paraId="09A44D83" w14:textId="5B5C1B9E" w:rsidR="0083093D" w:rsidRPr="00263822" w:rsidRDefault="0061257D" w:rsidP="00846B07">
      <w:pPr>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w:t>
      </w:r>
      <w:r w:rsidR="0083093D" w:rsidRPr="46AF82B3">
        <w:rPr>
          <w:rFonts w:ascii="Arial" w:hAnsi="Arial" w:cs="Arial"/>
          <w:color w:val="000000" w:themeColor="text1"/>
          <w:sz w:val="24"/>
          <w:szCs w:val="24"/>
        </w:rPr>
        <w:t>.</w:t>
      </w:r>
      <w:r w:rsidR="004C7887" w:rsidRPr="46AF82B3">
        <w:rPr>
          <w:rFonts w:ascii="Arial" w:hAnsi="Arial" w:cs="Arial"/>
          <w:color w:val="000000" w:themeColor="text1"/>
          <w:sz w:val="24"/>
          <w:szCs w:val="24"/>
        </w:rPr>
        <w:t>0</w:t>
      </w:r>
      <w:r w:rsidR="00D80279" w:rsidRPr="46AF82B3">
        <w:rPr>
          <w:rFonts w:ascii="Arial" w:hAnsi="Arial" w:cs="Arial"/>
          <w:color w:val="000000" w:themeColor="text1"/>
          <w:sz w:val="24"/>
          <w:szCs w:val="24"/>
        </w:rPr>
        <w:t>7</w:t>
      </w:r>
      <w:r>
        <w:tab/>
      </w:r>
      <w:r w:rsidR="004C7887" w:rsidRPr="004C19AE">
        <w:rPr>
          <w:rFonts w:ascii="Arial" w:hAnsi="Arial" w:cs="Arial"/>
          <w:sz w:val="24"/>
          <w:szCs w:val="24"/>
        </w:rPr>
        <w:t>Video</w:t>
      </w:r>
      <w:r w:rsidR="00E07770" w:rsidRPr="46AF82B3">
        <w:rPr>
          <w:rFonts w:ascii="Arial" w:hAnsi="Arial" w:cs="Arial"/>
          <w:color w:val="000000" w:themeColor="text1"/>
          <w:sz w:val="24"/>
          <w:szCs w:val="24"/>
        </w:rPr>
        <w:t xml:space="preserve"> – Purchasing,</w:t>
      </w:r>
      <w:r w:rsidR="0083093D" w:rsidRPr="46AF82B3">
        <w:rPr>
          <w:rFonts w:ascii="Arial" w:hAnsi="Arial" w:cs="Arial"/>
          <w:color w:val="000000" w:themeColor="text1"/>
          <w:sz w:val="24"/>
          <w:szCs w:val="24"/>
        </w:rPr>
        <w:t xml:space="preserve"> renting, or borrowing a </w:t>
      </w:r>
      <w:r w:rsidR="00697EBA" w:rsidRPr="46AF82B3">
        <w:rPr>
          <w:rFonts w:ascii="Arial" w:hAnsi="Arial" w:cs="Arial"/>
          <w:color w:val="000000" w:themeColor="text1"/>
          <w:sz w:val="24"/>
          <w:szCs w:val="24"/>
        </w:rPr>
        <w:t>video</w:t>
      </w:r>
      <w:r w:rsidR="0083093D" w:rsidRPr="46AF82B3">
        <w:rPr>
          <w:rFonts w:ascii="Arial" w:hAnsi="Arial" w:cs="Arial"/>
          <w:color w:val="000000" w:themeColor="text1"/>
          <w:sz w:val="24"/>
          <w:szCs w:val="24"/>
        </w:rPr>
        <w:t xml:space="preserve"> normally allows personal use of the copy </w:t>
      </w:r>
      <w:proofErr w:type="gramStart"/>
      <w:r w:rsidR="0083093D" w:rsidRPr="46AF82B3">
        <w:rPr>
          <w:rFonts w:ascii="Arial" w:hAnsi="Arial" w:cs="Arial"/>
          <w:color w:val="000000" w:themeColor="text1"/>
          <w:sz w:val="24"/>
          <w:szCs w:val="24"/>
        </w:rPr>
        <w:t>as long as</w:t>
      </w:r>
      <w:proofErr w:type="gramEnd"/>
      <w:r w:rsidR="0083093D" w:rsidRPr="46AF82B3">
        <w:rPr>
          <w:rFonts w:ascii="Arial" w:hAnsi="Arial" w:cs="Arial"/>
          <w:color w:val="000000" w:themeColor="text1"/>
          <w:sz w:val="24"/>
          <w:szCs w:val="24"/>
        </w:rPr>
        <w:t xml:space="preserve"> the use is consistent with the distributor’s (e.g., Netflix) terms of use. Other </w:t>
      </w:r>
      <w:r w:rsidR="00FC5A44" w:rsidRPr="46AF82B3">
        <w:rPr>
          <w:rFonts w:ascii="Arial" w:hAnsi="Arial" w:cs="Arial"/>
          <w:color w:val="000000" w:themeColor="text1"/>
          <w:sz w:val="24"/>
          <w:szCs w:val="24"/>
        </w:rPr>
        <w:t>uses</w:t>
      </w:r>
      <w:r w:rsidR="0083093D" w:rsidRPr="46AF82B3">
        <w:rPr>
          <w:rFonts w:ascii="Arial" w:hAnsi="Arial" w:cs="Arial"/>
          <w:color w:val="000000" w:themeColor="text1"/>
          <w:sz w:val="24"/>
          <w:szCs w:val="24"/>
        </w:rPr>
        <w:t xml:space="preserve"> (e.g., distribution, display, </w:t>
      </w:r>
      <w:r w:rsidR="35D5CA50" w:rsidRPr="46AF82B3">
        <w:rPr>
          <w:rFonts w:ascii="Arial" w:hAnsi="Arial" w:cs="Arial"/>
          <w:color w:val="000000" w:themeColor="text1"/>
          <w:sz w:val="24"/>
          <w:szCs w:val="24"/>
        </w:rPr>
        <w:t xml:space="preserve">streaming, </w:t>
      </w:r>
      <w:r w:rsidR="0083093D" w:rsidRPr="46AF82B3">
        <w:rPr>
          <w:rFonts w:ascii="Arial" w:hAnsi="Arial" w:cs="Arial"/>
          <w:color w:val="000000" w:themeColor="text1"/>
          <w:sz w:val="24"/>
          <w:szCs w:val="24"/>
        </w:rPr>
        <w:t xml:space="preserve">duplication, creation of </w:t>
      </w:r>
      <w:hyperlink r:id="rId61" w:anchor="dw" w:history="1">
        <w:r w:rsidR="0083093D" w:rsidRPr="004C149F">
          <w:rPr>
            <w:rStyle w:val="Hyperlink"/>
            <w:rFonts w:ascii="Arial" w:hAnsi="Arial" w:cs="Arial"/>
            <w:sz w:val="24"/>
            <w:szCs w:val="24"/>
          </w:rPr>
          <w:t>derivative works</w:t>
        </w:r>
      </w:hyperlink>
      <w:r w:rsidR="00846B07" w:rsidRPr="46AF82B3">
        <w:rPr>
          <w:rStyle w:val="Hyperlink"/>
          <w:rFonts w:ascii="Arial" w:hAnsi="Arial" w:cs="Arial"/>
          <w:color w:val="auto"/>
          <w:sz w:val="24"/>
          <w:szCs w:val="24"/>
          <w:u w:val="none"/>
        </w:rPr>
        <w:t>)</w:t>
      </w:r>
      <w:r w:rsidR="00242220" w:rsidRPr="46AF82B3">
        <w:rPr>
          <w:rFonts w:ascii="Arial" w:hAnsi="Arial" w:cs="Arial"/>
          <w:color w:val="000000" w:themeColor="text1"/>
          <w:sz w:val="24"/>
          <w:szCs w:val="24"/>
        </w:rPr>
        <w:t xml:space="preserve"> </w:t>
      </w:r>
      <w:r w:rsidR="0083093D" w:rsidRPr="46AF82B3">
        <w:rPr>
          <w:rFonts w:ascii="Arial" w:hAnsi="Arial" w:cs="Arial"/>
          <w:color w:val="000000" w:themeColor="text1"/>
          <w:sz w:val="24"/>
          <w:szCs w:val="24"/>
        </w:rPr>
        <w:t>are generally prohibited without permission or a license from the copyright owner. The following are</w:t>
      </w:r>
      <w:r w:rsidR="00F81CC0" w:rsidRPr="46AF82B3">
        <w:rPr>
          <w:rFonts w:ascii="Arial" w:hAnsi="Arial" w:cs="Arial"/>
          <w:color w:val="000000" w:themeColor="text1"/>
          <w:sz w:val="24"/>
          <w:szCs w:val="24"/>
        </w:rPr>
        <w:t xml:space="preserve"> a few</w:t>
      </w:r>
      <w:r w:rsidR="0083093D" w:rsidRPr="46AF82B3">
        <w:rPr>
          <w:rFonts w:ascii="Arial" w:hAnsi="Arial" w:cs="Arial"/>
          <w:color w:val="000000" w:themeColor="text1"/>
          <w:sz w:val="24"/>
          <w:szCs w:val="24"/>
        </w:rPr>
        <w:t xml:space="preserve"> examples of a </w:t>
      </w:r>
      <w:hyperlink r:id="rId62" w:anchor="pubperform" w:history="1">
        <w:r w:rsidR="0083093D" w:rsidRPr="004C149F">
          <w:rPr>
            <w:rStyle w:val="Hyperlink"/>
            <w:rFonts w:ascii="Arial" w:hAnsi="Arial" w:cs="Arial"/>
            <w:sz w:val="24"/>
            <w:szCs w:val="24"/>
          </w:rPr>
          <w:t>public performance</w:t>
        </w:r>
      </w:hyperlink>
      <w:r w:rsidR="00E41B6F" w:rsidRPr="46AF82B3">
        <w:rPr>
          <w:rFonts w:ascii="Arial" w:hAnsi="Arial" w:cs="Arial"/>
          <w:color w:val="000000" w:themeColor="text1"/>
          <w:sz w:val="24"/>
          <w:szCs w:val="24"/>
        </w:rPr>
        <w:t xml:space="preserve"> </w:t>
      </w:r>
      <w:r w:rsidR="0083093D" w:rsidRPr="46AF82B3">
        <w:rPr>
          <w:rFonts w:ascii="Arial" w:hAnsi="Arial" w:cs="Arial"/>
          <w:color w:val="000000" w:themeColor="text1"/>
          <w:sz w:val="24"/>
          <w:szCs w:val="24"/>
        </w:rPr>
        <w:t>(i.e., conditions when permission or a public performance license is required):</w:t>
      </w:r>
    </w:p>
    <w:p w14:paraId="7F3E3D81" w14:textId="77777777" w:rsidR="003315E8" w:rsidRDefault="003315E8" w:rsidP="00846B07">
      <w:pPr>
        <w:spacing w:after="0" w:line="240" w:lineRule="auto"/>
        <w:ind w:left="1800" w:hanging="360"/>
        <w:rPr>
          <w:rFonts w:ascii="Arial" w:hAnsi="Arial" w:cs="Arial"/>
          <w:color w:val="000000" w:themeColor="text1"/>
          <w:sz w:val="24"/>
          <w:szCs w:val="24"/>
        </w:rPr>
      </w:pPr>
    </w:p>
    <w:p w14:paraId="11CA706F" w14:textId="77777777" w:rsidR="0083093D" w:rsidRDefault="00E11AE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83093D" w:rsidRPr="00263822">
        <w:rPr>
          <w:rFonts w:ascii="Arial" w:hAnsi="Arial" w:cs="Arial"/>
          <w:color w:val="000000" w:themeColor="text1"/>
          <w:sz w:val="24"/>
          <w:szCs w:val="24"/>
        </w:rPr>
        <w:t>performance</w:t>
      </w:r>
      <w:r w:rsidR="00F81CC0" w:rsidRPr="00263822">
        <w:rPr>
          <w:rFonts w:ascii="Arial" w:hAnsi="Arial" w:cs="Arial"/>
          <w:color w:val="000000" w:themeColor="text1"/>
          <w:sz w:val="24"/>
          <w:szCs w:val="24"/>
        </w:rPr>
        <w:t>s</w:t>
      </w:r>
      <w:r w:rsidR="0083093D" w:rsidRPr="00263822">
        <w:rPr>
          <w:rFonts w:ascii="Arial" w:hAnsi="Arial" w:cs="Arial"/>
          <w:color w:val="000000" w:themeColor="text1"/>
          <w:sz w:val="24"/>
          <w:szCs w:val="24"/>
        </w:rPr>
        <w:t xml:space="preserve"> in lounges, recreation areas, auditoriums, and </w:t>
      </w:r>
      <w:r w:rsidR="00697EBA" w:rsidRPr="00263822">
        <w:rPr>
          <w:rFonts w:ascii="Arial" w:hAnsi="Arial" w:cs="Arial"/>
          <w:color w:val="000000" w:themeColor="text1"/>
          <w:sz w:val="24"/>
          <w:szCs w:val="24"/>
        </w:rPr>
        <w:t xml:space="preserve">public </w:t>
      </w:r>
      <w:r w:rsidR="0083093D" w:rsidRPr="00263822">
        <w:rPr>
          <w:rFonts w:ascii="Arial" w:hAnsi="Arial" w:cs="Arial"/>
          <w:color w:val="000000" w:themeColor="text1"/>
          <w:sz w:val="24"/>
          <w:szCs w:val="24"/>
        </w:rPr>
        <w:t>areas of residence halls</w:t>
      </w:r>
      <w:r w:rsidR="00F81CC0" w:rsidRPr="00263822">
        <w:rPr>
          <w:rFonts w:ascii="Arial" w:hAnsi="Arial" w:cs="Arial"/>
          <w:color w:val="000000" w:themeColor="text1"/>
          <w:sz w:val="24"/>
          <w:szCs w:val="24"/>
        </w:rPr>
        <w:t xml:space="preserve"> and</w:t>
      </w:r>
      <w:r w:rsidR="0083093D" w:rsidRPr="00263822">
        <w:rPr>
          <w:rFonts w:ascii="Arial" w:hAnsi="Arial" w:cs="Arial"/>
          <w:color w:val="000000" w:themeColor="text1"/>
          <w:sz w:val="24"/>
          <w:szCs w:val="24"/>
        </w:rPr>
        <w:t xml:space="preserve"> apartments, the LBJ Student Center, and similar</w:t>
      </w:r>
      <w:r w:rsidR="00E3390D" w:rsidRPr="00263822">
        <w:rPr>
          <w:rFonts w:ascii="Arial" w:hAnsi="Arial" w:cs="Arial"/>
          <w:color w:val="000000" w:themeColor="text1"/>
          <w:sz w:val="24"/>
          <w:szCs w:val="24"/>
        </w:rPr>
        <w:t xml:space="preserve"> </w:t>
      </w:r>
      <w:proofErr w:type="gramStart"/>
      <w:r w:rsidR="00E3390D" w:rsidRPr="00263822">
        <w:rPr>
          <w:rFonts w:ascii="Arial" w:hAnsi="Arial" w:cs="Arial"/>
          <w:color w:val="000000" w:themeColor="text1"/>
          <w:sz w:val="24"/>
          <w:szCs w:val="24"/>
        </w:rPr>
        <w:t>buildings</w:t>
      </w:r>
      <w:r>
        <w:rPr>
          <w:rFonts w:ascii="Arial" w:hAnsi="Arial" w:cs="Arial"/>
          <w:color w:val="000000" w:themeColor="text1"/>
          <w:sz w:val="24"/>
          <w:szCs w:val="24"/>
        </w:rPr>
        <w:t>;</w:t>
      </w:r>
      <w:proofErr w:type="gramEnd"/>
    </w:p>
    <w:p w14:paraId="1E47FB76" w14:textId="77777777" w:rsidR="00E11AE6" w:rsidRPr="00263822" w:rsidRDefault="00E11AE6" w:rsidP="00846B07">
      <w:pPr>
        <w:spacing w:after="0" w:line="240" w:lineRule="auto"/>
        <w:ind w:left="1800" w:hanging="360"/>
        <w:rPr>
          <w:rFonts w:ascii="Arial" w:hAnsi="Arial" w:cs="Arial"/>
          <w:color w:val="000000" w:themeColor="text1"/>
          <w:sz w:val="24"/>
          <w:szCs w:val="24"/>
        </w:rPr>
      </w:pPr>
    </w:p>
    <w:p w14:paraId="4D57885D" w14:textId="70E2BAAC" w:rsidR="005802E0" w:rsidRDefault="00E11AE6" w:rsidP="002557DF">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after using publicity to invite </w:t>
      </w:r>
      <w:r w:rsidR="002377C7">
        <w:rPr>
          <w:rFonts w:ascii="Arial" w:hAnsi="Arial" w:cs="Arial"/>
          <w:color w:val="000000" w:themeColor="text1"/>
          <w:sz w:val="24"/>
          <w:szCs w:val="24"/>
        </w:rPr>
        <w:t>the</w:t>
      </w:r>
      <w:r w:rsidR="0083093D" w:rsidRPr="00263822">
        <w:rPr>
          <w:rFonts w:ascii="Arial" w:hAnsi="Arial" w:cs="Arial"/>
          <w:color w:val="000000" w:themeColor="text1"/>
          <w:sz w:val="24"/>
          <w:szCs w:val="24"/>
        </w:rPr>
        <w:t xml:space="preserve"> audience to the showing (</w:t>
      </w:r>
      <w:r w:rsidR="002377C7">
        <w:rPr>
          <w:rFonts w:ascii="Arial" w:hAnsi="Arial" w:cs="Arial"/>
          <w:color w:val="000000" w:themeColor="text1"/>
          <w:sz w:val="24"/>
          <w:szCs w:val="24"/>
        </w:rPr>
        <w:t>e.g.,</w:t>
      </w:r>
      <w:r w:rsidR="0083093D" w:rsidRPr="00263822">
        <w:rPr>
          <w:rFonts w:ascii="Arial" w:hAnsi="Arial" w:cs="Arial"/>
          <w:color w:val="000000" w:themeColor="text1"/>
          <w:sz w:val="24"/>
          <w:szCs w:val="24"/>
        </w:rPr>
        <w:t xml:space="preserve"> mass emails, flyers, or </w:t>
      </w:r>
      <w:r w:rsidR="002377C7">
        <w:rPr>
          <w:rFonts w:ascii="Arial" w:hAnsi="Arial" w:cs="Arial"/>
          <w:color w:val="000000" w:themeColor="text1"/>
          <w:sz w:val="24"/>
          <w:szCs w:val="24"/>
        </w:rPr>
        <w:t>w</w:t>
      </w:r>
      <w:r w:rsidR="0083093D" w:rsidRPr="00263822">
        <w:rPr>
          <w:rFonts w:ascii="Arial" w:hAnsi="Arial" w:cs="Arial"/>
          <w:color w:val="000000" w:themeColor="text1"/>
          <w:sz w:val="24"/>
          <w:szCs w:val="24"/>
        </w:rPr>
        <w:t>eb postings</w:t>
      </w:r>
      <w:proofErr w:type="gramStart"/>
      <w:r w:rsidR="0083093D" w:rsidRPr="00263822">
        <w:rPr>
          <w:rFonts w:ascii="Arial" w:hAnsi="Arial" w:cs="Arial"/>
          <w:color w:val="000000" w:themeColor="text1"/>
          <w:sz w:val="24"/>
          <w:szCs w:val="24"/>
        </w:rPr>
        <w:t>)</w:t>
      </w:r>
      <w:r>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2BA75EEC" w14:textId="77777777" w:rsidR="00E11AE6" w:rsidRPr="00263822" w:rsidRDefault="00E11AE6" w:rsidP="00846B07">
      <w:pPr>
        <w:spacing w:after="0" w:line="240" w:lineRule="auto"/>
        <w:ind w:left="1800" w:hanging="360"/>
        <w:rPr>
          <w:rFonts w:ascii="Arial" w:hAnsi="Arial" w:cs="Arial"/>
          <w:color w:val="000000" w:themeColor="text1"/>
          <w:sz w:val="24"/>
          <w:szCs w:val="24"/>
        </w:rPr>
      </w:pPr>
    </w:p>
    <w:p w14:paraId="05B38C61" w14:textId="6E59E675" w:rsidR="005166AE" w:rsidRDefault="00E11AE6" w:rsidP="46AF82B3">
      <w:pPr>
        <w:spacing w:after="0" w:line="240" w:lineRule="auto"/>
        <w:ind w:left="1800" w:hanging="360"/>
        <w:rPr>
          <w:rFonts w:ascii="Arial" w:hAnsi="Arial" w:cs="Arial"/>
          <w:color w:val="000000" w:themeColor="text1"/>
          <w:sz w:val="24"/>
          <w:szCs w:val="24"/>
        </w:rPr>
      </w:pPr>
      <w:r w:rsidRPr="46AF82B3">
        <w:rPr>
          <w:rFonts w:ascii="Arial" w:hAnsi="Arial" w:cs="Arial"/>
          <w:color w:val="000000" w:themeColor="text1"/>
          <w:sz w:val="24"/>
          <w:szCs w:val="24"/>
        </w:rPr>
        <w:t>c.</w:t>
      </w:r>
      <w:r>
        <w:tab/>
      </w:r>
      <w:r w:rsidR="0083093D" w:rsidRPr="46AF82B3">
        <w:rPr>
          <w:rFonts w:ascii="Arial" w:hAnsi="Arial" w:cs="Arial"/>
          <w:color w:val="000000" w:themeColor="text1"/>
          <w:sz w:val="24"/>
          <w:szCs w:val="24"/>
        </w:rPr>
        <w:t>charging admission to the showing or to an event in conjunction with the showing</w:t>
      </w:r>
      <w:r w:rsidR="005166AE">
        <w:rPr>
          <w:rFonts w:ascii="Arial" w:hAnsi="Arial" w:cs="Arial"/>
          <w:color w:val="000000" w:themeColor="text1"/>
          <w:sz w:val="24"/>
          <w:szCs w:val="24"/>
        </w:rPr>
        <w:t>; and</w:t>
      </w:r>
    </w:p>
    <w:p w14:paraId="384B68E4" w14:textId="77777777" w:rsidR="005166AE" w:rsidRDefault="005166AE" w:rsidP="46AF82B3">
      <w:pPr>
        <w:spacing w:after="0" w:line="240" w:lineRule="auto"/>
        <w:ind w:left="1800" w:hanging="360"/>
        <w:rPr>
          <w:rFonts w:ascii="Arial" w:hAnsi="Arial" w:cs="Arial"/>
          <w:color w:val="000000" w:themeColor="text1"/>
          <w:sz w:val="24"/>
          <w:szCs w:val="24"/>
        </w:rPr>
      </w:pPr>
    </w:p>
    <w:p w14:paraId="45247906" w14:textId="0BBBC33D" w:rsidR="00E11AE6" w:rsidRDefault="2DBA3235" w:rsidP="46AF82B3">
      <w:pPr>
        <w:spacing w:after="0" w:line="240" w:lineRule="auto"/>
        <w:ind w:left="1800" w:hanging="360"/>
        <w:rPr>
          <w:rFonts w:ascii="Arial" w:hAnsi="Arial" w:cs="Arial"/>
          <w:color w:val="000000" w:themeColor="text1"/>
          <w:sz w:val="24"/>
          <w:szCs w:val="24"/>
        </w:rPr>
      </w:pPr>
      <w:r w:rsidRPr="46AF82B3">
        <w:rPr>
          <w:rFonts w:ascii="Arial" w:hAnsi="Arial" w:cs="Arial"/>
          <w:color w:val="000000" w:themeColor="text1"/>
          <w:sz w:val="24"/>
          <w:szCs w:val="24"/>
        </w:rPr>
        <w:t>d.</w:t>
      </w:r>
      <w:r w:rsidR="005166AE">
        <w:rPr>
          <w:rFonts w:ascii="Arial" w:hAnsi="Arial" w:cs="Arial"/>
          <w:color w:val="000000" w:themeColor="text1"/>
          <w:sz w:val="24"/>
          <w:szCs w:val="24"/>
        </w:rPr>
        <w:t xml:space="preserve">  </w:t>
      </w:r>
      <w:r w:rsidRPr="46AF82B3">
        <w:rPr>
          <w:rFonts w:ascii="Arial" w:hAnsi="Arial" w:cs="Arial"/>
          <w:color w:val="000000" w:themeColor="text1"/>
          <w:sz w:val="24"/>
          <w:szCs w:val="24"/>
        </w:rPr>
        <w:t>streaming</w:t>
      </w:r>
      <w:r w:rsidR="005166AE">
        <w:rPr>
          <w:rFonts w:ascii="Arial" w:hAnsi="Arial" w:cs="Arial"/>
          <w:color w:val="000000" w:themeColor="text1"/>
          <w:sz w:val="24"/>
          <w:szCs w:val="24"/>
        </w:rPr>
        <w:t>.</w:t>
      </w:r>
    </w:p>
    <w:p w14:paraId="18E26D24" w14:textId="77777777" w:rsidR="003315E8" w:rsidRDefault="003315E8" w:rsidP="00846B07">
      <w:pPr>
        <w:spacing w:after="0" w:line="240" w:lineRule="auto"/>
        <w:ind w:left="1440"/>
        <w:rPr>
          <w:rFonts w:ascii="Arial" w:hAnsi="Arial" w:cs="Arial"/>
          <w:color w:val="000000" w:themeColor="text1"/>
          <w:sz w:val="24"/>
          <w:szCs w:val="24"/>
        </w:rPr>
      </w:pPr>
    </w:p>
    <w:p w14:paraId="4181CEB4" w14:textId="6181A3C7" w:rsidR="005409C2" w:rsidRDefault="005409C2" w:rsidP="00846B07">
      <w:pPr>
        <w:spacing w:after="0" w:line="240" w:lineRule="auto"/>
        <w:ind w:left="1440"/>
        <w:rPr>
          <w:rFonts w:ascii="Arial" w:hAnsi="Arial" w:cs="Arial"/>
          <w:color w:val="000000" w:themeColor="text1"/>
          <w:sz w:val="24"/>
          <w:szCs w:val="24"/>
        </w:rPr>
      </w:pPr>
      <w:r w:rsidRPr="00263822">
        <w:rPr>
          <w:rFonts w:ascii="Arial" w:hAnsi="Arial" w:cs="Arial"/>
          <w:color w:val="000000" w:themeColor="text1"/>
          <w:sz w:val="24"/>
          <w:szCs w:val="24"/>
        </w:rPr>
        <w:t xml:space="preserve">The use of university-produced videos is </w:t>
      </w:r>
      <w:r w:rsidR="00613B50" w:rsidRPr="00263822">
        <w:rPr>
          <w:rFonts w:ascii="Arial" w:hAnsi="Arial" w:cs="Arial"/>
          <w:color w:val="000000" w:themeColor="text1"/>
          <w:sz w:val="24"/>
          <w:szCs w:val="24"/>
        </w:rPr>
        <w:t xml:space="preserve">also </w:t>
      </w:r>
      <w:r w:rsidRPr="00263822">
        <w:rPr>
          <w:rFonts w:ascii="Arial" w:hAnsi="Arial" w:cs="Arial"/>
          <w:color w:val="000000" w:themeColor="text1"/>
          <w:sz w:val="24"/>
          <w:szCs w:val="24"/>
        </w:rPr>
        <w:t>subject to copyright protection and requires prior permission.</w:t>
      </w:r>
    </w:p>
    <w:p w14:paraId="2BE393F4" w14:textId="77777777" w:rsidR="005C4A16" w:rsidRPr="00263822" w:rsidRDefault="005C4A16" w:rsidP="002557DF">
      <w:pPr>
        <w:spacing w:after="0" w:line="240" w:lineRule="auto"/>
        <w:rPr>
          <w:rFonts w:ascii="Arial" w:hAnsi="Arial" w:cs="Arial"/>
          <w:color w:val="000000" w:themeColor="text1"/>
          <w:sz w:val="24"/>
          <w:szCs w:val="24"/>
        </w:rPr>
      </w:pPr>
    </w:p>
    <w:p w14:paraId="54AFB2D5" w14:textId="09EAF943" w:rsidR="0083093D"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04.08</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The following are examples </w:t>
      </w:r>
      <w:r w:rsidR="00613B50" w:rsidRPr="00263822">
        <w:rPr>
          <w:rFonts w:ascii="Arial" w:hAnsi="Arial" w:cs="Arial"/>
          <w:color w:val="000000" w:themeColor="text1"/>
          <w:sz w:val="24"/>
          <w:szCs w:val="24"/>
        </w:rPr>
        <w:t>in which the showing of a legally</w:t>
      </w:r>
      <w:r w:rsidR="005166AE">
        <w:rPr>
          <w:rFonts w:ascii="Arial" w:hAnsi="Arial" w:cs="Arial"/>
          <w:color w:val="000000" w:themeColor="text1"/>
          <w:sz w:val="24"/>
          <w:szCs w:val="24"/>
        </w:rPr>
        <w:t xml:space="preserve"> </w:t>
      </w:r>
      <w:r w:rsidR="00613B50" w:rsidRPr="00263822">
        <w:rPr>
          <w:rFonts w:ascii="Arial" w:hAnsi="Arial" w:cs="Arial"/>
          <w:color w:val="000000" w:themeColor="text1"/>
          <w:sz w:val="24"/>
          <w:szCs w:val="24"/>
        </w:rPr>
        <w:t xml:space="preserve">obtained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d</w:t>
      </w:r>
      <w:r w:rsidR="00613B50" w:rsidRPr="00263822">
        <w:rPr>
          <w:rFonts w:ascii="Arial" w:hAnsi="Arial" w:cs="Arial"/>
          <w:color w:val="000000" w:themeColor="text1"/>
          <w:sz w:val="24"/>
          <w:szCs w:val="24"/>
        </w:rPr>
        <w:t>oes</w:t>
      </w:r>
      <w:r w:rsidR="0083093D" w:rsidRPr="00263822">
        <w:rPr>
          <w:rFonts w:ascii="Arial" w:hAnsi="Arial" w:cs="Arial"/>
          <w:color w:val="000000" w:themeColor="text1"/>
          <w:sz w:val="24"/>
          <w:szCs w:val="24"/>
        </w:rPr>
        <w:t xml:space="preserve"> not require permission or a public performance license:</w:t>
      </w:r>
    </w:p>
    <w:p w14:paraId="736C823F" w14:textId="77777777" w:rsidR="005C4A16" w:rsidRPr="00263822" w:rsidRDefault="005C4A16" w:rsidP="00846B07">
      <w:pPr>
        <w:spacing w:after="0" w:line="240" w:lineRule="auto"/>
        <w:ind w:left="1440"/>
        <w:rPr>
          <w:rFonts w:ascii="Arial" w:hAnsi="Arial" w:cs="Arial"/>
          <w:color w:val="000000" w:themeColor="text1"/>
          <w:sz w:val="24"/>
          <w:szCs w:val="24"/>
        </w:rPr>
      </w:pPr>
    </w:p>
    <w:p w14:paraId="24CDA82B" w14:textId="77777777" w:rsidR="0083093D"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to a small group of family or </w:t>
      </w:r>
      <w:r w:rsidR="00F81CC0" w:rsidRPr="00263822">
        <w:rPr>
          <w:rFonts w:ascii="Arial" w:hAnsi="Arial" w:cs="Arial"/>
          <w:color w:val="000000" w:themeColor="text1"/>
          <w:sz w:val="24"/>
          <w:szCs w:val="24"/>
        </w:rPr>
        <w:t xml:space="preserve">personal </w:t>
      </w:r>
      <w:proofErr w:type="gramStart"/>
      <w:r w:rsidR="0083093D" w:rsidRPr="00263822">
        <w:rPr>
          <w:rFonts w:ascii="Arial" w:hAnsi="Arial" w:cs="Arial"/>
          <w:color w:val="000000" w:themeColor="text1"/>
          <w:sz w:val="24"/>
          <w:szCs w:val="24"/>
        </w:rPr>
        <w:t>friends</w:t>
      </w:r>
      <w:r w:rsidR="00E07770">
        <w:rPr>
          <w:rFonts w:ascii="Arial" w:hAnsi="Arial" w:cs="Arial"/>
          <w:color w:val="000000" w:themeColor="text1"/>
          <w:sz w:val="24"/>
          <w:szCs w:val="24"/>
        </w:rPr>
        <w:t>;</w:t>
      </w:r>
      <w:proofErr w:type="gramEnd"/>
    </w:p>
    <w:p w14:paraId="00B94813" w14:textId="77777777" w:rsidR="005C4A16" w:rsidRPr="00263822" w:rsidRDefault="005C4A16" w:rsidP="00846B07">
      <w:pPr>
        <w:spacing w:after="0" w:line="240" w:lineRule="auto"/>
        <w:ind w:left="1800"/>
        <w:rPr>
          <w:rFonts w:ascii="Arial" w:hAnsi="Arial" w:cs="Arial"/>
          <w:color w:val="000000" w:themeColor="text1"/>
          <w:sz w:val="24"/>
          <w:szCs w:val="24"/>
        </w:rPr>
      </w:pPr>
    </w:p>
    <w:p w14:paraId="5F0EBB32" w14:textId="77777777" w:rsidR="0083093D"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w:t>
      </w:r>
      <w:r w:rsidR="00B26871" w:rsidRPr="00263822">
        <w:rPr>
          <w:rFonts w:ascii="Arial" w:hAnsi="Arial" w:cs="Arial"/>
          <w:color w:val="000000" w:themeColor="text1"/>
          <w:sz w:val="24"/>
          <w:szCs w:val="24"/>
        </w:rPr>
        <w:t>a</w:t>
      </w:r>
      <w:r w:rsidR="0083093D" w:rsidRPr="00263822">
        <w:rPr>
          <w:rFonts w:ascii="Arial" w:hAnsi="Arial" w:cs="Arial"/>
          <w:color w:val="000000" w:themeColor="text1"/>
          <w:sz w:val="24"/>
          <w:szCs w:val="24"/>
        </w:rPr>
        <w:t xml:space="preserve">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during “face-to-face” teaching activities in a classroom or similar place devoted to instruction</w:t>
      </w:r>
      <w:r w:rsidR="00613B50" w:rsidRPr="00263822">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w:t>
      </w:r>
      <w:r w:rsidR="00F81CC0" w:rsidRPr="00263822">
        <w:rPr>
          <w:rFonts w:ascii="Arial" w:hAnsi="Arial" w:cs="Arial"/>
          <w:color w:val="000000" w:themeColor="text1"/>
          <w:sz w:val="24"/>
          <w:szCs w:val="24"/>
        </w:rPr>
        <w:t>viewed</w:t>
      </w:r>
      <w:r w:rsidR="0083093D" w:rsidRPr="00263822">
        <w:rPr>
          <w:rFonts w:ascii="Arial" w:hAnsi="Arial" w:cs="Arial"/>
          <w:color w:val="000000" w:themeColor="text1"/>
          <w:sz w:val="24"/>
          <w:szCs w:val="24"/>
        </w:rPr>
        <w:t xml:space="preserve"> only by the instructor and registered members of the course</w:t>
      </w:r>
      <w:r w:rsidR="00613B50" w:rsidRPr="00263822">
        <w:rPr>
          <w:rFonts w:ascii="Arial" w:hAnsi="Arial" w:cs="Arial"/>
          <w:color w:val="000000" w:themeColor="text1"/>
          <w:sz w:val="24"/>
          <w:szCs w:val="24"/>
        </w:rPr>
        <w:t xml:space="preserve">, and </w:t>
      </w:r>
      <w:r w:rsidR="00705C2C">
        <w:rPr>
          <w:rFonts w:ascii="Arial" w:hAnsi="Arial" w:cs="Arial"/>
          <w:color w:val="000000" w:themeColor="text1"/>
          <w:sz w:val="24"/>
          <w:szCs w:val="24"/>
        </w:rPr>
        <w:t>materially-</w:t>
      </w:r>
      <w:r w:rsidR="00F81CC0" w:rsidRPr="00263822">
        <w:rPr>
          <w:rFonts w:ascii="Arial" w:hAnsi="Arial" w:cs="Arial"/>
          <w:color w:val="000000" w:themeColor="text1"/>
          <w:sz w:val="24"/>
          <w:szCs w:val="24"/>
        </w:rPr>
        <w:t xml:space="preserve">related to </w:t>
      </w:r>
      <w:r w:rsidR="0083093D" w:rsidRPr="00263822">
        <w:rPr>
          <w:rFonts w:ascii="Arial" w:hAnsi="Arial" w:cs="Arial"/>
          <w:color w:val="000000" w:themeColor="text1"/>
          <w:sz w:val="24"/>
          <w:szCs w:val="24"/>
        </w:rPr>
        <w:t>course needs</w:t>
      </w:r>
      <w:r w:rsidR="00846B07">
        <w:rPr>
          <w:rFonts w:ascii="Arial" w:hAnsi="Arial" w:cs="Arial"/>
          <w:color w:val="000000" w:themeColor="text1"/>
          <w:sz w:val="24"/>
          <w:szCs w:val="24"/>
        </w:rPr>
        <w:t xml:space="preserve"> (s</w:t>
      </w:r>
      <w:r w:rsidR="005907A2" w:rsidRPr="00263822">
        <w:rPr>
          <w:rFonts w:ascii="Arial" w:hAnsi="Arial" w:cs="Arial"/>
          <w:color w:val="000000" w:themeColor="text1"/>
          <w:sz w:val="24"/>
          <w:szCs w:val="24"/>
        </w:rPr>
        <w:t>ee</w:t>
      </w:r>
      <w:r w:rsidR="00B41662" w:rsidRPr="00263822">
        <w:rPr>
          <w:rFonts w:ascii="Arial" w:hAnsi="Arial" w:cs="Arial"/>
          <w:color w:val="000000" w:themeColor="text1"/>
          <w:sz w:val="24"/>
          <w:szCs w:val="24"/>
        </w:rPr>
        <w:t xml:space="preserve"> </w:t>
      </w:r>
      <w:hyperlink r:id="rId63" w:anchor="110" w:history="1">
        <w:r w:rsidR="005907A2" w:rsidRPr="00E07770">
          <w:rPr>
            <w:rStyle w:val="Hyperlink"/>
            <w:rFonts w:ascii="Arial" w:hAnsi="Arial" w:cs="Arial"/>
            <w:sz w:val="24"/>
            <w:szCs w:val="24"/>
          </w:rPr>
          <w:t>17 U</w:t>
        </w:r>
        <w:r w:rsidR="00C02D1E" w:rsidRPr="00E07770">
          <w:rPr>
            <w:rStyle w:val="Hyperlink"/>
            <w:rFonts w:ascii="Arial" w:hAnsi="Arial" w:cs="Arial"/>
            <w:sz w:val="24"/>
            <w:szCs w:val="24"/>
          </w:rPr>
          <w:t xml:space="preserve">nited </w:t>
        </w:r>
        <w:r w:rsidR="005907A2" w:rsidRPr="00E07770">
          <w:rPr>
            <w:rStyle w:val="Hyperlink"/>
            <w:rFonts w:ascii="Arial" w:hAnsi="Arial" w:cs="Arial"/>
            <w:sz w:val="24"/>
            <w:szCs w:val="24"/>
          </w:rPr>
          <w:t>S</w:t>
        </w:r>
        <w:r w:rsidR="00C02D1E" w:rsidRPr="00E07770">
          <w:rPr>
            <w:rStyle w:val="Hyperlink"/>
            <w:rFonts w:ascii="Arial" w:hAnsi="Arial" w:cs="Arial"/>
            <w:sz w:val="24"/>
            <w:szCs w:val="24"/>
          </w:rPr>
          <w:t xml:space="preserve">tates </w:t>
        </w:r>
        <w:r w:rsidR="005907A2" w:rsidRPr="00E07770">
          <w:rPr>
            <w:rStyle w:val="Hyperlink"/>
            <w:rFonts w:ascii="Arial" w:hAnsi="Arial" w:cs="Arial"/>
            <w:sz w:val="24"/>
            <w:szCs w:val="24"/>
          </w:rPr>
          <w:t>C</w:t>
        </w:r>
        <w:r w:rsidR="00C02D1E" w:rsidRPr="00E07770">
          <w:rPr>
            <w:rStyle w:val="Hyperlink"/>
            <w:rFonts w:ascii="Arial" w:hAnsi="Arial" w:cs="Arial"/>
            <w:sz w:val="24"/>
            <w:szCs w:val="24"/>
          </w:rPr>
          <w:t>ode, Section</w:t>
        </w:r>
        <w:r w:rsidR="00B41662" w:rsidRPr="00E07770">
          <w:rPr>
            <w:rStyle w:val="Hyperlink"/>
            <w:rFonts w:ascii="Arial" w:hAnsi="Arial" w:cs="Arial"/>
            <w:sz w:val="24"/>
            <w:szCs w:val="24"/>
          </w:rPr>
          <w:t xml:space="preserve"> 110(1)</w:t>
        </w:r>
      </w:hyperlink>
      <w:r w:rsidR="00B577A1">
        <w:rPr>
          <w:rStyle w:val="Hyperlink"/>
          <w:rFonts w:ascii="Arial" w:hAnsi="Arial" w:cs="Arial"/>
          <w:sz w:val="24"/>
          <w:szCs w:val="24"/>
        </w:rPr>
        <w:t>)</w:t>
      </w:r>
      <w:r w:rsidR="00E07770">
        <w:rPr>
          <w:rFonts w:ascii="Arial" w:hAnsi="Arial" w:cs="Arial"/>
          <w:sz w:val="24"/>
          <w:szCs w:val="24"/>
        </w:rPr>
        <w:t>;</w:t>
      </w:r>
      <w:r w:rsidR="00B41662" w:rsidRPr="00263822">
        <w:rPr>
          <w:rFonts w:ascii="Arial" w:hAnsi="Arial" w:cs="Arial"/>
          <w:color w:val="000000" w:themeColor="text1"/>
          <w:sz w:val="24"/>
          <w:szCs w:val="24"/>
        </w:rPr>
        <w:t xml:space="preserve"> </w:t>
      </w:r>
    </w:p>
    <w:p w14:paraId="53305324" w14:textId="77777777" w:rsidR="005C4A16" w:rsidRPr="00263822" w:rsidRDefault="005C4A16" w:rsidP="00846B07">
      <w:pPr>
        <w:spacing w:after="0" w:line="240" w:lineRule="auto"/>
        <w:ind w:left="1800"/>
        <w:rPr>
          <w:rFonts w:ascii="Arial" w:hAnsi="Arial" w:cs="Arial"/>
          <w:color w:val="000000" w:themeColor="text1"/>
          <w:sz w:val="24"/>
          <w:szCs w:val="24"/>
        </w:rPr>
      </w:pPr>
    </w:p>
    <w:p w14:paraId="7FF2798B" w14:textId="77777777" w:rsidR="00325568"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83093D" w:rsidRPr="00263822">
        <w:rPr>
          <w:rFonts w:ascii="Arial" w:hAnsi="Arial" w:cs="Arial"/>
          <w:color w:val="000000" w:themeColor="text1"/>
          <w:sz w:val="24"/>
          <w:szCs w:val="24"/>
        </w:rPr>
        <w:t xml:space="preserve">showing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that has an express license authorizing the particular manner of showing (</w:t>
      </w:r>
      <w:r w:rsidR="005421C3">
        <w:rPr>
          <w:rFonts w:ascii="Arial" w:hAnsi="Arial" w:cs="Arial"/>
          <w:color w:val="000000" w:themeColor="text1"/>
          <w:sz w:val="24"/>
          <w:szCs w:val="24"/>
        </w:rPr>
        <w:t>s</w:t>
      </w:r>
      <w:r w:rsidR="0083093D" w:rsidRPr="00263822">
        <w:rPr>
          <w:rFonts w:ascii="Arial" w:hAnsi="Arial" w:cs="Arial"/>
          <w:color w:val="000000" w:themeColor="text1"/>
          <w:sz w:val="24"/>
          <w:szCs w:val="24"/>
        </w:rPr>
        <w:t xml:space="preserve">ome educational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s come with licenses to show them for certain noncom</w:t>
      </w:r>
      <w:r w:rsidR="00791187" w:rsidRPr="00263822">
        <w:rPr>
          <w:rFonts w:ascii="Arial" w:hAnsi="Arial" w:cs="Arial"/>
          <w:color w:val="000000" w:themeColor="text1"/>
          <w:sz w:val="24"/>
          <w:szCs w:val="24"/>
        </w:rPr>
        <w:t>mercial institutional purposes</w:t>
      </w:r>
      <w:r w:rsidR="0083093D" w:rsidRPr="00263822">
        <w:rPr>
          <w:rFonts w:ascii="Arial" w:hAnsi="Arial" w:cs="Arial"/>
          <w:color w:val="000000" w:themeColor="text1"/>
          <w:sz w:val="24"/>
          <w:szCs w:val="24"/>
        </w:rPr>
        <w:t>)</w:t>
      </w:r>
      <w:r w:rsidR="005421C3">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w:t>
      </w:r>
      <w:r w:rsidR="00E07770">
        <w:rPr>
          <w:rFonts w:ascii="Arial" w:hAnsi="Arial" w:cs="Arial"/>
          <w:color w:val="000000" w:themeColor="text1"/>
          <w:sz w:val="24"/>
          <w:szCs w:val="24"/>
        </w:rPr>
        <w:t>and</w:t>
      </w:r>
    </w:p>
    <w:p w14:paraId="142DD82A" w14:textId="77777777" w:rsidR="005C4A16" w:rsidRPr="00263822" w:rsidRDefault="005C4A16" w:rsidP="00846B07">
      <w:pPr>
        <w:spacing w:after="0" w:line="240" w:lineRule="auto"/>
        <w:ind w:left="1800"/>
        <w:rPr>
          <w:rFonts w:ascii="Arial" w:hAnsi="Arial" w:cs="Arial"/>
          <w:color w:val="000000" w:themeColor="text1"/>
          <w:sz w:val="24"/>
          <w:szCs w:val="24"/>
        </w:rPr>
      </w:pPr>
    </w:p>
    <w:p w14:paraId="3DCA70BD" w14:textId="4D8CA9D9" w:rsidR="0083093D" w:rsidRPr="00263822" w:rsidRDefault="005C4A16" w:rsidP="00846B07">
      <w:pPr>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613B50" w:rsidRPr="00263822">
        <w:rPr>
          <w:rFonts w:ascii="Arial" w:hAnsi="Arial" w:cs="Arial"/>
          <w:color w:val="000000" w:themeColor="text1"/>
          <w:sz w:val="24"/>
          <w:szCs w:val="24"/>
        </w:rPr>
        <w:t>s</w:t>
      </w:r>
      <w:r w:rsidR="0083093D" w:rsidRPr="00263822">
        <w:rPr>
          <w:rFonts w:ascii="Arial" w:hAnsi="Arial" w:cs="Arial"/>
          <w:color w:val="000000" w:themeColor="text1"/>
          <w:sz w:val="24"/>
          <w:szCs w:val="24"/>
        </w:rPr>
        <w:t xml:space="preserve">howing a </w:t>
      </w:r>
      <w:r w:rsidR="00697EBA" w:rsidRPr="00263822">
        <w:rPr>
          <w:rFonts w:ascii="Arial" w:hAnsi="Arial" w:cs="Arial"/>
          <w:color w:val="000000" w:themeColor="text1"/>
          <w:sz w:val="24"/>
          <w:szCs w:val="24"/>
        </w:rPr>
        <w:t>video</w:t>
      </w:r>
      <w:r w:rsidR="0083093D" w:rsidRPr="00263822">
        <w:rPr>
          <w:rFonts w:ascii="Arial" w:hAnsi="Arial" w:cs="Arial"/>
          <w:color w:val="000000" w:themeColor="text1"/>
          <w:sz w:val="24"/>
          <w:szCs w:val="24"/>
        </w:rPr>
        <w:t xml:space="preserve"> that is in the public domain (</w:t>
      </w:r>
      <w:r w:rsidR="00325568" w:rsidRPr="00263822">
        <w:rPr>
          <w:rFonts w:ascii="Arial" w:hAnsi="Arial" w:cs="Arial"/>
          <w:color w:val="000000" w:themeColor="text1"/>
          <w:sz w:val="24"/>
          <w:szCs w:val="24"/>
        </w:rPr>
        <w:t xml:space="preserve">see the </w:t>
      </w:r>
      <w:r w:rsidR="002377C7">
        <w:rPr>
          <w:rFonts w:ascii="Arial" w:hAnsi="Arial" w:cs="Arial"/>
          <w:sz w:val="24"/>
          <w:szCs w:val="24"/>
        </w:rPr>
        <w:t>p</w:t>
      </w:r>
      <w:r w:rsidR="00325568" w:rsidRPr="00263822">
        <w:rPr>
          <w:rFonts w:ascii="Arial" w:hAnsi="Arial" w:cs="Arial"/>
          <w:sz w:val="24"/>
          <w:szCs w:val="24"/>
        </w:rPr>
        <w:t xml:space="preserve">ublic </w:t>
      </w:r>
      <w:r w:rsidR="002377C7">
        <w:rPr>
          <w:rFonts w:ascii="Arial" w:hAnsi="Arial" w:cs="Arial"/>
          <w:sz w:val="24"/>
          <w:szCs w:val="24"/>
        </w:rPr>
        <w:t>d</w:t>
      </w:r>
      <w:r w:rsidR="00325568" w:rsidRPr="00263822">
        <w:rPr>
          <w:rFonts w:ascii="Arial" w:hAnsi="Arial" w:cs="Arial"/>
          <w:sz w:val="24"/>
          <w:szCs w:val="24"/>
        </w:rPr>
        <w:t>omain</w:t>
      </w:r>
      <w:r w:rsidR="00325568" w:rsidRPr="00263822">
        <w:rPr>
          <w:rFonts w:ascii="Arial" w:hAnsi="Arial" w:cs="Arial"/>
          <w:color w:val="000000" w:themeColor="text1"/>
          <w:sz w:val="24"/>
          <w:szCs w:val="24"/>
        </w:rPr>
        <w:t xml:space="preserve"> section of the </w:t>
      </w:r>
      <w:hyperlink r:id="rId64" w:history="1">
        <w:r w:rsidR="00325568" w:rsidRPr="00263822">
          <w:rPr>
            <w:rStyle w:val="Hyperlink"/>
            <w:rFonts w:ascii="Arial" w:hAnsi="Arial" w:cs="Arial"/>
            <w:sz w:val="24"/>
            <w:szCs w:val="24"/>
          </w:rPr>
          <w:t>Copyright Research Guide</w:t>
        </w:r>
      </w:hyperlink>
      <w:r w:rsidR="00325568" w:rsidRPr="00263822">
        <w:rPr>
          <w:rFonts w:ascii="Arial" w:hAnsi="Arial" w:cs="Arial"/>
          <w:color w:val="000000" w:themeColor="text1"/>
          <w:sz w:val="24"/>
          <w:szCs w:val="24"/>
        </w:rPr>
        <w:t>)</w:t>
      </w:r>
      <w:r w:rsidR="000B04CD">
        <w:rPr>
          <w:rFonts w:ascii="Arial" w:hAnsi="Arial" w:cs="Arial"/>
          <w:color w:val="000000" w:themeColor="text1"/>
          <w:sz w:val="24"/>
          <w:szCs w:val="24"/>
        </w:rPr>
        <w:t>.</w:t>
      </w:r>
    </w:p>
    <w:p w14:paraId="1A53E651" w14:textId="77777777" w:rsidR="00325568" w:rsidRPr="00263822" w:rsidRDefault="00325568" w:rsidP="00846B07">
      <w:pPr>
        <w:spacing w:after="0" w:line="240" w:lineRule="auto"/>
        <w:ind w:left="1800" w:hanging="360"/>
        <w:rPr>
          <w:rFonts w:ascii="Arial" w:hAnsi="Arial" w:cs="Arial"/>
          <w:color w:val="000000" w:themeColor="text1"/>
          <w:sz w:val="24"/>
          <w:szCs w:val="24"/>
        </w:rPr>
      </w:pPr>
    </w:p>
    <w:p w14:paraId="1FB77B3C" w14:textId="6EC96281" w:rsidR="0083093D" w:rsidRDefault="0083093D" w:rsidP="00846B07">
      <w:pPr>
        <w:spacing w:after="0" w:line="240" w:lineRule="auto"/>
        <w:ind w:left="1440"/>
        <w:rPr>
          <w:rFonts w:ascii="Arial" w:hAnsi="Arial" w:cs="Arial"/>
          <w:color w:val="000000" w:themeColor="text1"/>
          <w:sz w:val="24"/>
          <w:szCs w:val="24"/>
        </w:rPr>
      </w:pPr>
      <w:r w:rsidRPr="00263822">
        <w:rPr>
          <w:rFonts w:ascii="Arial" w:hAnsi="Arial" w:cs="Arial"/>
          <w:color w:val="000000" w:themeColor="text1"/>
          <w:sz w:val="24"/>
          <w:szCs w:val="24"/>
        </w:rPr>
        <w:t xml:space="preserve">Options for procuring </w:t>
      </w:r>
      <w:r w:rsidR="00697EBA" w:rsidRPr="00263822">
        <w:rPr>
          <w:rFonts w:ascii="Arial" w:hAnsi="Arial" w:cs="Arial"/>
          <w:color w:val="000000" w:themeColor="text1"/>
          <w:sz w:val="24"/>
          <w:szCs w:val="24"/>
        </w:rPr>
        <w:t>video</w:t>
      </w:r>
      <w:r w:rsidRPr="00263822">
        <w:rPr>
          <w:rFonts w:ascii="Arial" w:hAnsi="Arial" w:cs="Arial"/>
          <w:color w:val="000000" w:themeColor="text1"/>
          <w:sz w:val="24"/>
          <w:szCs w:val="24"/>
        </w:rPr>
        <w:t xml:space="preserve">s with public performance rights are listed in the </w:t>
      </w:r>
      <w:hyperlink r:id="rId65" w:history="1">
        <w:r w:rsidR="00E41B6F" w:rsidRPr="00263822">
          <w:rPr>
            <w:rStyle w:val="Hyperlink"/>
            <w:rFonts w:ascii="Arial" w:hAnsi="Arial" w:cs="Arial"/>
            <w:sz w:val="24"/>
            <w:szCs w:val="24"/>
          </w:rPr>
          <w:t>Copyright Research Guide</w:t>
        </w:r>
      </w:hyperlink>
      <w:r w:rsidR="008D20DA" w:rsidRPr="00263822">
        <w:rPr>
          <w:rFonts w:ascii="Arial" w:hAnsi="Arial" w:cs="Arial"/>
          <w:color w:val="000000" w:themeColor="text1"/>
          <w:sz w:val="24"/>
          <w:szCs w:val="24"/>
        </w:rPr>
        <w:t>.</w:t>
      </w:r>
    </w:p>
    <w:p w14:paraId="5CFF5D0D" w14:textId="77777777" w:rsidR="003315E8" w:rsidRDefault="003315E8" w:rsidP="00846B07">
      <w:pPr>
        <w:spacing w:after="0" w:line="240" w:lineRule="auto"/>
        <w:ind w:left="1440" w:hanging="720"/>
        <w:rPr>
          <w:rFonts w:ascii="Arial" w:hAnsi="Arial" w:cs="Arial"/>
          <w:color w:val="000000" w:themeColor="text1"/>
          <w:sz w:val="24"/>
          <w:szCs w:val="24"/>
        </w:rPr>
      </w:pPr>
    </w:p>
    <w:p w14:paraId="4BA194AA" w14:textId="0C3446E1" w:rsidR="005409C2" w:rsidRDefault="005C4A16" w:rsidP="00846B07">
      <w:pPr>
        <w:spacing w:after="0" w:line="240" w:lineRule="auto"/>
        <w:ind w:left="1440" w:hanging="720"/>
        <w:rPr>
          <w:rFonts w:ascii="Arial" w:hAnsi="Arial" w:cs="Arial"/>
          <w:color w:val="000000" w:themeColor="text1"/>
          <w:sz w:val="24"/>
          <w:szCs w:val="24"/>
        </w:rPr>
      </w:pPr>
      <w:r w:rsidRPr="46AF82B3">
        <w:rPr>
          <w:rFonts w:ascii="Arial" w:hAnsi="Arial" w:cs="Arial"/>
          <w:color w:val="000000" w:themeColor="text1"/>
          <w:sz w:val="24"/>
          <w:szCs w:val="24"/>
        </w:rPr>
        <w:t>04.09</w:t>
      </w:r>
      <w:r>
        <w:tab/>
      </w:r>
      <w:r w:rsidR="00FC2641" w:rsidRPr="46AF82B3">
        <w:rPr>
          <w:rFonts w:ascii="Arial" w:hAnsi="Arial" w:cs="Arial"/>
          <w:color w:val="000000" w:themeColor="text1"/>
          <w:sz w:val="24"/>
          <w:szCs w:val="24"/>
        </w:rPr>
        <w:t xml:space="preserve">Specific </w:t>
      </w:r>
      <w:r w:rsidR="00FC2641" w:rsidRPr="46AF82B3">
        <w:rPr>
          <w:rFonts w:ascii="Arial" w:hAnsi="Arial" w:cs="Arial"/>
          <w:sz w:val="24"/>
          <w:szCs w:val="24"/>
        </w:rPr>
        <w:t>guidelines</w:t>
      </w:r>
      <w:r w:rsidR="00A65830" w:rsidRPr="46AF82B3">
        <w:rPr>
          <w:rFonts w:ascii="Arial" w:hAnsi="Arial" w:cs="Arial"/>
          <w:color w:val="000000" w:themeColor="text1"/>
          <w:sz w:val="24"/>
          <w:szCs w:val="24"/>
        </w:rPr>
        <w:t xml:space="preserve"> </w:t>
      </w:r>
      <w:r w:rsidR="00FC2641" w:rsidRPr="46AF82B3">
        <w:rPr>
          <w:rFonts w:ascii="Arial" w:hAnsi="Arial" w:cs="Arial"/>
          <w:color w:val="000000" w:themeColor="text1"/>
          <w:sz w:val="24"/>
          <w:szCs w:val="24"/>
        </w:rPr>
        <w:t xml:space="preserve">apply to the recording of programs for classroom instruction from television broadcast companies </w:t>
      </w:r>
      <w:r w:rsidR="00846B07" w:rsidRPr="46AF82B3">
        <w:rPr>
          <w:rFonts w:ascii="Arial" w:hAnsi="Arial" w:cs="Arial"/>
          <w:color w:val="000000" w:themeColor="text1"/>
          <w:sz w:val="24"/>
          <w:szCs w:val="24"/>
        </w:rPr>
        <w:t xml:space="preserve">including: ABC, CBS, NBC, </w:t>
      </w:r>
      <w:r w:rsidR="3045F821" w:rsidRPr="46AF82B3">
        <w:rPr>
          <w:rFonts w:ascii="Arial" w:hAnsi="Arial" w:cs="Arial"/>
          <w:color w:val="000000" w:themeColor="text1"/>
          <w:sz w:val="24"/>
          <w:szCs w:val="24"/>
        </w:rPr>
        <w:t xml:space="preserve">Fox, </w:t>
      </w:r>
      <w:r w:rsidR="00846B07" w:rsidRPr="46AF82B3">
        <w:rPr>
          <w:rFonts w:ascii="Arial" w:hAnsi="Arial" w:cs="Arial"/>
          <w:color w:val="000000" w:themeColor="text1"/>
          <w:sz w:val="24"/>
          <w:szCs w:val="24"/>
        </w:rPr>
        <w:t>and PBS</w:t>
      </w:r>
      <w:r w:rsidR="00FC2641" w:rsidRPr="46AF82B3">
        <w:rPr>
          <w:rFonts w:ascii="Arial" w:hAnsi="Arial" w:cs="Arial"/>
          <w:color w:val="000000" w:themeColor="text1"/>
          <w:sz w:val="24"/>
          <w:szCs w:val="24"/>
        </w:rPr>
        <w:t xml:space="preserve">. These guidelines do not apply to the recording of cable television programs. </w:t>
      </w:r>
      <w:r w:rsidR="00DE56B4" w:rsidRPr="46AF82B3">
        <w:rPr>
          <w:rFonts w:ascii="Arial" w:hAnsi="Arial" w:cs="Arial"/>
          <w:color w:val="000000" w:themeColor="text1"/>
          <w:sz w:val="24"/>
          <w:szCs w:val="24"/>
        </w:rPr>
        <w:t>Permission must be sought from the individual cable network or channel prior to using a recorded cable program</w:t>
      </w:r>
      <w:r w:rsidR="00FC2641" w:rsidRPr="46AF82B3">
        <w:rPr>
          <w:rFonts w:ascii="Arial" w:hAnsi="Arial" w:cs="Arial"/>
          <w:color w:val="000000" w:themeColor="text1"/>
          <w:sz w:val="24"/>
          <w:szCs w:val="24"/>
        </w:rPr>
        <w:t xml:space="preserve"> for classroom </w:t>
      </w:r>
      <w:r w:rsidR="00846B07" w:rsidRPr="46AF82B3">
        <w:rPr>
          <w:rFonts w:ascii="Arial" w:hAnsi="Arial" w:cs="Arial"/>
          <w:color w:val="000000" w:themeColor="text1"/>
          <w:sz w:val="24"/>
          <w:szCs w:val="24"/>
        </w:rPr>
        <w:t>instruction purposes</w:t>
      </w:r>
      <w:r w:rsidR="00FC2641" w:rsidRPr="46AF82B3">
        <w:rPr>
          <w:rFonts w:ascii="Arial" w:hAnsi="Arial" w:cs="Arial"/>
          <w:color w:val="000000" w:themeColor="text1"/>
          <w:sz w:val="24"/>
          <w:szCs w:val="24"/>
        </w:rPr>
        <w:t xml:space="preserve"> </w:t>
      </w:r>
      <w:r w:rsidR="00846B07" w:rsidRPr="46AF82B3">
        <w:rPr>
          <w:rFonts w:ascii="Arial" w:hAnsi="Arial" w:cs="Arial"/>
          <w:color w:val="000000" w:themeColor="text1"/>
          <w:sz w:val="24"/>
          <w:szCs w:val="24"/>
        </w:rPr>
        <w:t>(s</w:t>
      </w:r>
      <w:r w:rsidR="00AF048F" w:rsidRPr="46AF82B3">
        <w:rPr>
          <w:rFonts w:ascii="Arial" w:hAnsi="Arial" w:cs="Arial"/>
          <w:color w:val="000000" w:themeColor="text1"/>
          <w:sz w:val="24"/>
          <w:szCs w:val="24"/>
        </w:rPr>
        <w:t xml:space="preserve">ee the </w:t>
      </w:r>
      <w:hyperlink r:id="rId66">
        <w:r w:rsidR="00AF048F" w:rsidRPr="46AF82B3">
          <w:rPr>
            <w:rStyle w:val="Hyperlink"/>
            <w:rFonts w:ascii="Arial" w:hAnsi="Arial" w:cs="Arial"/>
            <w:sz w:val="24"/>
            <w:szCs w:val="24"/>
          </w:rPr>
          <w:t>Copyright Research Guide</w:t>
        </w:r>
      </w:hyperlink>
      <w:r w:rsidR="00AF048F" w:rsidRPr="46AF82B3">
        <w:rPr>
          <w:rFonts w:ascii="Arial" w:hAnsi="Arial" w:cs="Arial"/>
          <w:color w:val="000000" w:themeColor="text1"/>
          <w:sz w:val="24"/>
          <w:szCs w:val="24"/>
        </w:rPr>
        <w:t xml:space="preserve"> for broadcasting guidelines</w:t>
      </w:r>
      <w:r w:rsidR="00846B07" w:rsidRPr="46AF82B3">
        <w:rPr>
          <w:rFonts w:ascii="Arial" w:hAnsi="Arial" w:cs="Arial"/>
          <w:color w:val="000000" w:themeColor="text1"/>
          <w:sz w:val="24"/>
          <w:szCs w:val="24"/>
        </w:rPr>
        <w:t>)</w:t>
      </w:r>
      <w:r w:rsidR="00AF048F" w:rsidRPr="46AF82B3">
        <w:rPr>
          <w:rFonts w:ascii="Arial" w:hAnsi="Arial" w:cs="Arial"/>
          <w:color w:val="000000" w:themeColor="text1"/>
          <w:sz w:val="24"/>
          <w:szCs w:val="24"/>
        </w:rPr>
        <w:t>.</w:t>
      </w:r>
    </w:p>
    <w:p w14:paraId="20C26468" w14:textId="77777777" w:rsidR="006678F6" w:rsidRDefault="006678F6" w:rsidP="002557DF">
      <w:pPr>
        <w:tabs>
          <w:tab w:val="left" w:pos="1260"/>
        </w:tabs>
        <w:spacing w:after="0" w:line="240" w:lineRule="auto"/>
        <w:rPr>
          <w:rFonts w:ascii="Arial" w:hAnsi="Arial" w:cs="Arial"/>
          <w:color w:val="000000" w:themeColor="text1"/>
          <w:sz w:val="24"/>
          <w:szCs w:val="24"/>
        </w:rPr>
      </w:pPr>
    </w:p>
    <w:p w14:paraId="6B49E4FA" w14:textId="33BCD905" w:rsidR="007015AB" w:rsidRDefault="0083093D" w:rsidP="00D775E9">
      <w:pPr>
        <w:tabs>
          <w:tab w:val="left" w:pos="1260"/>
        </w:tabs>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w:t>
      </w:r>
      <w:r w:rsidR="00D74060" w:rsidRPr="00263822">
        <w:rPr>
          <w:rFonts w:ascii="Arial" w:hAnsi="Arial" w:cs="Arial"/>
          <w:color w:val="000000" w:themeColor="text1"/>
          <w:sz w:val="24"/>
          <w:szCs w:val="24"/>
        </w:rPr>
        <w:t>4</w:t>
      </w:r>
      <w:r w:rsidR="004C7887" w:rsidRPr="00263822">
        <w:rPr>
          <w:rFonts w:ascii="Arial" w:hAnsi="Arial" w:cs="Arial"/>
          <w:color w:val="000000" w:themeColor="text1"/>
          <w:sz w:val="24"/>
          <w:szCs w:val="24"/>
        </w:rPr>
        <w:t>.</w:t>
      </w:r>
      <w:r w:rsidR="005C4A16">
        <w:rPr>
          <w:rFonts w:ascii="Arial" w:hAnsi="Arial" w:cs="Arial"/>
          <w:color w:val="000000" w:themeColor="text1"/>
          <w:sz w:val="24"/>
          <w:szCs w:val="24"/>
        </w:rPr>
        <w:t>10</w:t>
      </w:r>
      <w:r w:rsidR="00720C83" w:rsidRPr="00263822">
        <w:rPr>
          <w:rFonts w:ascii="Arial" w:hAnsi="Arial" w:cs="Arial"/>
          <w:color w:val="000000" w:themeColor="text1"/>
          <w:sz w:val="24"/>
          <w:szCs w:val="24"/>
        </w:rPr>
        <w:t xml:space="preserve"> </w:t>
      </w:r>
      <w:r w:rsidR="00DD58C8" w:rsidRPr="00263822">
        <w:rPr>
          <w:rFonts w:ascii="Arial" w:hAnsi="Arial" w:cs="Arial"/>
          <w:color w:val="000000" w:themeColor="text1"/>
          <w:sz w:val="24"/>
          <w:szCs w:val="24"/>
        </w:rPr>
        <w:tab/>
      </w:r>
      <w:r w:rsidRPr="00B577A1">
        <w:rPr>
          <w:rFonts w:ascii="Arial" w:hAnsi="Arial" w:cs="Arial"/>
          <w:color w:val="000000" w:themeColor="text1"/>
          <w:sz w:val="24"/>
          <w:szCs w:val="24"/>
        </w:rPr>
        <w:t>Musical Performances</w:t>
      </w:r>
      <w:r w:rsidR="000D2B5A">
        <w:rPr>
          <w:rFonts w:ascii="Arial" w:hAnsi="Arial" w:cs="Arial"/>
          <w:color w:val="000000" w:themeColor="text1"/>
          <w:sz w:val="24"/>
          <w:szCs w:val="24"/>
        </w:rPr>
        <w:t xml:space="preserve"> – Similar </w:t>
      </w:r>
      <w:r w:rsidRPr="00263822">
        <w:rPr>
          <w:rFonts w:ascii="Arial" w:hAnsi="Arial" w:cs="Arial"/>
          <w:color w:val="000000" w:themeColor="text1"/>
          <w:sz w:val="24"/>
          <w:szCs w:val="24"/>
        </w:rPr>
        <w:t xml:space="preserve">to </w:t>
      </w:r>
      <w:r w:rsidR="00697EBA" w:rsidRPr="00263822">
        <w:rPr>
          <w:rFonts w:ascii="Arial" w:hAnsi="Arial" w:cs="Arial"/>
          <w:color w:val="000000" w:themeColor="text1"/>
          <w:sz w:val="24"/>
          <w:szCs w:val="24"/>
        </w:rPr>
        <w:t>video</w:t>
      </w:r>
      <w:r w:rsidRPr="00263822">
        <w:rPr>
          <w:rFonts w:ascii="Arial" w:hAnsi="Arial" w:cs="Arial"/>
          <w:color w:val="000000" w:themeColor="text1"/>
          <w:sz w:val="24"/>
          <w:szCs w:val="24"/>
        </w:rPr>
        <w:t>s, the</w:t>
      </w:r>
      <w:r w:rsidR="00DE56B4" w:rsidRPr="00263822">
        <w:rPr>
          <w:rFonts w:ascii="Arial" w:hAnsi="Arial" w:cs="Arial"/>
          <w:color w:val="000000" w:themeColor="text1"/>
          <w:sz w:val="24"/>
          <w:szCs w:val="24"/>
        </w:rPr>
        <w:t xml:space="preserve"> recording or</w:t>
      </w:r>
      <w:r w:rsidRPr="00263822">
        <w:rPr>
          <w:rFonts w:ascii="Arial" w:hAnsi="Arial" w:cs="Arial"/>
          <w:color w:val="000000" w:themeColor="text1"/>
          <w:sz w:val="24"/>
          <w:szCs w:val="24"/>
        </w:rPr>
        <w:t xml:space="preserve"> performance of music may or may not require permission</w:t>
      </w:r>
      <w:r w:rsidR="006A7D4F">
        <w:rPr>
          <w:rFonts w:ascii="Arial" w:hAnsi="Arial" w:cs="Arial"/>
          <w:color w:val="000000" w:themeColor="text1"/>
          <w:sz w:val="24"/>
          <w:szCs w:val="24"/>
        </w:rPr>
        <w:t>, depending on the intended use of the recording or the location of the presentation of the performance</w:t>
      </w:r>
      <w:r w:rsidR="005A0460">
        <w:rPr>
          <w:rFonts w:ascii="Arial" w:hAnsi="Arial" w:cs="Arial"/>
          <w:color w:val="000000" w:themeColor="text1"/>
          <w:sz w:val="24"/>
          <w:szCs w:val="24"/>
        </w:rPr>
        <w:t>.</w:t>
      </w:r>
      <w:r w:rsidRPr="00263822">
        <w:rPr>
          <w:rFonts w:ascii="Arial" w:hAnsi="Arial" w:cs="Arial"/>
          <w:color w:val="000000" w:themeColor="text1"/>
          <w:sz w:val="24"/>
          <w:szCs w:val="24"/>
        </w:rPr>
        <w:t xml:space="preserve"> </w:t>
      </w:r>
    </w:p>
    <w:p w14:paraId="6EDE6BF5" w14:textId="77777777" w:rsidR="00D775E9" w:rsidRDefault="00D775E9" w:rsidP="00D775E9">
      <w:pPr>
        <w:tabs>
          <w:tab w:val="left" w:pos="1260"/>
        </w:tabs>
        <w:spacing w:after="0" w:line="240" w:lineRule="auto"/>
        <w:rPr>
          <w:rFonts w:ascii="Arial" w:hAnsi="Arial" w:cs="Arial"/>
          <w:color w:val="000000" w:themeColor="text1"/>
          <w:sz w:val="24"/>
          <w:szCs w:val="24"/>
        </w:rPr>
      </w:pPr>
    </w:p>
    <w:p w14:paraId="0CE240D6" w14:textId="4521C025" w:rsidR="005C4A16"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04.11</w:t>
      </w:r>
      <w:r>
        <w:rPr>
          <w:rFonts w:ascii="Arial" w:hAnsi="Arial" w:cs="Arial"/>
          <w:color w:val="000000" w:themeColor="text1"/>
          <w:sz w:val="24"/>
          <w:szCs w:val="24"/>
        </w:rPr>
        <w:tab/>
      </w:r>
      <w:r w:rsidR="006C0263" w:rsidRPr="00263822">
        <w:rPr>
          <w:rFonts w:ascii="Arial" w:hAnsi="Arial" w:cs="Arial"/>
          <w:color w:val="000000" w:themeColor="text1"/>
          <w:sz w:val="24"/>
          <w:szCs w:val="24"/>
        </w:rPr>
        <w:t xml:space="preserve">The doctrine of "fair use," as detailed in </w:t>
      </w:r>
      <w:r w:rsidR="000D2B5A">
        <w:rPr>
          <w:rFonts w:ascii="Arial" w:hAnsi="Arial" w:cs="Arial"/>
          <w:color w:val="000000" w:themeColor="text1"/>
          <w:sz w:val="24"/>
          <w:szCs w:val="24"/>
        </w:rPr>
        <w:t>S</w:t>
      </w:r>
      <w:r w:rsidR="00846B07">
        <w:rPr>
          <w:rFonts w:ascii="Arial" w:hAnsi="Arial" w:cs="Arial"/>
          <w:color w:val="000000" w:themeColor="text1"/>
          <w:sz w:val="24"/>
          <w:szCs w:val="24"/>
        </w:rPr>
        <w:t>ection 04.02 b.</w:t>
      </w:r>
      <w:r w:rsidR="006C0263" w:rsidRPr="00263822">
        <w:rPr>
          <w:rFonts w:ascii="Arial" w:hAnsi="Arial" w:cs="Arial"/>
          <w:color w:val="000000" w:themeColor="text1"/>
          <w:sz w:val="24"/>
          <w:szCs w:val="24"/>
        </w:rPr>
        <w:t xml:space="preserve">, </w:t>
      </w:r>
      <w:r w:rsidR="00A6134C" w:rsidRPr="00263822">
        <w:rPr>
          <w:rFonts w:ascii="Arial" w:hAnsi="Arial" w:cs="Arial"/>
          <w:color w:val="000000" w:themeColor="text1"/>
          <w:sz w:val="24"/>
          <w:szCs w:val="24"/>
        </w:rPr>
        <w:t xml:space="preserve">also </w:t>
      </w:r>
      <w:r w:rsidR="006C0263" w:rsidRPr="00263822">
        <w:rPr>
          <w:rFonts w:ascii="Arial" w:hAnsi="Arial" w:cs="Arial"/>
          <w:color w:val="000000" w:themeColor="text1"/>
          <w:sz w:val="24"/>
          <w:szCs w:val="24"/>
        </w:rPr>
        <w:t>applies to performances of musical works</w:t>
      </w:r>
      <w:r w:rsidR="00A6134C" w:rsidRPr="00263822">
        <w:rPr>
          <w:rFonts w:ascii="Arial" w:hAnsi="Arial" w:cs="Arial"/>
          <w:color w:val="000000" w:themeColor="text1"/>
          <w:sz w:val="24"/>
          <w:szCs w:val="24"/>
        </w:rPr>
        <w:t>, and the</w:t>
      </w:r>
      <w:r w:rsidR="006C0263" w:rsidRPr="00263822">
        <w:rPr>
          <w:rFonts w:ascii="Arial" w:hAnsi="Arial" w:cs="Arial"/>
          <w:color w:val="000000" w:themeColor="text1"/>
          <w:sz w:val="24"/>
          <w:szCs w:val="24"/>
        </w:rPr>
        <w:t xml:space="preserve"> </w:t>
      </w:r>
      <w:r w:rsidR="00A6134C" w:rsidRPr="00263822">
        <w:rPr>
          <w:rFonts w:ascii="Arial" w:hAnsi="Arial" w:cs="Arial"/>
          <w:color w:val="000000" w:themeColor="text1"/>
          <w:sz w:val="24"/>
          <w:szCs w:val="24"/>
        </w:rPr>
        <w:t>T</w:t>
      </w:r>
      <w:r w:rsidR="000D2B5A" w:rsidRPr="00263822">
        <w:rPr>
          <w:rFonts w:ascii="Arial" w:hAnsi="Arial" w:cs="Arial"/>
          <w:color w:val="000000" w:themeColor="text1"/>
          <w:sz w:val="24"/>
          <w:szCs w:val="24"/>
        </w:rPr>
        <w:t>EACH</w:t>
      </w:r>
      <w:r w:rsidR="00A6134C" w:rsidRPr="00263822">
        <w:rPr>
          <w:rFonts w:ascii="Arial" w:hAnsi="Arial" w:cs="Arial"/>
          <w:color w:val="000000" w:themeColor="text1"/>
          <w:sz w:val="24"/>
          <w:szCs w:val="24"/>
        </w:rPr>
        <w:t xml:space="preserve"> Act </w:t>
      </w:r>
      <w:r w:rsidR="006C0263" w:rsidRPr="00263822">
        <w:rPr>
          <w:rFonts w:ascii="Arial" w:hAnsi="Arial" w:cs="Arial"/>
          <w:color w:val="000000" w:themeColor="text1"/>
          <w:sz w:val="24"/>
          <w:szCs w:val="24"/>
        </w:rPr>
        <w:t xml:space="preserve">provides specific exemptions for certain </w:t>
      </w:r>
      <w:hyperlink r:id="rId67" w:anchor="ndmw" w:history="1">
        <w:r w:rsidR="00705C2C" w:rsidRPr="003F26AE">
          <w:rPr>
            <w:rStyle w:val="Hyperlink"/>
            <w:rFonts w:ascii="Arial" w:hAnsi="Arial" w:cs="Arial"/>
            <w:sz w:val="24"/>
            <w:szCs w:val="24"/>
          </w:rPr>
          <w:t>n</w:t>
        </w:r>
        <w:r w:rsidR="006C0263" w:rsidRPr="003F26AE">
          <w:rPr>
            <w:rStyle w:val="Hyperlink"/>
            <w:rFonts w:ascii="Arial" w:hAnsi="Arial" w:cs="Arial"/>
            <w:sz w:val="24"/>
            <w:szCs w:val="24"/>
          </w:rPr>
          <w:t xml:space="preserve">on-dramatic </w:t>
        </w:r>
        <w:r w:rsidR="00705C2C" w:rsidRPr="003F26AE">
          <w:rPr>
            <w:rStyle w:val="Hyperlink"/>
            <w:rFonts w:ascii="Arial" w:hAnsi="Arial" w:cs="Arial"/>
            <w:sz w:val="24"/>
            <w:szCs w:val="24"/>
          </w:rPr>
          <w:t>m</w:t>
        </w:r>
        <w:r w:rsidR="00EB06F9" w:rsidRPr="003F26AE">
          <w:rPr>
            <w:rStyle w:val="Hyperlink"/>
            <w:rFonts w:ascii="Arial" w:hAnsi="Arial" w:cs="Arial"/>
            <w:sz w:val="24"/>
            <w:szCs w:val="24"/>
          </w:rPr>
          <w:t xml:space="preserve">usical </w:t>
        </w:r>
        <w:r w:rsidR="00705C2C" w:rsidRPr="003F26AE">
          <w:rPr>
            <w:rStyle w:val="Hyperlink"/>
            <w:rFonts w:ascii="Arial" w:hAnsi="Arial" w:cs="Arial"/>
            <w:sz w:val="24"/>
            <w:szCs w:val="24"/>
          </w:rPr>
          <w:t>w</w:t>
        </w:r>
        <w:r w:rsidR="00A65830" w:rsidRPr="003F26AE">
          <w:rPr>
            <w:rStyle w:val="Hyperlink"/>
            <w:rFonts w:ascii="Arial" w:hAnsi="Arial" w:cs="Arial"/>
            <w:sz w:val="24"/>
            <w:szCs w:val="24"/>
          </w:rPr>
          <w:t>orks</w:t>
        </w:r>
      </w:hyperlink>
      <w:r w:rsidR="00E41B6F" w:rsidRPr="00263822">
        <w:rPr>
          <w:rFonts w:ascii="Arial" w:hAnsi="Arial" w:cs="Arial"/>
          <w:color w:val="000000" w:themeColor="text1"/>
          <w:sz w:val="24"/>
          <w:szCs w:val="24"/>
        </w:rPr>
        <w:t xml:space="preserve"> </w:t>
      </w:r>
      <w:r w:rsidR="00846B07">
        <w:rPr>
          <w:rFonts w:ascii="Arial" w:hAnsi="Arial" w:cs="Arial"/>
          <w:color w:val="000000" w:themeColor="text1"/>
          <w:sz w:val="24"/>
          <w:szCs w:val="24"/>
        </w:rPr>
        <w:t>(s</w:t>
      </w:r>
      <w:r w:rsidR="00E41B6F" w:rsidRPr="00263822">
        <w:rPr>
          <w:rFonts w:ascii="Arial" w:hAnsi="Arial" w:cs="Arial"/>
          <w:color w:val="000000" w:themeColor="text1"/>
          <w:sz w:val="24"/>
          <w:szCs w:val="24"/>
        </w:rPr>
        <w:t xml:space="preserve">ee </w:t>
      </w:r>
      <w:r w:rsidR="000D2B5A">
        <w:rPr>
          <w:rFonts w:ascii="Arial" w:hAnsi="Arial" w:cs="Arial"/>
          <w:color w:val="000000" w:themeColor="text1"/>
          <w:sz w:val="24"/>
          <w:szCs w:val="24"/>
        </w:rPr>
        <w:t>S</w:t>
      </w:r>
      <w:r w:rsidR="00846B07">
        <w:rPr>
          <w:rFonts w:ascii="Arial" w:hAnsi="Arial" w:cs="Arial"/>
          <w:color w:val="000000" w:themeColor="text1"/>
          <w:sz w:val="24"/>
          <w:szCs w:val="24"/>
        </w:rPr>
        <w:t>ection 04.02 c.</w:t>
      </w:r>
      <w:r w:rsidR="00E41B6F" w:rsidRPr="00263822">
        <w:rPr>
          <w:rFonts w:ascii="Arial" w:hAnsi="Arial" w:cs="Arial"/>
          <w:color w:val="000000" w:themeColor="text1"/>
          <w:sz w:val="24"/>
          <w:szCs w:val="24"/>
        </w:rPr>
        <w:t xml:space="preserve"> or the </w:t>
      </w:r>
      <w:hyperlink r:id="rId68" w:history="1">
        <w:r w:rsidR="00E41B6F" w:rsidRPr="00263822">
          <w:rPr>
            <w:rStyle w:val="Hyperlink"/>
            <w:rFonts w:ascii="Arial" w:hAnsi="Arial" w:cs="Arial"/>
            <w:sz w:val="24"/>
            <w:szCs w:val="24"/>
          </w:rPr>
          <w:t>Copyright Research Guide</w:t>
        </w:r>
      </w:hyperlink>
      <w:r w:rsidR="00E41B6F" w:rsidRPr="00263822">
        <w:rPr>
          <w:rFonts w:ascii="Arial" w:hAnsi="Arial" w:cs="Arial"/>
          <w:color w:val="000000" w:themeColor="text1"/>
          <w:sz w:val="24"/>
          <w:szCs w:val="24"/>
        </w:rPr>
        <w:t xml:space="preserve"> </w:t>
      </w:r>
      <w:r>
        <w:rPr>
          <w:rFonts w:ascii="Arial" w:hAnsi="Arial" w:cs="Arial"/>
          <w:color w:val="000000" w:themeColor="text1"/>
          <w:sz w:val="24"/>
          <w:szCs w:val="24"/>
        </w:rPr>
        <w:t>for more information</w:t>
      </w:r>
      <w:r w:rsidR="00846B07">
        <w:rPr>
          <w:rFonts w:ascii="Arial" w:hAnsi="Arial" w:cs="Arial"/>
          <w:color w:val="000000" w:themeColor="text1"/>
          <w:sz w:val="24"/>
          <w:szCs w:val="24"/>
        </w:rPr>
        <w:t>)</w:t>
      </w:r>
      <w:r w:rsidR="00B84CE2">
        <w:rPr>
          <w:rFonts w:ascii="Arial" w:hAnsi="Arial" w:cs="Arial"/>
          <w:color w:val="000000" w:themeColor="text1"/>
          <w:sz w:val="24"/>
          <w:szCs w:val="24"/>
        </w:rPr>
        <w:t>.</w:t>
      </w:r>
    </w:p>
    <w:p w14:paraId="5EDE0883" w14:textId="77777777" w:rsidR="00B84CE2" w:rsidRDefault="00B84CE2" w:rsidP="00846B07">
      <w:pPr>
        <w:spacing w:after="0" w:line="240" w:lineRule="auto"/>
        <w:ind w:left="1440" w:hanging="720"/>
        <w:rPr>
          <w:rFonts w:ascii="Arial" w:hAnsi="Arial" w:cs="Arial"/>
          <w:color w:val="000000" w:themeColor="text1"/>
          <w:sz w:val="24"/>
          <w:szCs w:val="24"/>
        </w:rPr>
      </w:pPr>
    </w:p>
    <w:p w14:paraId="06F98154" w14:textId="77777777" w:rsidR="0083093D" w:rsidRPr="00263822"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ab/>
      </w:r>
      <w:r w:rsidR="00073EB4">
        <w:rPr>
          <w:rFonts w:ascii="Arial" w:hAnsi="Arial" w:cs="Arial"/>
          <w:color w:val="000000" w:themeColor="text1"/>
          <w:sz w:val="24"/>
          <w:szCs w:val="24"/>
        </w:rPr>
        <w:t>The c</w:t>
      </w:r>
      <w:r w:rsidR="0083093D" w:rsidRPr="00263822">
        <w:rPr>
          <w:rFonts w:ascii="Arial" w:hAnsi="Arial" w:cs="Arial"/>
          <w:color w:val="000000" w:themeColor="text1"/>
          <w:sz w:val="24"/>
          <w:szCs w:val="24"/>
        </w:rPr>
        <w:t>opyright law applies to live performances by musicians</w:t>
      </w:r>
      <w:r w:rsidR="006B5A99">
        <w:rPr>
          <w:rFonts w:ascii="Arial" w:hAnsi="Arial" w:cs="Arial"/>
          <w:color w:val="000000" w:themeColor="text1"/>
          <w:sz w:val="24"/>
          <w:szCs w:val="24"/>
        </w:rPr>
        <w:t>,</w:t>
      </w:r>
      <w:r w:rsidR="0083093D" w:rsidRPr="00263822">
        <w:rPr>
          <w:rFonts w:ascii="Arial" w:hAnsi="Arial" w:cs="Arial"/>
          <w:color w:val="000000" w:themeColor="text1"/>
          <w:sz w:val="24"/>
          <w:szCs w:val="24"/>
        </w:rPr>
        <w:t xml:space="preserve"> as well as to video or audio recordings regardless of media, </w:t>
      </w:r>
      <w:proofErr w:type="gramStart"/>
      <w:r w:rsidR="0083093D" w:rsidRPr="00263822">
        <w:rPr>
          <w:rFonts w:ascii="Arial" w:hAnsi="Arial" w:cs="Arial"/>
          <w:color w:val="000000" w:themeColor="text1"/>
          <w:sz w:val="24"/>
          <w:szCs w:val="24"/>
        </w:rPr>
        <w:t>with the exception of</w:t>
      </w:r>
      <w:proofErr w:type="gramEnd"/>
      <w:r w:rsidR="0083093D" w:rsidRPr="00263822">
        <w:rPr>
          <w:rFonts w:ascii="Arial" w:hAnsi="Arial" w:cs="Arial"/>
          <w:color w:val="000000" w:themeColor="text1"/>
          <w:sz w:val="24"/>
          <w:szCs w:val="24"/>
        </w:rPr>
        <w:t xml:space="preserve"> the items listed below:</w:t>
      </w:r>
    </w:p>
    <w:p w14:paraId="2CE33109" w14:textId="77777777" w:rsidR="003315E8" w:rsidRDefault="003315E8" w:rsidP="00846B07">
      <w:pPr>
        <w:spacing w:after="0" w:line="240" w:lineRule="auto"/>
        <w:ind w:left="1800" w:hanging="360"/>
        <w:rPr>
          <w:rFonts w:ascii="Arial" w:hAnsi="Arial" w:cs="Arial"/>
          <w:sz w:val="24"/>
          <w:szCs w:val="24"/>
        </w:rPr>
      </w:pPr>
    </w:p>
    <w:p w14:paraId="22DCDE9E" w14:textId="762BDE90" w:rsidR="0083093D" w:rsidRDefault="005C4A16" w:rsidP="00846B07">
      <w:pPr>
        <w:spacing w:after="0" w:line="240" w:lineRule="auto"/>
        <w:ind w:left="1800" w:hanging="360"/>
        <w:rPr>
          <w:rStyle w:val="Hyperlink"/>
          <w:rFonts w:ascii="Arial" w:hAnsi="Arial" w:cs="Arial"/>
          <w:sz w:val="24"/>
          <w:szCs w:val="24"/>
        </w:rPr>
      </w:pPr>
      <w:r>
        <w:rPr>
          <w:rFonts w:ascii="Arial" w:hAnsi="Arial" w:cs="Arial"/>
          <w:sz w:val="24"/>
          <w:szCs w:val="24"/>
        </w:rPr>
        <w:t>a</w:t>
      </w:r>
      <w:r>
        <w:t>.</w:t>
      </w:r>
      <w:r>
        <w:tab/>
      </w:r>
      <w:hyperlink r:id="rId69" w:anchor="privateperform" w:history="1">
        <w:r w:rsidR="0083093D" w:rsidRPr="003F26AE">
          <w:rPr>
            <w:rStyle w:val="Hyperlink"/>
            <w:rFonts w:ascii="Arial" w:hAnsi="Arial" w:cs="Arial"/>
            <w:sz w:val="24"/>
            <w:szCs w:val="24"/>
          </w:rPr>
          <w:t>private performances</w:t>
        </w:r>
      </w:hyperlink>
      <w:r w:rsidRPr="009D41A8">
        <w:rPr>
          <w:rStyle w:val="Hyperlink"/>
          <w:rFonts w:ascii="Arial" w:hAnsi="Arial" w:cs="Arial"/>
          <w:color w:val="auto"/>
          <w:sz w:val="24"/>
          <w:szCs w:val="24"/>
          <w:u w:val="none"/>
        </w:rPr>
        <w:t>; and</w:t>
      </w:r>
    </w:p>
    <w:p w14:paraId="0E551DA8" w14:textId="77777777" w:rsidR="006B5A99" w:rsidRPr="00263822" w:rsidRDefault="006B5A99" w:rsidP="00846B07">
      <w:pPr>
        <w:spacing w:after="0" w:line="240" w:lineRule="auto"/>
        <w:ind w:left="1800" w:hanging="360"/>
        <w:rPr>
          <w:rFonts w:ascii="Arial" w:hAnsi="Arial" w:cs="Arial"/>
          <w:sz w:val="24"/>
          <w:szCs w:val="24"/>
          <w:u w:val="single"/>
        </w:rPr>
      </w:pPr>
    </w:p>
    <w:p w14:paraId="725F69BB" w14:textId="77777777" w:rsidR="00AC3F52" w:rsidRPr="00263822" w:rsidRDefault="005C4A16" w:rsidP="00846B07">
      <w:pPr>
        <w:spacing w:after="0" w:line="240" w:lineRule="auto"/>
        <w:ind w:left="1800" w:hanging="360"/>
        <w:rPr>
          <w:rFonts w:ascii="Arial" w:hAnsi="Arial" w:cs="Arial"/>
          <w:color w:val="000000" w:themeColor="text1"/>
          <w:sz w:val="24"/>
          <w:szCs w:val="24"/>
        </w:rPr>
      </w:pPr>
      <w:r>
        <w:rPr>
          <w:rFonts w:ascii="Arial" w:hAnsi="Arial" w:cs="Arial"/>
          <w:sz w:val="24"/>
          <w:szCs w:val="24"/>
        </w:rPr>
        <w:t>b.</w:t>
      </w:r>
      <w:r>
        <w:rPr>
          <w:rFonts w:ascii="Arial" w:hAnsi="Arial" w:cs="Arial"/>
          <w:sz w:val="24"/>
          <w:szCs w:val="24"/>
        </w:rPr>
        <w:tab/>
      </w:r>
      <w:r w:rsidR="0083093D" w:rsidRPr="00263822">
        <w:rPr>
          <w:rFonts w:ascii="Arial" w:hAnsi="Arial" w:cs="Arial"/>
          <w:sz w:val="24"/>
          <w:szCs w:val="24"/>
        </w:rPr>
        <w:t xml:space="preserve">operating an </w:t>
      </w:r>
      <w:r w:rsidR="00A6134C" w:rsidRPr="00263822">
        <w:rPr>
          <w:rFonts w:ascii="Arial" w:hAnsi="Arial" w:cs="Arial"/>
          <w:sz w:val="24"/>
          <w:szCs w:val="24"/>
        </w:rPr>
        <w:t xml:space="preserve">ordinary </w:t>
      </w:r>
      <w:r w:rsidR="00A6134C" w:rsidRPr="00263822">
        <w:rPr>
          <w:rFonts w:ascii="Arial" w:hAnsi="Arial" w:cs="Arial"/>
          <w:color w:val="000000" w:themeColor="text1"/>
          <w:sz w:val="24"/>
          <w:szCs w:val="24"/>
        </w:rPr>
        <w:t>radio or television</w:t>
      </w:r>
      <w:r w:rsidR="0083093D" w:rsidRPr="00263822">
        <w:rPr>
          <w:rFonts w:ascii="Arial" w:hAnsi="Arial" w:cs="Arial"/>
          <w:color w:val="000000" w:themeColor="text1"/>
          <w:sz w:val="24"/>
          <w:szCs w:val="24"/>
        </w:rPr>
        <w:t xml:space="preserve"> in public</w:t>
      </w:r>
      <w:r>
        <w:rPr>
          <w:rFonts w:ascii="Arial" w:hAnsi="Arial" w:cs="Arial"/>
          <w:color w:val="000000" w:themeColor="text1"/>
          <w:sz w:val="24"/>
          <w:szCs w:val="24"/>
        </w:rPr>
        <w:t>.</w:t>
      </w:r>
    </w:p>
    <w:p w14:paraId="51681182" w14:textId="77777777" w:rsidR="00AC3F52" w:rsidRPr="00263822" w:rsidRDefault="00AC3F52" w:rsidP="00846B07">
      <w:pPr>
        <w:spacing w:after="0" w:line="240" w:lineRule="auto"/>
        <w:ind w:left="1800" w:hanging="360"/>
        <w:rPr>
          <w:rFonts w:ascii="Arial" w:hAnsi="Arial" w:cs="Arial"/>
          <w:color w:val="000000" w:themeColor="text1"/>
          <w:sz w:val="24"/>
          <w:szCs w:val="24"/>
        </w:rPr>
      </w:pPr>
    </w:p>
    <w:p w14:paraId="3485AB9F" w14:textId="612877B9" w:rsidR="00EB06F9" w:rsidRDefault="005C4A16" w:rsidP="00F974CF">
      <w:pPr>
        <w:spacing w:after="0" w:line="240" w:lineRule="auto"/>
        <w:ind w:left="1440" w:hanging="720"/>
        <w:contextualSpacing/>
        <w:rPr>
          <w:rFonts w:ascii="Arial" w:hAnsi="Arial" w:cs="Arial"/>
          <w:color w:val="000000" w:themeColor="text1"/>
          <w:sz w:val="24"/>
          <w:szCs w:val="24"/>
        </w:rPr>
      </w:pPr>
      <w:r>
        <w:rPr>
          <w:rFonts w:ascii="Arial" w:hAnsi="Arial" w:cs="Arial"/>
          <w:color w:val="000000" w:themeColor="text1"/>
          <w:sz w:val="24"/>
          <w:szCs w:val="24"/>
        </w:rPr>
        <w:t>04.12</w:t>
      </w:r>
      <w:r w:rsidR="0083093D" w:rsidRPr="00263822">
        <w:rPr>
          <w:rFonts w:ascii="Arial" w:hAnsi="Arial" w:cs="Arial"/>
          <w:color w:val="000000" w:themeColor="text1"/>
          <w:sz w:val="24"/>
          <w:szCs w:val="24"/>
        </w:rPr>
        <w:t xml:space="preserve"> </w:t>
      </w:r>
      <w:r w:rsidR="00EB06F9" w:rsidRPr="00263822">
        <w:rPr>
          <w:rFonts w:ascii="Arial" w:hAnsi="Arial" w:cs="Arial"/>
          <w:color w:val="000000" w:themeColor="text1"/>
          <w:sz w:val="24"/>
          <w:szCs w:val="24"/>
        </w:rPr>
        <w:tab/>
      </w:r>
      <w:r w:rsidR="002A5697" w:rsidRPr="00263822">
        <w:rPr>
          <w:rFonts w:ascii="Arial" w:hAnsi="Arial" w:cs="Arial"/>
          <w:color w:val="000000" w:themeColor="text1"/>
          <w:sz w:val="24"/>
          <w:szCs w:val="24"/>
        </w:rPr>
        <w:t>T</w:t>
      </w:r>
      <w:r w:rsidR="005D37DB" w:rsidRPr="00263822">
        <w:rPr>
          <w:rFonts w:ascii="Arial" w:hAnsi="Arial" w:cs="Arial"/>
          <w:color w:val="000000" w:themeColor="text1"/>
          <w:sz w:val="24"/>
          <w:szCs w:val="24"/>
        </w:rPr>
        <w:t>he university has entere</w:t>
      </w:r>
      <w:r w:rsidR="006F749C" w:rsidRPr="00263822">
        <w:rPr>
          <w:rFonts w:ascii="Arial" w:hAnsi="Arial" w:cs="Arial"/>
          <w:color w:val="000000" w:themeColor="text1"/>
          <w:sz w:val="24"/>
          <w:szCs w:val="24"/>
        </w:rPr>
        <w:t>d into agreements with licensing agencies</w:t>
      </w:r>
      <w:r w:rsidR="005D37DB" w:rsidRPr="00263822">
        <w:rPr>
          <w:rFonts w:ascii="Arial" w:hAnsi="Arial" w:cs="Arial"/>
          <w:color w:val="000000" w:themeColor="text1"/>
          <w:sz w:val="24"/>
          <w:szCs w:val="24"/>
        </w:rPr>
        <w:t xml:space="preserve"> </w:t>
      </w:r>
      <w:r w:rsidR="006B5A99">
        <w:rPr>
          <w:rFonts w:ascii="Arial" w:hAnsi="Arial" w:cs="Arial"/>
          <w:color w:val="000000" w:themeColor="text1"/>
          <w:sz w:val="24"/>
          <w:szCs w:val="24"/>
        </w:rPr>
        <w:t>(e.g.,</w:t>
      </w:r>
      <w:r w:rsidR="006F749C" w:rsidRPr="00263822">
        <w:rPr>
          <w:rFonts w:ascii="Arial" w:hAnsi="Arial" w:cs="Arial"/>
          <w:color w:val="000000" w:themeColor="text1"/>
          <w:sz w:val="24"/>
          <w:szCs w:val="24"/>
        </w:rPr>
        <w:t xml:space="preserve"> </w:t>
      </w:r>
      <w:r w:rsidR="005D37DB" w:rsidRPr="00263822">
        <w:rPr>
          <w:rFonts w:ascii="Arial" w:hAnsi="Arial" w:cs="Arial"/>
          <w:color w:val="000000" w:themeColor="text1"/>
          <w:sz w:val="24"/>
          <w:szCs w:val="24"/>
        </w:rPr>
        <w:t>BMI, ASCAP, SESAC</w:t>
      </w:r>
      <w:r w:rsidR="00456565">
        <w:rPr>
          <w:rFonts w:ascii="Arial" w:hAnsi="Arial" w:cs="Arial"/>
          <w:color w:val="000000" w:themeColor="text1"/>
          <w:sz w:val="24"/>
          <w:szCs w:val="24"/>
        </w:rPr>
        <w:t>, and GMR</w:t>
      </w:r>
      <w:r w:rsidR="006F749C" w:rsidRPr="00263822">
        <w:rPr>
          <w:rFonts w:ascii="Arial" w:hAnsi="Arial" w:cs="Arial"/>
          <w:color w:val="000000" w:themeColor="text1"/>
          <w:sz w:val="24"/>
          <w:szCs w:val="24"/>
        </w:rPr>
        <w:t>)</w:t>
      </w:r>
      <w:r w:rsidR="002A5697" w:rsidRPr="00263822">
        <w:rPr>
          <w:rFonts w:ascii="Arial" w:hAnsi="Arial" w:cs="Arial"/>
          <w:color w:val="000000" w:themeColor="text1"/>
          <w:sz w:val="24"/>
          <w:szCs w:val="24"/>
        </w:rPr>
        <w:t xml:space="preserve"> enabling public performances on</w:t>
      </w:r>
      <w:r w:rsidR="00E41B6F" w:rsidRPr="00263822">
        <w:rPr>
          <w:rFonts w:ascii="Arial" w:hAnsi="Arial" w:cs="Arial"/>
          <w:color w:val="000000" w:themeColor="text1"/>
          <w:sz w:val="24"/>
          <w:szCs w:val="24"/>
        </w:rPr>
        <w:t xml:space="preserve"> </w:t>
      </w:r>
      <w:hyperlink r:id="rId70" w:anchor="tsup" w:history="1">
        <w:r w:rsidR="00E41B6F" w:rsidRPr="003F26AE">
          <w:rPr>
            <w:rStyle w:val="Hyperlink"/>
            <w:rFonts w:ascii="Arial" w:hAnsi="Arial" w:cs="Arial"/>
            <w:sz w:val="24"/>
            <w:szCs w:val="24"/>
          </w:rPr>
          <w:t>Texas State</w:t>
        </w:r>
        <w:r w:rsidR="002A5697" w:rsidRPr="003F26AE">
          <w:rPr>
            <w:rStyle w:val="Hyperlink"/>
            <w:rFonts w:ascii="Arial" w:hAnsi="Arial" w:cs="Arial"/>
            <w:sz w:val="24"/>
            <w:szCs w:val="24"/>
          </w:rPr>
          <w:t xml:space="preserve"> </w:t>
        </w:r>
        <w:r w:rsidR="00846B07" w:rsidRPr="003F26AE">
          <w:rPr>
            <w:rStyle w:val="Hyperlink"/>
            <w:rFonts w:ascii="Arial" w:hAnsi="Arial" w:cs="Arial"/>
            <w:sz w:val="24"/>
            <w:szCs w:val="24"/>
          </w:rPr>
          <w:t>p</w:t>
        </w:r>
        <w:r w:rsidR="002A5697" w:rsidRPr="003F26AE">
          <w:rPr>
            <w:rStyle w:val="Hyperlink"/>
            <w:rFonts w:ascii="Arial" w:hAnsi="Arial" w:cs="Arial"/>
            <w:sz w:val="24"/>
            <w:szCs w:val="24"/>
          </w:rPr>
          <w:t>remises</w:t>
        </w:r>
      </w:hyperlink>
      <w:r w:rsidR="002A5697" w:rsidRPr="00263822">
        <w:rPr>
          <w:rFonts w:ascii="Arial" w:hAnsi="Arial" w:cs="Arial"/>
          <w:color w:val="000000" w:themeColor="text1"/>
          <w:sz w:val="24"/>
          <w:szCs w:val="24"/>
        </w:rPr>
        <w:t xml:space="preserve">, of non-dramatic musical works in the portfolio of each </w:t>
      </w:r>
      <w:r w:rsidR="006F749C" w:rsidRPr="00263822">
        <w:rPr>
          <w:rFonts w:ascii="Arial" w:hAnsi="Arial" w:cs="Arial"/>
          <w:color w:val="000000" w:themeColor="text1"/>
          <w:sz w:val="24"/>
          <w:szCs w:val="24"/>
        </w:rPr>
        <w:t>agency</w:t>
      </w:r>
      <w:r w:rsidR="000D1C7F">
        <w:rPr>
          <w:rFonts w:ascii="Arial" w:hAnsi="Arial" w:cs="Arial"/>
          <w:color w:val="000000" w:themeColor="text1"/>
          <w:sz w:val="24"/>
          <w:szCs w:val="24"/>
        </w:rPr>
        <w:t>.</w:t>
      </w:r>
      <w:r w:rsidR="00EB06F9" w:rsidRPr="00263822">
        <w:rPr>
          <w:rFonts w:ascii="Arial" w:hAnsi="Arial" w:cs="Arial"/>
          <w:color w:val="000000" w:themeColor="text1"/>
          <w:sz w:val="24"/>
          <w:szCs w:val="24"/>
        </w:rPr>
        <w:t xml:space="preserve"> </w:t>
      </w:r>
      <w:r w:rsidR="0083093D" w:rsidRPr="00263822">
        <w:rPr>
          <w:rFonts w:ascii="Arial" w:hAnsi="Arial" w:cs="Arial"/>
          <w:color w:val="000000" w:themeColor="text1"/>
          <w:sz w:val="24"/>
          <w:szCs w:val="24"/>
        </w:rPr>
        <w:t xml:space="preserve">The </w:t>
      </w:r>
      <w:r w:rsidR="00480769" w:rsidRPr="00263822">
        <w:rPr>
          <w:rFonts w:ascii="Arial" w:hAnsi="Arial" w:cs="Arial"/>
          <w:color w:val="000000" w:themeColor="text1"/>
          <w:sz w:val="24"/>
          <w:szCs w:val="24"/>
        </w:rPr>
        <w:t xml:space="preserve">agreements </w:t>
      </w:r>
      <w:r w:rsidR="0083093D" w:rsidRPr="00263822">
        <w:rPr>
          <w:rFonts w:ascii="Arial" w:hAnsi="Arial" w:cs="Arial"/>
          <w:color w:val="000000" w:themeColor="text1"/>
          <w:sz w:val="24"/>
          <w:szCs w:val="24"/>
        </w:rPr>
        <w:t xml:space="preserve">require </w:t>
      </w:r>
      <w:r w:rsidR="00480769" w:rsidRPr="00263822">
        <w:rPr>
          <w:rFonts w:ascii="Arial" w:hAnsi="Arial" w:cs="Arial"/>
          <w:color w:val="000000" w:themeColor="text1"/>
          <w:sz w:val="24"/>
          <w:szCs w:val="24"/>
        </w:rPr>
        <w:t>the university to</w:t>
      </w:r>
      <w:r w:rsidR="0083093D" w:rsidRPr="00263822">
        <w:rPr>
          <w:rFonts w:ascii="Arial" w:hAnsi="Arial" w:cs="Arial"/>
          <w:color w:val="000000" w:themeColor="text1"/>
          <w:sz w:val="24"/>
          <w:szCs w:val="24"/>
        </w:rPr>
        <w:t xml:space="preserve"> furnish these organizations </w:t>
      </w:r>
      <w:r w:rsidR="00953F2E" w:rsidRPr="00263822">
        <w:rPr>
          <w:rFonts w:ascii="Arial" w:hAnsi="Arial" w:cs="Arial"/>
          <w:color w:val="000000" w:themeColor="text1"/>
          <w:sz w:val="24"/>
          <w:szCs w:val="24"/>
        </w:rPr>
        <w:t xml:space="preserve">with </w:t>
      </w:r>
      <w:r w:rsidR="00480769" w:rsidRPr="00263822">
        <w:rPr>
          <w:rFonts w:ascii="Arial" w:hAnsi="Arial" w:cs="Arial"/>
          <w:color w:val="000000" w:themeColor="text1"/>
          <w:sz w:val="24"/>
          <w:szCs w:val="24"/>
        </w:rPr>
        <w:t xml:space="preserve">documentation </w:t>
      </w:r>
      <w:r w:rsidR="0083093D" w:rsidRPr="00263822">
        <w:rPr>
          <w:rFonts w:ascii="Arial" w:hAnsi="Arial" w:cs="Arial"/>
          <w:color w:val="000000" w:themeColor="text1"/>
          <w:sz w:val="24"/>
          <w:szCs w:val="24"/>
        </w:rPr>
        <w:t xml:space="preserve">of musical works </w:t>
      </w:r>
      <w:r w:rsidR="00480769" w:rsidRPr="00263822">
        <w:rPr>
          <w:rFonts w:ascii="Arial" w:hAnsi="Arial" w:cs="Arial"/>
          <w:color w:val="000000" w:themeColor="text1"/>
          <w:sz w:val="24"/>
          <w:szCs w:val="24"/>
        </w:rPr>
        <w:t>performed</w:t>
      </w:r>
      <w:r w:rsidR="0083093D" w:rsidRPr="00263822">
        <w:rPr>
          <w:rFonts w:ascii="Arial" w:hAnsi="Arial" w:cs="Arial"/>
          <w:color w:val="000000" w:themeColor="text1"/>
          <w:sz w:val="24"/>
          <w:szCs w:val="24"/>
        </w:rPr>
        <w:t xml:space="preserve"> by the university or by organizations under its control.</w:t>
      </w:r>
    </w:p>
    <w:p w14:paraId="1B6064B0" w14:textId="77777777" w:rsidR="00A625CD" w:rsidRPr="00263822" w:rsidRDefault="00A625CD" w:rsidP="00F974CF">
      <w:pPr>
        <w:spacing w:after="0" w:line="240" w:lineRule="auto"/>
        <w:ind w:left="1440" w:hanging="720"/>
        <w:contextualSpacing/>
        <w:rPr>
          <w:rFonts w:ascii="Arial" w:hAnsi="Arial" w:cs="Arial"/>
          <w:color w:val="000000" w:themeColor="text1"/>
          <w:sz w:val="24"/>
          <w:szCs w:val="24"/>
        </w:rPr>
      </w:pPr>
    </w:p>
    <w:p w14:paraId="0715AFD5" w14:textId="77777777" w:rsidR="0083093D" w:rsidRPr="00263822" w:rsidRDefault="005C4A16" w:rsidP="00846B07">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t>04.13</w:t>
      </w:r>
      <w:r>
        <w:rPr>
          <w:rFonts w:ascii="Arial" w:hAnsi="Arial" w:cs="Arial"/>
          <w:color w:val="000000" w:themeColor="text1"/>
          <w:sz w:val="24"/>
          <w:szCs w:val="24"/>
        </w:rPr>
        <w:tab/>
      </w:r>
      <w:r w:rsidR="000950BF" w:rsidRPr="00263822">
        <w:rPr>
          <w:rFonts w:ascii="Arial" w:hAnsi="Arial" w:cs="Arial"/>
          <w:color w:val="000000" w:themeColor="text1"/>
          <w:sz w:val="24"/>
          <w:szCs w:val="24"/>
        </w:rPr>
        <w:t xml:space="preserve">Administrative heads </w:t>
      </w:r>
      <w:r w:rsidR="00E4274A" w:rsidRPr="00263822">
        <w:rPr>
          <w:rFonts w:ascii="Arial" w:hAnsi="Arial" w:cs="Arial"/>
          <w:color w:val="000000" w:themeColor="text1"/>
          <w:sz w:val="24"/>
          <w:szCs w:val="24"/>
        </w:rPr>
        <w:t>(</w:t>
      </w:r>
      <w:r w:rsidR="000950BF" w:rsidRPr="00263822">
        <w:rPr>
          <w:rFonts w:ascii="Arial" w:hAnsi="Arial" w:cs="Arial"/>
          <w:color w:val="000000" w:themeColor="text1"/>
          <w:sz w:val="24"/>
          <w:szCs w:val="24"/>
        </w:rPr>
        <w:t>e.g.,</w:t>
      </w:r>
      <w:r w:rsidR="00EF748F" w:rsidRPr="00263822">
        <w:rPr>
          <w:rFonts w:ascii="Arial" w:hAnsi="Arial" w:cs="Arial"/>
          <w:color w:val="000000" w:themeColor="text1"/>
          <w:sz w:val="24"/>
          <w:szCs w:val="24"/>
        </w:rPr>
        <w:t xml:space="preserve"> </w:t>
      </w:r>
      <w:r w:rsidR="006B5A99">
        <w:rPr>
          <w:rFonts w:ascii="Arial" w:hAnsi="Arial" w:cs="Arial"/>
          <w:color w:val="000000" w:themeColor="text1"/>
          <w:sz w:val="24"/>
          <w:szCs w:val="24"/>
        </w:rPr>
        <w:t>d</w:t>
      </w:r>
      <w:r w:rsidR="000950BF" w:rsidRPr="00263822">
        <w:rPr>
          <w:rFonts w:ascii="Arial" w:hAnsi="Arial" w:cs="Arial"/>
          <w:color w:val="000000" w:themeColor="text1"/>
          <w:sz w:val="24"/>
          <w:szCs w:val="24"/>
        </w:rPr>
        <w:t xml:space="preserve">irector of the School of Music, </w:t>
      </w:r>
      <w:r w:rsidR="006B5A99">
        <w:rPr>
          <w:rFonts w:ascii="Arial" w:hAnsi="Arial" w:cs="Arial"/>
          <w:color w:val="000000" w:themeColor="text1"/>
          <w:sz w:val="24"/>
          <w:szCs w:val="24"/>
        </w:rPr>
        <w:t>d</w:t>
      </w:r>
      <w:r w:rsidR="000950BF" w:rsidRPr="00263822">
        <w:rPr>
          <w:rFonts w:ascii="Arial" w:hAnsi="Arial" w:cs="Arial"/>
          <w:color w:val="000000" w:themeColor="text1"/>
          <w:sz w:val="24"/>
          <w:szCs w:val="24"/>
        </w:rPr>
        <w:t>ean of Students</w:t>
      </w:r>
      <w:r w:rsidR="00E4274A" w:rsidRPr="00263822">
        <w:rPr>
          <w:rFonts w:ascii="Arial" w:hAnsi="Arial" w:cs="Arial"/>
          <w:color w:val="000000" w:themeColor="text1"/>
          <w:sz w:val="24"/>
          <w:szCs w:val="24"/>
        </w:rPr>
        <w:t xml:space="preserve">, </w:t>
      </w:r>
      <w:r w:rsidR="006B5A99">
        <w:rPr>
          <w:rFonts w:ascii="Arial" w:hAnsi="Arial" w:cs="Arial"/>
          <w:color w:val="000000" w:themeColor="text1"/>
          <w:sz w:val="24"/>
          <w:szCs w:val="24"/>
        </w:rPr>
        <w:t>d</w:t>
      </w:r>
      <w:r w:rsidR="005240D8" w:rsidRPr="00263822">
        <w:rPr>
          <w:rFonts w:ascii="Arial" w:hAnsi="Arial" w:cs="Arial"/>
          <w:color w:val="000000" w:themeColor="text1"/>
          <w:sz w:val="24"/>
          <w:szCs w:val="24"/>
        </w:rPr>
        <w:t xml:space="preserve">irector of Auxiliary Services, </w:t>
      </w:r>
      <w:r w:rsidR="00E4274A" w:rsidRPr="00263822">
        <w:rPr>
          <w:rFonts w:ascii="Arial" w:hAnsi="Arial" w:cs="Arial"/>
          <w:color w:val="000000" w:themeColor="text1"/>
          <w:sz w:val="24"/>
          <w:szCs w:val="24"/>
        </w:rPr>
        <w:t>etc.)</w:t>
      </w:r>
      <w:r w:rsidR="000950BF" w:rsidRPr="00263822">
        <w:rPr>
          <w:rFonts w:ascii="Arial" w:hAnsi="Arial" w:cs="Arial"/>
          <w:color w:val="000000" w:themeColor="text1"/>
          <w:sz w:val="24"/>
          <w:szCs w:val="24"/>
        </w:rPr>
        <w:t xml:space="preserve"> </w:t>
      </w:r>
      <w:r w:rsidR="0083093D" w:rsidRPr="00263822">
        <w:rPr>
          <w:rFonts w:ascii="Arial" w:hAnsi="Arial" w:cs="Arial"/>
          <w:color w:val="000000" w:themeColor="text1"/>
          <w:sz w:val="24"/>
          <w:szCs w:val="24"/>
        </w:rPr>
        <w:t xml:space="preserve">must </w:t>
      </w:r>
      <w:r w:rsidR="00E4274A" w:rsidRPr="00263822">
        <w:rPr>
          <w:rFonts w:ascii="Arial" w:hAnsi="Arial" w:cs="Arial"/>
          <w:color w:val="000000" w:themeColor="text1"/>
          <w:sz w:val="24"/>
          <w:szCs w:val="24"/>
        </w:rPr>
        <w:t xml:space="preserve">fulfill the terms and </w:t>
      </w:r>
      <w:r w:rsidR="00E4274A" w:rsidRPr="00263822">
        <w:rPr>
          <w:rFonts w:ascii="Arial" w:hAnsi="Arial" w:cs="Arial"/>
          <w:color w:val="000000" w:themeColor="text1"/>
          <w:sz w:val="24"/>
          <w:szCs w:val="24"/>
        </w:rPr>
        <w:lastRenderedPageBreak/>
        <w:t>conditions of applicable licensing agreements</w:t>
      </w:r>
      <w:r w:rsidR="00C63975" w:rsidRPr="00263822">
        <w:rPr>
          <w:rFonts w:ascii="Arial" w:hAnsi="Arial" w:cs="Arial"/>
          <w:color w:val="000000" w:themeColor="text1"/>
          <w:sz w:val="24"/>
          <w:szCs w:val="24"/>
        </w:rPr>
        <w:t>, including any recordkeeping or</w:t>
      </w:r>
      <w:r w:rsidR="00E4274A" w:rsidRPr="00263822">
        <w:rPr>
          <w:rFonts w:ascii="Arial" w:hAnsi="Arial" w:cs="Arial"/>
          <w:color w:val="000000" w:themeColor="text1"/>
          <w:sz w:val="24"/>
          <w:szCs w:val="24"/>
        </w:rPr>
        <w:t xml:space="preserve"> reporting</w:t>
      </w:r>
      <w:r w:rsidR="00C63975" w:rsidRPr="00263822">
        <w:rPr>
          <w:rFonts w:ascii="Arial" w:hAnsi="Arial" w:cs="Arial"/>
          <w:color w:val="000000" w:themeColor="text1"/>
          <w:sz w:val="24"/>
          <w:szCs w:val="24"/>
        </w:rPr>
        <w:t xml:space="preserve"> requirements</w:t>
      </w:r>
      <w:r w:rsidR="00E4274A" w:rsidRPr="00263822">
        <w:rPr>
          <w:rFonts w:ascii="Arial" w:hAnsi="Arial" w:cs="Arial"/>
          <w:color w:val="000000" w:themeColor="text1"/>
          <w:sz w:val="24"/>
          <w:szCs w:val="24"/>
        </w:rPr>
        <w:t xml:space="preserve">.     </w:t>
      </w:r>
    </w:p>
    <w:p w14:paraId="66073347" w14:textId="77777777" w:rsidR="003315E8" w:rsidRDefault="003315E8" w:rsidP="00846B07">
      <w:pPr>
        <w:spacing w:after="0" w:line="240" w:lineRule="auto"/>
        <w:ind w:left="1440" w:hanging="720"/>
        <w:contextualSpacing/>
        <w:outlineLvl w:val="3"/>
        <w:rPr>
          <w:rFonts w:ascii="Arial" w:hAnsi="Arial" w:cs="Arial"/>
          <w:color w:val="000000" w:themeColor="text1"/>
          <w:sz w:val="24"/>
          <w:szCs w:val="24"/>
        </w:rPr>
      </w:pPr>
    </w:p>
    <w:p w14:paraId="7F8AC5BA" w14:textId="1239AF6B" w:rsidR="006678F6" w:rsidRPr="002557DF" w:rsidRDefault="00901950" w:rsidP="002557DF">
      <w:pPr>
        <w:spacing w:after="0" w:line="240" w:lineRule="auto"/>
        <w:ind w:left="1440" w:hanging="720"/>
        <w:contextualSpacing/>
        <w:outlineLvl w:val="3"/>
        <w:rPr>
          <w:rFonts w:ascii="Arial" w:hAnsi="Arial" w:cs="Arial"/>
          <w:color w:val="000000" w:themeColor="text1"/>
          <w:sz w:val="24"/>
          <w:szCs w:val="24"/>
        </w:rPr>
      </w:pPr>
      <w:r w:rsidRPr="46AF82B3">
        <w:rPr>
          <w:rFonts w:ascii="Arial" w:hAnsi="Arial" w:cs="Arial"/>
          <w:color w:val="000000" w:themeColor="text1"/>
          <w:sz w:val="24"/>
          <w:szCs w:val="24"/>
        </w:rPr>
        <w:t>04.</w:t>
      </w:r>
      <w:r w:rsidR="005C4A16" w:rsidRPr="46AF82B3">
        <w:rPr>
          <w:rFonts w:ascii="Arial" w:hAnsi="Arial" w:cs="Arial"/>
          <w:color w:val="000000" w:themeColor="text1"/>
          <w:sz w:val="24"/>
          <w:szCs w:val="24"/>
        </w:rPr>
        <w:t>14</w:t>
      </w:r>
      <w:r>
        <w:tab/>
      </w:r>
      <w:r w:rsidRPr="46AF82B3">
        <w:rPr>
          <w:rFonts w:ascii="Arial" w:hAnsi="Arial" w:cs="Arial"/>
          <w:color w:val="000000" w:themeColor="text1"/>
          <w:sz w:val="24"/>
          <w:szCs w:val="24"/>
        </w:rPr>
        <w:t>Reproduction Equipment</w:t>
      </w:r>
      <w:r w:rsidR="00541023" w:rsidRPr="46AF82B3">
        <w:rPr>
          <w:rFonts w:ascii="Arial" w:hAnsi="Arial" w:cs="Arial"/>
          <w:color w:val="000000" w:themeColor="text1"/>
          <w:sz w:val="24"/>
          <w:szCs w:val="24"/>
        </w:rPr>
        <w:t xml:space="preserve"> – Equipment </w:t>
      </w:r>
      <w:r w:rsidRPr="46AF82B3">
        <w:rPr>
          <w:rFonts w:ascii="Arial" w:hAnsi="Arial" w:cs="Arial"/>
          <w:color w:val="000000" w:themeColor="text1"/>
          <w:sz w:val="24"/>
          <w:szCs w:val="24"/>
        </w:rPr>
        <w:t>capable of reproducing copyrighted works is available to faculty, staff</w:t>
      </w:r>
      <w:r w:rsidR="00541023" w:rsidRPr="46AF82B3">
        <w:rPr>
          <w:rFonts w:ascii="Arial" w:hAnsi="Arial" w:cs="Arial"/>
          <w:color w:val="000000" w:themeColor="text1"/>
          <w:sz w:val="24"/>
          <w:szCs w:val="24"/>
        </w:rPr>
        <w:t>,</w:t>
      </w:r>
      <w:r w:rsidRPr="46AF82B3">
        <w:rPr>
          <w:rFonts w:ascii="Arial" w:hAnsi="Arial" w:cs="Arial"/>
          <w:color w:val="000000" w:themeColor="text1"/>
          <w:sz w:val="24"/>
          <w:szCs w:val="24"/>
        </w:rPr>
        <w:t xml:space="preserve"> and students </w:t>
      </w:r>
      <w:r w:rsidR="005F3F02" w:rsidRPr="46AF82B3">
        <w:rPr>
          <w:rFonts w:ascii="Arial" w:hAnsi="Arial" w:cs="Arial"/>
          <w:color w:val="000000" w:themeColor="text1"/>
          <w:sz w:val="24"/>
          <w:szCs w:val="24"/>
        </w:rPr>
        <w:t xml:space="preserve">in publicly-accessible areas </w:t>
      </w:r>
      <w:r w:rsidRPr="46AF82B3">
        <w:rPr>
          <w:rFonts w:ascii="Arial" w:hAnsi="Arial" w:cs="Arial"/>
          <w:color w:val="000000" w:themeColor="text1"/>
          <w:sz w:val="24"/>
          <w:szCs w:val="24"/>
        </w:rPr>
        <w:t xml:space="preserve">throughout the university. A </w:t>
      </w:r>
      <w:hyperlink r:id="rId71" w:anchor="noc" w:history="1">
        <w:r w:rsidRPr="003F26AE">
          <w:rPr>
            <w:rStyle w:val="Hyperlink"/>
            <w:rFonts w:ascii="Arial" w:hAnsi="Arial" w:cs="Arial"/>
            <w:sz w:val="24"/>
            <w:szCs w:val="24"/>
          </w:rPr>
          <w:t>notice of copyright</w:t>
        </w:r>
      </w:hyperlink>
      <w:r w:rsidRPr="46AF82B3">
        <w:rPr>
          <w:rFonts w:ascii="Arial" w:hAnsi="Arial" w:cs="Arial"/>
          <w:color w:val="000000" w:themeColor="text1"/>
          <w:sz w:val="24"/>
          <w:szCs w:val="24"/>
        </w:rPr>
        <w:t xml:space="preserve"> must </w:t>
      </w:r>
      <w:r w:rsidR="004E5726" w:rsidRPr="46AF82B3">
        <w:rPr>
          <w:rFonts w:ascii="Arial" w:hAnsi="Arial" w:cs="Arial"/>
          <w:color w:val="000000" w:themeColor="text1"/>
          <w:sz w:val="24"/>
          <w:szCs w:val="24"/>
        </w:rPr>
        <w:t xml:space="preserve">be posted in close proximity to </w:t>
      </w:r>
      <w:r w:rsidRPr="46AF82B3">
        <w:rPr>
          <w:rFonts w:ascii="Arial" w:hAnsi="Arial" w:cs="Arial"/>
          <w:color w:val="000000" w:themeColor="text1"/>
          <w:sz w:val="24"/>
          <w:szCs w:val="24"/>
        </w:rPr>
        <w:t xml:space="preserve">all </w:t>
      </w:r>
      <w:r w:rsidR="005F3F02" w:rsidRPr="46AF82B3">
        <w:rPr>
          <w:rFonts w:ascii="Arial" w:hAnsi="Arial" w:cs="Arial"/>
          <w:color w:val="000000" w:themeColor="text1"/>
          <w:sz w:val="24"/>
          <w:szCs w:val="24"/>
        </w:rPr>
        <w:t xml:space="preserve">such self-service </w:t>
      </w:r>
      <w:r w:rsidRPr="46AF82B3">
        <w:rPr>
          <w:rFonts w:ascii="Arial" w:hAnsi="Arial" w:cs="Arial"/>
          <w:color w:val="000000" w:themeColor="text1"/>
          <w:sz w:val="24"/>
          <w:szCs w:val="24"/>
        </w:rPr>
        <w:t>equipment</w:t>
      </w:r>
      <w:r w:rsidR="004E5726" w:rsidRPr="46AF82B3">
        <w:rPr>
          <w:rFonts w:ascii="Arial" w:hAnsi="Arial" w:cs="Arial"/>
          <w:color w:val="000000" w:themeColor="text1"/>
          <w:sz w:val="24"/>
          <w:szCs w:val="24"/>
        </w:rPr>
        <w:t xml:space="preserve"> </w:t>
      </w:r>
      <w:r w:rsidR="00C54790" w:rsidRPr="46AF82B3">
        <w:rPr>
          <w:rFonts w:ascii="Arial" w:hAnsi="Arial" w:cs="Arial"/>
          <w:color w:val="000000" w:themeColor="text1"/>
          <w:sz w:val="24"/>
          <w:szCs w:val="24"/>
        </w:rPr>
        <w:t>or</w:t>
      </w:r>
      <w:r w:rsidR="004E5726" w:rsidRPr="46AF82B3">
        <w:rPr>
          <w:rFonts w:ascii="Arial" w:hAnsi="Arial" w:cs="Arial"/>
          <w:color w:val="000000" w:themeColor="text1"/>
          <w:sz w:val="24"/>
          <w:szCs w:val="24"/>
        </w:rPr>
        <w:t xml:space="preserve"> </w:t>
      </w:r>
      <w:r w:rsidR="00C54790" w:rsidRPr="46AF82B3">
        <w:rPr>
          <w:rFonts w:ascii="Arial" w:hAnsi="Arial" w:cs="Arial"/>
          <w:color w:val="000000" w:themeColor="text1"/>
          <w:sz w:val="24"/>
          <w:szCs w:val="24"/>
        </w:rPr>
        <w:t>at the</w:t>
      </w:r>
      <w:r w:rsidR="004E5726" w:rsidRPr="46AF82B3">
        <w:rPr>
          <w:rFonts w:ascii="Arial" w:hAnsi="Arial" w:cs="Arial"/>
          <w:color w:val="000000" w:themeColor="text1"/>
          <w:sz w:val="24"/>
          <w:szCs w:val="24"/>
        </w:rPr>
        <w:t xml:space="preserve"> point of electronic access where reproduction takes place</w:t>
      </w:r>
      <w:r w:rsidRPr="46AF82B3">
        <w:rPr>
          <w:rFonts w:ascii="Arial" w:hAnsi="Arial" w:cs="Arial"/>
          <w:color w:val="000000" w:themeColor="text1"/>
          <w:sz w:val="24"/>
          <w:szCs w:val="24"/>
        </w:rPr>
        <w:t xml:space="preserve">. The </w:t>
      </w:r>
      <w:r w:rsidR="00AF205F" w:rsidRPr="46AF82B3">
        <w:rPr>
          <w:rFonts w:ascii="Arial" w:hAnsi="Arial" w:cs="Arial"/>
          <w:color w:val="000000" w:themeColor="text1"/>
          <w:sz w:val="24"/>
          <w:szCs w:val="24"/>
        </w:rPr>
        <w:t>department</w:t>
      </w:r>
      <w:r w:rsidR="00A4501D" w:rsidRPr="46AF82B3">
        <w:rPr>
          <w:rFonts w:ascii="Arial" w:hAnsi="Arial" w:cs="Arial"/>
          <w:color w:val="000000" w:themeColor="text1"/>
          <w:sz w:val="24"/>
          <w:szCs w:val="24"/>
        </w:rPr>
        <w:t xml:space="preserve"> responsible for the</w:t>
      </w:r>
      <w:r w:rsidR="005F3F02" w:rsidRPr="46AF82B3">
        <w:rPr>
          <w:rFonts w:ascii="Arial" w:hAnsi="Arial" w:cs="Arial"/>
          <w:color w:val="000000" w:themeColor="text1"/>
          <w:sz w:val="24"/>
          <w:szCs w:val="24"/>
        </w:rPr>
        <w:t xml:space="preserve"> </w:t>
      </w:r>
      <w:r w:rsidRPr="46AF82B3">
        <w:rPr>
          <w:rFonts w:ascii="Arial" w:hAnsi="Arial" w:cs="Arial"/>
          <w:color w:val="000000" w:themeColor="text1"/>
          <w:sz w:val="24"/>
          <w:szCs w:val="24"/>
        </w:rPr>
        <w:t xml:space="preserve">equipment is </w:t>
      </w:r>
      <w:r w:rsidR="00A4501D" w:rsidRPr="46AF82B3">
        <w:rPr>
          <w:rFonts w:ascii="Arial" w:hAnsi="Arial" w:cs="Arial"/>
          <w:color w:val="000000" w:themeColor="text1"/>
          <w:sz w:val="24"/>
          <w:szCs w:val="24"/>
        </w:rPr>
        <w:t xml:space="preserve">also </w:t>
      </w:r>
      <w:r w:rsidRPr="46AF82B3">
        <w:rPr>
          <w:rFonts w:ascii="Arial" w:hAnsi="Arial" w:cs="Arial"/>
          <w:color w:val="000000" w:themeColor="text1"/>
          <w:sz w:val="24"/>
          <w:szCs w:val="24"/>
        </w:rPr>
        <w:t xml:space="preserve">responsible for posting the appropriate notice. </w:t>
      </w:r>
      <w:r w:rsidR="004E5726" w:rsidRPr="46AF82B3">
        <w:rPr>
          <w:rFonts w:ascii="Arial" w:hAnsi="Arial" w:cs="Arial"/>
          <w:color w:val="000000" w:themeColor="text1"/>
          <w:sz w:val="24"/>
          <w:szCs w:val="24"/>
        </w:rPr>
        <w:t xml:space="preserve">This </w:t>
      </w:r>
      <w:r w:rsidR="006E57DA" w:rsidRPr="46AF82B3">
        <w:rPr>
          <w:rFonts w:ascii="Arial" w:hAnsi="Arial" w:cs="Arial"/>
          <w:color w:val="000000" w:themeColor="text1"/>
          <w:sz w:val="24"/>
          <w:szCs w:val="24"/>
        </w:rPr>
        <w:t xml:space="preserve">notice </w:t>
      </w:r>
      <w:r w:rsidR="004E5726" w:rsidRPr="46AF82B3">
        <w:rPr>
          <w:rFonts w:ascii="Arial" w:hAnsi="Arial" w:cs="Arial"/>
          <w:color w:val="000000" w:themeColor="text1"/>
          <w:sz w:val="24"/>
          <w:szCs w:val="24"/>
        </w:rPr>
        <w:t>should also be posted where appropriate in an online environment.</w:t>
      </w:r>
      <w:r w:rsidR="00A07600" w:rsidRPr="46AF82B3">
        <w:rPr>
          <w:rFonts w:ascii="Arial" w:hAnsi="Arial" w:cs="Arial"/>
          <w:color w:val="000000" w:themeColor="text1"/>
          <w:sz w:val="24"/>
          <w:szCs w:val="24"/>
        </w:rPr>
        <w:t xml:space="preserve"> </w:t>
      </w:r>
      <w:r w:rsidRPr="46AF82B3">
        <w:rPr>
          <w:rFonts w:ascii="Arial" w:hAnsi="Arial" w:cs="Arial"/>
          <w:color w:val="000000" w:themeColor="text1"/>
          <w:sz w:val="24"/>
          <w:szCs w:val="24"/>
        </w:rPr>
        <w:t>Examples of reproduction equipment</w:t>
      </w:r>
      <w:r w:rsidR="005C4A16" w:rsidRPr="46AF82B3">
        <w:rPr>
          <w:rFonts w:ascii="Arial" w:hAnsi="Arial" w:cs="Arial"/>
          <w:color w:val="000000" w:themeColor="text1"/>
          <w:sz w:val="24"/>
          <w:szCs w:val="24"/>
        </w:rPr>
        <w:t xml:space="preserve"> </w:t>
      </w:r>
      <w:r w:rsidR="11C30F62" w:rsidRPr="46AF82B3">
        <w:rPr>
          <w:rFonts w:ascii="Arial" w:hAnsi="Arial" w:cs="Arial"/>
          <w:color w:val="000000" w:themeColor="text1"/>
          <w:sz w:val="24"/>
          <w:szCs w:val="24"/>
        </w:rPr>
        <w:t>include, but is not limited to,</w:t>
      </w:r>
      <w:r w:rsidR="5E7B5A68" w:rsidRPr="46AF82B3">
        <w:rPr>
          <w:rFonts w:ascii="Arial" w:hAnsi="Arial" w:cs="Arial"/>
          <w:color w:val="000000" w:themeColor="text1"/>
          <w:sz w:val="24"/>
          <w:szCs w:val="24"/>
        </w:rPr>
        <w:t xml:space="preserve"> </w:t>
      </w:r>
      <w:r w:rsidR="76891D92" w:rsidRPr="46AF82B3">
        <w:rPr>
          <w:rFonts w:ascii="Arial" w:hAnsi="Arial" w:cs="Arial"/>
          <w:color w:val="000000" w:themeColor="text1"/>
          <w:sz w:val="24"/>
          <w:szCs w:val="24"/>
        </w:rPr>
        <w:t>scanners, printers, microform printers, computers, analog and digital recorders (e.g., tape, CD, and DVD recorders).</w:t>
      </w:r>
    </w:p>
    <w:p w14:paraId="1D2146A4" w14:textId="77777777" w:rsidR="006678F6" w:rsidRDefault="006678F6" w:rsidP="00846B07">
      <w:pPr>
        <w:spacing w:after="0" w:line="240" w:lineRule="auto"/>
        <w:ind w:left="1440" w:hanging="720"/>
        <w:rPr>
          <w:rFonts w:ascii="Arial" w:hAnsi="Arial" w:cs="Arial"/>
          <w:color w:val="000000" w:themeColor="text1"/>
          <w:sz w:val="24"/>
          <w:szCs w:val="24"/>
        </w:rPr>
      </w:pPr>
    </w:p>
    <w:p w14:paraId="1005DCE4" w14:textId="79964E13" w:rsidR="008E47DA" w:rsidRPr="00263822" w:rsidRDefault="00646493" w:rsidP="00846B07">
      <w:pPr>
        <w:spacing w:after="0" w:line="240" w:lineRule="auto"/>
        <w:ind w:left="1440" w:hanging="720"/>
        <w:rPr>
          <w:rFonts w:ascii="Arial" w:eastAsia="Times New Roman" w:hAnsi="Arial" w:cs="Arial"/>
          <w:sz w:val="24"/>
          <w:szCs w:val="24"/>
        </w:rPr>
      </w:pPr>
      <w:r w:rsidRPr="00263822">
        <w:rPr>
          <w:rFonts w:ascii="Arial" w:hAnsi="Arial" w:cs="Arial"/>
          <w:color w:val="000000" w:themeColor="text1"/>
          <w:sz w:val="24"/>
          <w:szCs w:val="24"/>
        </w:rPr>
        <w:t>04.1</w:t>
      </w:r>
      <w:r w:rsidR="00E804CC">
        <w:rPr>
          <w:rFonts w:ascii="Arial" w:hAnsi="Arial" w:cs="Arial"/>
          <w:color w:val="000000" w:themeColor="text1"/>
          <w:sz w:val="24"/>
          <w:szCs w:val="24"/>
        </w:rPr>
        <w:t>5</w:t>
      </w:r>
      <w:r w:rsidRPr="00263822">
        <w:rPr>
          <w:rFonts w:ascii="Arial" w:hAnsi="Arial" w:cs="Arial"/>
          <w:color w:val="000000" w:themeColor="text1"/>
          <w:sz w:val="24"/>
          <w:szCs w:val="24"/>
        </w:rPr>
        <w:tab/>
      </w:r>
      <w:hyperlink r:id="rId72" w:anchor="cs" w:history="1">
        <w:r w:rsidRPr="003F26AE">
          <w:rPr>
            <w:rStyle w:val="Hyperlink"/>
            <w:rFonts w:ascii="Arial" w:hAnsi="Arial" w:cs="Arial"/>
            <w:sz w:val="24"/>
            <w:szCs w:val="24"/>
          </w:rPr>
          <w:t>Computer Software</w:t>
        </w:r>
      </w:hyperlink>
      <w:r w:rsidR="00846B07">
        <w:rPr>
          <w:rFonts w:ascii="Arial" w:hAnsi="Arial" w:cs="Arial"/>
          <w:color w:val="000000" w:themeColor="text1"/>
          <w:sz w:val="24"/>
          <w:szCs w:val="24"/>
        </w:rPr>
        <w:t xml:space="preserve"> –</w:t>
      </w:r>
      <w:r w:rsidR="002377C7">
        <w:rPr>
          <w:rFonts w:ascii="Arial" w:hAnsi="Arial" w:cs="Arial"/>
          <w:color w:val="000000" w:themeColor="text1"/>
          <w:sz w:val="24"/>
          <w:szCs w:val="24"/>
        </w:rPr>
        <w:t xml:space="preserve"> </w:t>
      </w:r>
      <w:r w:rsidRPr="00263822">
        <w:rPr>
          <w:rFonts w:ascii="Arial" w:hAnsi="Arial" w:cs="Arial"/>
          <w:color w:val="000000" w:themeColor="text1"/>
          <w:sz w:val="24"/>
          <w:szCs w:val="24"/>
        </w:rPr>
        <w:t xml:space="preserve">refers to the programs, routines, and symbolic languages that control the functioning of computer hardware and direct its operation. </w:t>
      </w:r>
      <w:r w:rsidR="008E47DA" w:rsidRPr="00263822">
        <w:rPr>
          <w:rFonts w:ascii="Arial" w:eastAsia="Times New Roman" w:hAnsi="Arial" w:cs="Arial"/>
          <w:sz w:val="24"/>
          <w:szCs w:val="24"/>
        </w:rPr>
        <w:t>F</w:t>
      </w:r>
      <w:r w:rsidRPr="00263822">
        <w:rPr>
          <w:rFonts w:ascii="Arial" w:eastAsia="Times New Roman" w:hAnsi="Arial" w:cs="Arial"/>
          <w:sz w:val="24"/>
          <w:szCs w:val="24"/>
        </w:rPr>
        <w:t xml:space="preserve">aculty, staff, and </w:t>
      </w:r>
      <w:r w:rsidR="008E47DA" w:rsidRPr="00263822">
        <w:rPr>
          <w:rFonts w:ascii="Arial" w:eastAsia="Times New Roman" w:hAnsi="Arial" w:cs="Arial"/>
          <w:sz w:val="24"/>
          <w:szCs w:val="24"/>
        </w:rPr>
        <w:t>students shall comply with the license agreements and usage terms of all university-provided software. F</w:t>
      </w:r>
      <w:r w:rsidR="00117546" w:rsidRPr="00263822">
        <w:rPr>
          <w:rFonts w:ascii="Arial" w:eastAsia="Times New Roman" w:hAnsi="Arial" w:cs="Arial"/>
          <w:sz w:val="24"/>
          <w:szCs w:val="24"/>
        </w:rPr>
        <w:t>a</w:t>
      </w:r>
      <w:r w:rsidRPr="00263822">
        <w:rPr>
          <w:rFonts w:ascii="Arial" w:eastAsia="Times New Roman" w:hAnsi="Arial" w:cs="Arial"/>
          <w:sz w:val="24"/>
          <w:szCs w:val="24"/>
        </w:rPr>
        <w:t xml:space="preserve">culty, staff, and students shall not use </w:t>
      </w:r>
      <w:r w:rsidR="00FE5ECA" w:rsidRPr="00263822">
        <w:rPr>
          <w:rFonts w:ascii="Arial" w:eastAsia="Times New Roman" w:hAnsi="Arial" w:cs="Arial"/>
          <w:sz w:val="24"/>
          <w:szCs w:val="24"/>
        </w:rPr>
        <w:t xml:space="preserve">Texas State </w:t>
      </w:r>
      <w:r w:rsidR="00541023">
        <w:rPr>
          <w:rFonts w:ascii="Arial" w:eastAsia="Times New Roman" w:hAnsi="Arial" w:cs="Arial"/>
          <w:sz w:val="24"/>
          <w:szCs w:val="24"/>
        </w:rPr>
        <w:t>r</w:t>
      </w:r>
      <w:r w:rsidRPr="00263822">
        <w:rPr>
          <w:rFonts w:ascii="Arial" w:eastAsia="Times New Roman" w:hAnsi="Arial" w:cs="Arial"/>
          <w:sz w:val="24"/>
          <w:szCs w:val="24"/>
        </w:rPr>
        <w:t>esources</w:t>
      </w:r>
      <w:r w:rsidR="00E41B6F" w:rsidRPr="00263822">
        <w:rPr>
          <w:rFonts w:ascii="Arial" w:eastAsia="Times New Roman" w:hAnsi="Arial" w:cs="Arial"/>
          <w:sz w:val="24"/>
          <w:szCs w:val="24"/>
        </w:rPr>
        <w:t xml:space="preserve"> </w:t>
      </w:r>
      <w:r w:rsidRPr="00263822">
        <w:rPr>
          <w:rFonts w:ascii="Arial" w:eastAsia="Times New Roman" w:hAnsi="Arial" w:cs="Arial"/>
          <w:sz w:val="24"/>
          <w:szCs w:val="24"/>
        </w:rPr>
        <w:t xml:space="preserve">to install, use, or distribute software in any manner that infringes the software owner’s copyright, terms of use, or licensing restrictions. </w:t>
      </w:r>
    </w:p>
    <w:p w14:paraId="4BF7CB34" w14:textId="77777777" w:rsidR="003315E8" w:rsidRDefault="003315E8" w:rsidP="00846B07">
      <w:pPr>
        <w:spacing w:after="0" w:line="240" w:lineRule="auto"/>
        <w:ind w:left="1440" w:hanging="720"/>
        <w:rPr>
          <w:rFonts w:ascii="Arial" w:eastAsia="Times New Roman" w:hAnsi="Arial" w:cs="Arial"/>
          <w:sz w:val="24"/>
          <w:szCs w:val="24"/>
        </w:rPr>
      </w:pPr>
    </w:p>
    <w:p w14:paraId="7C3B6274" w14:textId="25BB0939" w:rsidR="00646493" w:rsidRDefault="00A07600" w:rsidP="00846B0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04.16</w:t>
      </w:r>
      <w:r>
        <w:rPr>
          <w:rFonts w:ascii="Arial" w:eastAsia="Times New Roman" w:hAnsi="Arial" w:cs="Arial"/>
          <w:sz w:val="24"/>
          <w:szCs w:val="24"/>
        </w:rPr>
        <w:tab/>
      </w:r>
      <w:r w:rsidR="004C1F65">
        <w:rPr>
          <w:rFonts w:ascii="Arial" w:eastAsia="Times New Roman" w:hAnsi="Arial" w:cs="Arial"/>
          <w:sz w:val="24"/>
          <w:szCs w:val="24"/>
        </w:rPr>
        <w:t>I</w:t>
      </w:r>
      <w:r w:rsidR="002377C7">
        <w:rPr>
          <w:rFonts w:ascii="Arial" w:eastAsia="Times New Roman" w:hAnsi="Arial" w:cs="Arial"/>
          <w:sz w:val="24"/>
          <w:szCs w:val="24"/>
        </w:rPr>
        <w:t xml:space="preserve">nformation </w:t>
      </w:r>
      <w:r w:rsidR="004C1F65">
        <w:rPr>
          <w:rFonts w:ascii="Arial" w:eastAsia="Times New Roman" w:hAnsi="Arial" w:cs="Arial"/>
          <w:sz w:val="24"/>
          <w:szCs w:val="24"/>
        </w:rPr>
        <w:t>T</w:t>
      </w:r>
      <w:r w:rsidR="002377C7">
        <w:rPr>
          <w:rFonts w:ascii="Arial" w:eastAsia="Times New Roman" w:hAnsi="Arial" w:cs="Arial"/>
          <w:sz w:val="24"/>
          <w:szCs w:val="24"/>
        </w:rPr>
        <w:t>echnology</w:t>
      </w:r>
      <w:r w:rsidR="004C1F65">
        <w:rPr>
          <w:rFonts w:ascii="Arial" w:eastAsia="Times New Roman" w:hAnsi="Arial" w:cs="Arial"/>
          <w:sz w:val="24"/>
          <w:szCs w:val="24"/>
        </w:rPr>
        <w:t xml:space="preserve"> Business Operations</w:t>
      </w:r>
      <w:r w:rsidR="00646493" w:rsidRPr="00263822">
        <w:rPr>
          <w:rFonts w:ascii="Arial" w:eastAsia="Times New Roman" w:hAnsi="Arial" w:cs="Arial"/>
          <w:sz w:val="24"/>
          <w:szCs w:val="24"/>
        </w:rPr>
        <w:t xml:space="preserve"> and the</w:t>
      </w:r>
      <w:r w:rsidR="00066EC0">
        <w:rPr>
          <w:rFonts w:ascii="Arial" w:eastAsia="Times New Roman" w:hAnsi="Arial" w:cs="Arial"/>
          <w:sz w:val="24"/>
          <w:szCs w:val="24"/>
        </w:rPr>
        <w:t xml:space="preserve"> Texas State University Systems Office of Internal Audit at </w:t>
      </w:r>
      <w:r w:rsidR="00066EC0" w:rsidRPr="00066EC0">
        <w:rPr>
          <w:rFonts w:ascii="Arial" w:eastAsia="Times New Roman" w:hAnsi="Arial" w:cs="Arial"/>
          <w:sz w:val="24"/>
          <w:szCs w:val="24"/>
        </w:rPr>
        <w:t>Texas State University</w:t>
      </w:r>
      <w:r w:rsidR="00646493" w:rsidRPr="00263822">
        <w:rPr>
          <w:rFonts w:ascii="Arial" w:eastAsia="Times New Roman" w:hAnsi="Arial" w:cs="Arial"/>
          <w:sz w:val="24"/>
          <w:szCs w:val="24"/>
        </w:rPr>
        <w:t xml:space="preserve"> may conduct audits of individual users, departments, and the university to document compliance with</w:t>
      </w:r>
      <w:r w:rsidR="00846B07">
        <w:rPr>
          <w:rFonts w:ascii="Arial" w:eastAsia="Times New Roman" w:hAnsi="Arial" w:cs="Arial"/>
          <w:sz w:val="24"/>
          <w:szCs w:val="24"/>
        </w:rPr>
        <w:t xml:space="preserve"> </w:t>
      </w:r>
      <w:r w:rsidR="00646493" w:rsidRPr="00263822">
        <w:rPr>
          <w:rFonts w:ascii="Arial" w:eastAsia="Times New Roman" w:hAnsi="Arial" w:cs="Arial"/>
          <w:sz w:val="24"/>
          <w:szCs w:val="24"/>
        </w:rPr>
        <w:t xml:space="preserve">copyright law and software licensing agreements. Under federal law, violations can result in significant civil and criminal penalties.  </w:t>
      </w:r>
    </w:p>
    <w:p w14:paraId="0D3CF0CF" w14:textId="77777777" w:rsidR="003315E8" w:rsidRDefault="003315E8" w:rsidP="002557DF">
      <w:pPr>
        <w:spacing w:after="0" w:line="240" w:lineRule="auto"/>
        <w:rPr>
          <w:rFonts w:ascii="Arial" w:eastAsia="Times New Roman" w:hAnsi="Arial" w:cs="Arial"/>
          <w:sz w:val="24"/>
          <w:szCs w:val="24"/>
        </w:rPr>
      </w:pPr>
    </w:p>
    <w:p w14:paraId="75EEE1A1" w14:textId="30E90D83" w:rsidR="00646493" w:rsidRPr="00263822" w:rsidRDefault="00A07600" w:rsidP="00846B0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04.17</w:t>
      </w:r>
      <w:r>
        <w:rPr>
          <w:rFonts w:ascii="Arial" w:eastAsia="Times New Roman" w:hAnsi="Arial" w:cs="Arial"/>
          <w:sz w:val="24"/>
          <w:szCs w:val="24"/>
        </w:rPr>
        <w:tab/>
      </w:r>
      <w:r w:rsidR="00646493" w:rsidRPr="00263822">
        <w:rPr>
          <w:rFonts w:ascii="Arial" w:eastAsia="Times New Roman" w:hAnsi="Arial" w:cs="Arial"/>
          <w:sz w:val="24"/>
          <w:szCs w:val="24"/>
        </w:rPr>
        <w:t xml:space="preserve">Specific responsibilities of individual faculty, staff, and students regarding use of computer software are more fully described in </w:t>
      </w:r>
      <w:hyperlink r:id="rId73" w:history="1">
        <w:r w:rsidR="00340D9A" w:rsidRPr="00263822">
          <w:rPr>
            <w:rStyle w:val="Hyperlink"/>
            <w:rFonts w:ascii="Arial" w:eastAsia="Times New Roman" w:hAnsi="Arial" w:cs="Arial"/>
            <w:sz w:val="24"/>
            <w:szCs w:val="24"/>
          </w:rPr>
          <w:t>Appropriate Use of Computer Software</w:t>
        </w:r>
      </w:hyperlink>
      <w:r w:rsidR="00A65830" w:rsidRPr="00263822">
        <w:rPr>
          <w:rFonts w:ascii="Arial" w:eastAsia="Times New Roman" w:hAnsi="Arial" w:cs="Arial"/>
          <w:sz w:val="24"/>
          <w:szCs w:val="24"/>
        </w:rPr>
        <w:t>.</w:t>
      </w:r>
    </w:p>
    <w:p w14:paraId="6852D2AD" w14:textId="77777777" w:rsidR="003315E8" w:rsidRDefault="003315E8" w:rsidP="00846B07">
      <w:pPr>
        <w:spacing w:after="0" w:line="240" w:lineRule="auto"/>
        <w:ind w:left="1440" w:hanging="720"/>
        <w:rPr>
          <w:rFonts w:ascii="Arial" w:hAnsi="Arial" w:cs="Arial"/>
          <w:color w:val="000000" w:themeColor="text1"/>
          <w:sz w:val="24"/>
          <w:szCs w:val="24"/>
        </w:rPr>
      </w:pPr>
    </w:p>
    <w:p w14:paraId="4C6913FC" w14:textId="54DBEF99" w:rsidR="005F3F02" w:rsidRDefault="005F3F02" w:rsidP="00846B07">
      <w:pPr>
        <w:spacing w:after="0" w:line="240" w:lineRule="auto"/>
        <w:ind w:left="1440" w:hanging="720"/>
        <w:rPr>
          <w:rFonts w:ascii="Arial" w:hAnsi="Arial" w:cs="Arial"/>
          <w:color w:val="000000" w:themeColor="text1"/>
          <w:sz w:val="24"/>
          <w:szCs w:val="24"/>
        </w:rPr>
      </w:pPr>
      <w:r w:rsidRPr="6DAEF33B">
        <w:rPr>
          <w:rFonts w:ascii="Arial" w:hAnsi="Arial" w:cs="Arial"/>
          <w:color w:val="000000" w:themeColor="text1"/>
          <w:sz w:val="24"/>
          <w:szCs w:val="24"/>
        </w:rPr>
        <w:t>04.1</w:t>
      </w:r>
      <w:r w:rsidR="00A07600" w:rsidRPr="6DAEF33B">
        <w:rPr>
          <w:rFonts w:ascii="Arial" w:hAnsi="Arial" w:cs="Arial"/>
          <w:color w:val="000000" w:themeColor="text1"/>
          <w:sz w:val="24"/>
          <w:szCs w:val="24"/>
        </w:rPr>
        <w:t>8</w:t>
      </w:r>
      <w:r>
        <w:tab/>
      </w:r>
      <w:r w:rsidRPr="000D1C7F">
        <w:rPr>
          <w:rFonts w:ascii="Arial" w:hAnsi="Arial" w:cs="Arial"/>
          <w:sz w:val="24"/>
          <w:szCs w:val="24"/>
        </w:rPr>
        <w:t xml:space="preserve">Copyright </w:t>
      </w:r>
      <w:r w:rsidR="00541023" w:rsidRPr="000D1C7F">
        <w:rPr>
          <w:rFonts w:ascii="Arial" w:hAnsi="Arial" w:cs="Arial"/>
          <w:sz w:val="24"/>
          <w:szCs w:val="24"/>
        </w:rPr>
        <w:t xml:space="preserve">Law and </w:t>
      </w:r>
      <w:r w:rsidRPr="000D1C7F">
        <w:rPr>
          <w:rFonts w:ascii="Arial" w:hAnsi="Arial" w:cs="Arial"/>
          <w:sz w:val="24"/>
          <w:szCs w:val="24"/>
        </w:rPr>
        <w:t>Infringement</w:t>
      </w:r>
      <w:r w:rsidR="00541023" w:rsidRPr="6DAEF33B">
        <w:rPr>
          <w:rFonts w:ascii="Arial" w:hAnsi="Arial" w:cs="Arial"/>
          <w:color w:val="000000" w:themeColor="text1"/>
          <w:sz w:val="24"/>
          <w:szCs w:val="24"/>
        </w:rPr>
        <w:t xml:space="preserve"> – Copyright</w:t>
      </w:r>
      <w:r w:rsidR="00B577A1" w:rsidRPr="6DAEF33B">
        <w:rPr>
          <w:rFonts w:ascii="Arial" w:hAnsi="Arial" w:cs="Arial"/>
          <w:color w:val="000000" w:themeColor="text1"/>
          <w:sz w:val="24"/>
          <w:szCs w:val="24"/>
        </w:rPr>
        <w:t xml:space="preserve"> </w:t>
      </w:r>
      <w:r w:rsidRPr="6DAEF33B">
        <w:rPr>
          <w:rFonts w:ascii="Arial" w:hAnsi="Arial" w:cs="Arial"/>
          <w:color w:val="000000" w:themeColor="text1"/>
          <w:sz w:val="24"/>
          <w:szCs w:val="24"/>
        </w:rPr>
        <w:t>infringement is the act of exercising one or more of the exclusive rights granted to a copyright owner without legal authority</w:t>
      </w:r>
      <w:r w:rsidR="2E2D84BC" w:rsidRPr="6DAEF33B">
        <w:rPr>
          <w:rFonts w:ascii="Arial" w:hAnsi="Arial" w:cs="Arial"/>
          <w:color w:val="000000" w:themeColor="text1"/>
          <w:sz w:val="24"/>
          <w:szCs w:val="24"/>
        </w:rPr>
        <w:t xml:space="preserve">, </w:t>
      </w:r>
      <w:r w:rsidR="00117546" w:rsidRPr="6DAEF33B">
        <w:rPr>
          <w:rFonts w:ascii="Arial" w:hAnsi="Arial" w:cs="Arial"/>
          <w:color w:val="000000" w:themeColor="text1"/>
          <w:sz w:val="24"/>
          <w:szCs w:val="24"/>
        </w:rPr>
        <w:t>permission</w:t>
      </w:r>
      <w:r w:rsidR="36CD4EF9" w:rsidRPr="6DAEF33B">
        <w:rPr>
          <w:rFonts w:ascii="Arial" w:hAnsi="Arial" w:cs="Arial"/>
          <w:color w:val="000000" w:themeColor="text1"/>
          <w:sz w:val="24"/>
          <w:szCs w:val="24"/>
        </w:rPr>
        <w:t>, or statutory exception</w:t>
      </w:r>
      <w:r w:rsidR="006678F6">
        <w:rPr>
          <w:rFonts w:ascii="Arial" w:hAnsi="Arial" w:cs="Arial"/>
          <w:color w:val="000000" w:themeColor="text1"/>
          <w:sz w:val="24"/>
          <w:szCs w:val="24"/>
        </w:rPr>
        <w:t xml:space="preserve"> (see </w:t>
      </w:r>
      <w:r w:rsidR="002377C7">
        <w:rPr>
          <w:rFonts w:ascii="Arial" w:hAnsi="Arial" w:cs="Arial"/>
          <w:color w:val="000000" w:themeColor="text1"/>
          <w:sz w:val="24"/>
          <w:szCs w:val="24"/>
        </w:rPr>
        <w:t>Section 0</w:t>
      </w:r>
      <w:r w:rsidR="006678F6">
        <w:rPr>
          <w:rFonts w:ascii="Arial" w:hAnsi="Arial" w:cs="Arial"/>
          <w:color w:val="000000" w:themeColor="text1"/>
          <w:sz w:val="24"/>
          <w:szCs w:val="24"/>
        </w:rPr>
        <w:t>4.02</w:t>
      </w:r>
      <w:r w:rsidR="36CD4EF9" w:rsidRPr="6DAEF33B">
        <w:rPr>
          <w:rFonts w:ascii="Arial" w:hAnsi="Arial" w:cs="Arial"/>
          <w:color w:val="000000" w:themeColor="text1"/>
          <w:sz w:val="24"/>
          <w:szCs w:val="24"/>
        </w:rPr>
        <w:t>)</w:t>
      </w:r>
      <w:r w:rsidRPr="6DAEF33B">
        <w:rPr>
          <w:rFonts w:ascii="Arial" w:hAnsi="Arial" w:cs="Arial"/>
          <w:color w:val="000000" w:themeColor="text1"/>
          <w:sz w:val="24"/>
          <w:szCs w:val="24"/>
        </w:rPr>
        <w:t xml:space="preserve">. These rights include the rights listed in </w:t>
      </w:r>
      <w:r w:rsidR="00B577A1" w:rsidRPr="6DAEF33B">
        <w:rPr>
          <w:rFonts w:ascii="Arial" w:hAnsi="Arial" w:cs="Arial"/>
          <w:color w:val="000000" w:themeColor="text1"/>
          <w:sz w:val="24"/>
          <w:szCs w:val="24"/>
        </w:rPr>
        <w:t>Section 03.02</w:t>
      </w:r>
      <w:r w:rsidR="00705C2C" w:rsidRPr="6DAEF33B">
        <w:rPr>
          <w:rFonts w:ascii="Arial" w:hAnsi="Arial" w:cs="Arial"/>
          <w:color w:val="000000" w:themeColor="text1"/>
          <w:sz w:val="24"/>
          <w:szCs w:val="24"/>
        </w:rPr>
        <w:t xml:space="preserve">. </w:t>
      </w:r>
      <w:r w:rsidRPr="6DAEF33B">
        <w:rPr>
          <w:rFonts w:ascii="Arial" w:hAnsi="Arial" w:cs="Arial"/>
          <w:color w:val="000000" w:themeColor="text1"/>
          <w:sz w:val="24"/>
          <w:szCs w:val="24"/>
        </w:rPr>
        <w:t xml:space="preserve">Copyright infringement is a violation of </w:t>
      </w:r>
      <w:r w:rsidR="00237343" w:rsidRPr="6DAEF33B">
        <w:rPr>
          <w:rFonts w:ascii="Arial" w:hAnsi="Arial" w:cs="Arial"/>
          <w:color w:val="000000" w:themeColor="text1"/>
          <w:sz w:val="24"/>
          <w:szCs w:val="24"/>
        </w:rPr>
        <w:t xml:space="preserve">federal law and </w:t>
      </w:r>
      <w:r w:rsidRPr="6DAEF33B">
        <w:rPr>
          <w:rFonts w:ascii="Arial" w:hAnsi="Arial" w:cs="Arial"/>
          <w:color w:val="000000" w:themeColor="text1"/>
          <w:sz w:val="24"/>
          <w:szCs w:val="24"/>
        </w:rPr>
        <w:t>university policy and can result in significant civil</w:t>
      </w:r>
      <w:r w:rsidR="00846B07" w:rsidRPr="6DAEF33B">
        <w:rPr>
          <w:rFonts w:ascii="Arial" w:hAnsi="Arial" w:cs="Arial"/>
          <w:color w:val="000000" w:themeColor="text1"/>
          <w:sz w:val="24"/>
          <w:szCs w:val="24"/>
        </w:rPr>
        <w:t xml:space="preserve"> and criminal legal penalties. </w:t>
      </w:r>
    </w:p>
    <w:p w14:paraId="6495F00F" w14:textId="77777777" w:rsidR="002557DF" w:rsidRDefault="002557DF" w:rsidP="003315E8">
      <w:pPr>
        <w:spacing w:after="0" w:line="240" w:lineRule="auto"/>
        <w:ind w:left="1440"/>
        <w:rPr>
          <w:rFonts w:ascii="Arial" w:eastAsia="Times" w:hAnsi="Arial" w:cs="Arial"/>
          <w:color w:val="FF0000"/>
          <w:sz w:val="24"/>
          <w:szCs w:val="24"/>
        </w:rPr>
      </w:pPr>
    </w:p>
    <w:p w14:paraId="7B71D808" w14:textId="1C4CB1FE" w:rsidR="00A07600" w:rsidRDefault="005F3F02" w:rsidP="00F974CF">
      <w:pPr>
        <w:spacing w:after="0" w:line="240" w:lineRule="auto"/>
        <w:ind w:left="1440"/>
        <w:rPr>
          <w:rFonts w:ascii="Arial" w:hAnsi="Arial" w:cs="Arial"/>
          <w:color w:val="000000" w:themeColor="text1"/>
          <w:sz w:val="24"/>
          <w:szCs w:val="24"/>
        </w:rPr>
      </w:pPr>
      <w:r w:rsidRPr="00263822">
        <w:rPr>
          <w:rFonts w:ascii="Arial" w:hAnsi="Arial" w:cs="Arial"/>
          <w:color w:val="000000" w:themeColor="text1"/>
          <w:sz w:val="24"/>
          <w:szCs w:val="24"/>
        </w:rPr>
        <w:t xml:space="preserve">Suspected infringements of copyrights owned by Texas State should be reported to the </w:t>
      </w:r>
      <w:r w:rsidR="00605133">
        <w:rPr>
          <w:rFonts w:ascii="Arial" w:hAnsi="Arial" w:cs="Arial"/>
          <w:color w:val="000000" w:themeColor="text1"/>
          <w:sz w:val="24"/>
          <w:szCs w:val="24"/>
        </w:rPr>
        <w:t xml:space="preserve">TSUS </w:t>
      </w:r>
      <w:r w:rsidRPr="00263822">
        <w:rPr>
          <w:rFonts w:ascii="Arial" w:hAnsi="Arial" w:cs="Arial"/>
          <w:color w:val="000000" w:themeColor="text1"/>
          <w:sz w:val="24"/>
          <w:szCs w:val="24"/>
        </w:rPr>
        <w:t>Office of General Counsel. Individuals who believe their own copyrights have been infringed should seek legal counsel. For additional help in determining if a particular use is infringing</w:t>
      </w:r>
      <w:r w:rsidR="00E41B6F" w:rsidRPr="00263822">
        <w:rPr>
          <w:rFonts w:ascii="Arial" w:hAnsi="Arial" w:cs="Arial"/>
          <w:color w:val="000000" w:themeColor="text1"/>
          <w:sz w:val="24"/>
          <w:szCs w:val="24"/>
        </w:rPr>
        <w:t xml:space="preserve">, see the </w:t>
      </w:r>
      <w:hyperlink r:id="rId74" w:history="1">
        <w:r w:rsidR="00E41B6F" w:rsidRPr="00263822">
          <w:rPr>
            <w:rStyle w:val="Hyperlink"/>
            <w:rFonts w:ascii="Arial" w:eastAsia="Times New Roman" w:hAnsi="Arial" w:cs="Arial"/>
            <w:sz w:val="24"/>
            <w:szCs w:val="24"/>
          </w:rPr>
          <w:t>Copyright Research Guide</w:t>
        </w:r>
      </w:hyperlink>
      <w:r w:rsidR="00E41B6F" w:rsidRPr="00263822">
        <w:rPr>
          <w:rFonts w:ascii="Arial" w:hAnsi="Arial" w:cs="Arial"/>
          <w:color w:val="000000" w:themeColor="text1"/>
          <w:sz w:val="24"/>
          <w:szCs w:val="24"/>
        </w:rPr>
        <w:t xml:space="preserve">. </w:t>
      </w:r>
    </w:p>
    <w:p w14:paraId="45551877" w14:textId="77777777" w:rsidR="00A625CD" w:rsidRPr="00263822" w:rsidRDefault="00A625CD" w:rsidP="00F974CF">
      <w:pPr>
        <w:spacing w:after="0" w:line="240" w:lineRule="auto"/>
        <w:ind w:left="1440"/>
        <w:rPr>
          <w:rFonts w:ascii="Arial" w:hAnsi="Arial" w:cs="Arial"/>
          <w:color w:val="000000" w:themeColor="text1"/>
          <w:sz w:val="24"/>
          <w:szCs w:val="24"/>
        </w:rPr>
      </w:pPr>
    </w:p>
    <w:p w14:paraId="2A5B91B8" w14:textId="1F7C4968" w:rsidR="00A07600" w:rsidRDefault="00846B07" w:rsidP="002557DF">
      <w:pPr>
        <w:spacing w:after="0" w:line="240" w:lineRule="auto"/>
        <w:ind w:left="1440" w:hanging="720"/>
        <w:rPr>
          <w:rFonts w:ascii="Arial" w:hAnsi="Arial" w:cs="Arial"/>
          <w:color w:val="000000" w:themeColor="text1"/>
          <w:sz w:val="24"/>
          <w:szCs w:val="24"/>
        </w:rPr>
      </w:pPr>
      <w:r>
        <w:rPr>
          <w:rFonts w:ascii="Arial" w:hAnsi="Arial" w:cs="Arial"/>
          <w:color w:val="000000" w:themeColor="text1"/>
          <w:sz w:val="24"/>
          <w:szCs w:val="24"/>
        </w:rPr>
        <w:lastRenderedPageBreak/>
        <w:t>04.19</w:t>
      </w:r>
      <w:r w:rsidR="00A07600">
        <w:rPr>
          <w:rFonts w:ascii="Arial" w:hAnsi="Arial" w:cs="Arial"/>
          <w:color w:val="000000" w:themeColor="text1"/>
          <w:sz w:val="24"/>
          <w:szCs w:val="24"/>
        </w:rPr>
        <w:tab/>
      </w:r>
      <w:r w:rsidR="005F3F02" w:rsidRPr="00263822">
        <w:rPr>
          <w:rFonts w:ascii="Arial" w:hAnsi="Arial" w:cs="Arial"/>
          <w:color w:val="000000" w:themeColor="text1"/>
          <w:sz w:val="24"/>
          <w:szCs w:val="24"/>
        </w:rPr>
        <w:t>Individuals who utilize the university’s network or other information resources to infringe the copyrights of others risk the loss of network access privileges. Repeat offenders are subject to additional disciplinary action up t</w:t>
      </w:r>
      <w:r w:rsidR="005F3F02" w:rsidRPr="0129CBFB">
        <w:rPr>
          <w:rFonts w:ascii="Arial" w:hAnsi="Arial" w:cs="Arial"/>
          <w:color w:val="000000" w:themeColor="text1"/>
          <w:sz w:val="24"/>
          <w:szCs w:val="24"/>
        </w:rPr>
        <w:t>o and including expul</w:t>
      </w:r>
      <w:r w:rsidR="005F3F02" w:rsidRPr="00263822">
        <w:rPr>
          <w:rFonts w:ascii="Arial" w:hAnsi="Arial" w:cs="Arial"/>
          <w:color w:val="000000" w:themeColor="text1"/>
          <w:sz w:val="24"/>
          <w:szCs w:val="24"/>
        </w:rPr>
        <w:t>sion or discharge. </w:t>
      </w:r>
      <w:r w:rsidR="00992A57" w:rsidRPr="6DAEF33B">
        <w:rPr>
          <w:rFonts w:ascii="Arial" w:hAnsi="Arial" w:cs="Arial"/>
          <w:color w:val="000000" w:themeColor="text1"/>
          <w:sz w:val="24"/>
          <w:szCs w:val="24"/>
        </w:rPr>
        <w:t>Unlawful u</w:t>
      </w:r>
      <w:r w:rsidR="005F3F02" w:rsidRPr="00263822">
        <w:rPr>
          <w:rFonts w:ascii="Arial" w:hAnsi="Arial" w:cs="Arial"/>
          <w:color w:val="000000" w:themeColor="text1"/>
          <w:sz w:val="24"/>
          <w:szCs w:val="24"/>
        </w:rPr>
        <w:t>nauthorized sharing of copyrighted digital mater</w:t>
      </w:r>
      <w:r w:rsidR="005F3F02" w:rsidRPr="0129CBFB">
        <w:rPr>
          <w:rFonts w:ascii="Arial" w:hAnsi="Arial" w:cs="Arial"/>
          <w:color w:val="000000" w:themeColor="text1"/>
          <w:sz w:val="24"/>
          <w:szCs w:val="24"/>
        </w:rPr>
        <w:t xml:space="preserve">ials </w:t>
      </w:r>
      <w:r w:rsidR="005F3F02" w:rsidRPr="00263822">
        <w:rPr>
          <w:rFonts w:ascii="Arial" w:hAnsi="Arial" w:cs="Arial"/>
          <w:color w:val="000000" w:themeColor="text1"/>
          <w:sz w:val="24"/>
          <w:szCs w:val="24"/>
        </w:rPr>
        <w:t xml:space="preserve">(e.g., illegal peer-to-peer file sharing) violates the </w:t>
      </w:r>
      <w:hyperlink r:id="rId75" w:history="1">
        <w:r w:rsidR="005F3F02" w:rsidRPr="00632FF1">
          <w:rPr>
            <w:rStyle w:val="Hyperlink"/>
            <w:rFonts w:ascii="Arial" w:hAnsi="Arial" w:cs="Arial"/>
            <w:sz w:val="24"/>
            <w:szCs w:val="24"/>
          </w:rPr>
          <w:t>Digital Millennium Copyright Act</w:t>
        </w:r>
        <w:r w:rsidR="005F3F02" w:rsidRPr="00632FF1">
          <w:rPr>
            <w:rStyle w:val="Hyperlink"/>
            <w:rFonts w:ascii="Arial" w:hAnsi="Arial" w:cs="Arial"/>
            <w:color w:val="auto"/>
            <w:sz w:val="24"/>
            <w:szCs w:val="24"/>
            <w:u w:val="none"/>
          </w:rPr>
          <w:t xml:space="preserve"> (</w:t>
        </w:r>
      </w:hyperlink>
      <w:r w:rsidR="005F3F02" w:rsidRPr="00263822">
        <w:rPr>
          <w:rFonts w:ascii="Arial" w:hAnsi="Arial" w:cs="Arial"/>
          <w:color w:val="000000" w:themeColor="text1"/>
          <w:sz w:val="24"/>
          <w:szCs w:val="24"/>
        </w:rPr>
        <w:t>DMCA) and exposes the perpetrator to serious civil and criminal penalties</w:t>
      </w:r>
      <w:r w:rsidR="00F974CF">
        <w:rPr>
          <w:rFonts w:ascii="Arial" w:hAnsi="Arial" w:cs="Arial"/>
          <w:color w:val="000000" w:themeColor="text1"/>
          <w:sz w:val="24"/>
          <w:szCs w:val="24"/>
        </w:rPr>
        <w:t xml:space="preserve"> (s</w:t>
      </w:r>
      <w:r w:rsidR="005F3F02" w:rsidRPr="00263822">
        <w:rPr>
          <w:rFonts w:ascii="Arial" w:hAnsi="Arial" w:cs="Arial"/>
          <w:color w:val="000000" w:themeColor="text1"/>
          <w:sz w:val="24"/>
          <w:szCs w:val="24"/>
        </w:rPr>
        <w:t xml:space="preserve">ee </w:t>
      </w:r>
      <w:r w:rsidR="00605133">
        <w:rPr>
          <w:rFonts w:ascii="Arial" w:hAnsi="Arial" w:cs="Arial"/>
          <w:color w:val="000000" w:themeColor="text1"/>
          <w:sz w:val="24"/>
          <w:szCs w:val="24"/>
        </w:rPr>
        <w:t>S</w:t>
      </w:r>
      <w:r w:rsidR="005F3F02" w:rsidRPr="00263822">
        <w:rPr>
          <w:rFonts w:ascii="Arial" w:hAnsi="Arial" w:cs="Arial"/>
          <w:color w:val="000000" w:themeColor="text1"/>
          <w:sz w:val="24"/>
          <w:szCs w:val="24"/>
        </w:rPr>
        <w:t>ection 05.01</w:t>
      </w:r>
      <w:r w:rsidR="00237343" w:rsidRPr="00263822">
        <w:rPr>
          <w:rFonts w:ascii="Arial" w:hAnsi="Arial" w:cs="Arial"/>
          <w:color w:val="000000" w:themeColor="text1"/>
          <w:sz w:val="24"/>
          <w:szCs w:val="24"/>
        </w:rPr>
        <w:t xml:space="preserve"> </w:t>
      </w:r>
      <w:r w:rsidR="005F3F02" w:rsidRPr="00263822">
        <w:rPr>
          <w:rFonts w:ascii="Arial" w:hAnsi="Arial" w:cs="Arial"/>
          <w:color w:val="000000" w:themeColor="text1"/>
          <w:sz w:val="24"/>
          <w:szCs w:val="24"/>
        </w:rPr>
        <w:t xml:space="preserve">of </w:t>
      </w:r>
      <w:hyperlink r:id="rId76" w:history="1">
        <w:r w:rsidR="005F3F02" w:rsidRPr="00263822">
          <w:rPr>
            <w:rStyle w:val="Hyperlink"/>
            <w:rFonts w:ascii="Arial" w:hAnsi="Arial" w:cs="Arial"/>
            <w:sz w:val="24"/>
            <w:szCs w:val="24"/>
          </w:rPr>
          <w:t>UPPS No. 04.01.07</w:t>
        </w:r>
      </w:hyperlink>
      <w:r w:rsidR="00605133">
        <w:rPr>
          <w:rFonts w:ascii="Arial" w:hAnsi="Arial" w:cs="Arial"/>
          <w:color w:val="000000" w:themeColor="text1"/>
          <w:sz w:val="24"/>
          <w:szCs w:val="24"/>
        </w:rPr>
        <w:t>, Appropriate Use of Information Resources,</w:t>
      </w:r>
      <w:r w:rsidR="005F3F02" w:rsidRPr="00263822">
        <w:rPr>
          <w:rFonts w:ascii="Arial" w:hAnsi="Arial" w:cs="Arial"/>
          <w:color w:val="000000" w:themeColor="text1"/>
          <w:sz w:val="24"/>
          <w:szCs w:val="24"/>
        </w:rPr>
        <w:t xml:space="preserve"> and the </w:t>
      </w:r>
      <w:hyperlink r:id="rId77" w:history="1">
        <w:r w:rsidR="005F3F02" w:rsidRPr="00263822">
          <w:rPr>
            <w:rStyle w:val="Hyperlink"/>
            <w:rFonts w:ascii="Arial" w:hAnsi="Arial" w:cs="Arial"/>
            <w:sz w:val="24"/>
            <w:szCs w:val="24"/>
          </w:rPr>
          <w:t>Digital Copyright, P2P, and File Sharing</w:t>
        </w:r>
      </w:hyperlink>
      <w:r w:rsidR="005F3F02" w:rsidRPr="00263822">
        <w:rPr>
          <w:rFonts w:ascii="Arial" w:hAnsi="Arial" w:cs="Arial"/>
          <w:color w:val="000000" w:themeColor="text1"/>
          <w:sz w:val="24"/>
          <w:szCs w:val="24"/>
        </w:rPr>
        <w:t xml:space="preserve"> website for additional information</w:t>
      </w:r>
      <w:r w:rsidR="00F974CF">
        <w:rPr>
          <w:rFonts w:ascii="Arial" w:hAnsi="Arial" w:cs="Arial"/>
          <w:color w:val="000000" w:themeColor="text1"/>
          <w:sz w:val="24"/>
          <w:szCs w:val="24"/>
        </w:rPr>
        <w:t>)</w:t>
      </w:r>
      <w:r w:rsidR="005F3F02" w:rsidRPr="00263822">
        <w:rPr>
          <w:rFonts w:ascii="Arial" w:hAnsi="Arial" w:cs="Arial"/>
          <w:color w:val="000000" w:themeColor="text1"/>
          <w:sz w:val="24"/>
          <w:szCs w:val="24"/>
        </w:rPr>
        <w:t>.</w:t>
      </w:r>
    </w:p>
    <w:p w14:paraId="7C23F34F" w14:textId="77777777" w:rsidR="00F974CF" w:rsidRPr="00263822" w:rsidRDefault="00F974CF" w:rsidP="002557DF">
      <w:pPr>
        <w:spacing w:after="0" w:line="240" w:lineRule="auto"/>
        <w:ind w:left="1440" w:hanging="720"/>
        <w:rPr>
          <w:rFonts w:ascii="Arial" w:hAnsi="Arial" w:cs="Arial"/>
          <w:color w:val="000000" w:themeColor="text1"/>
          <w:sz w:val="24"/>
          <w:szCs w:val="24"/>
        </w:rPr>
      </w:pPr>
    </w:p>
    <w:p w14:paraId="01BCF2EF" w14:textId="4318986A" w:rsidR="005802E0" w:rsidRPr="009E56CD" w:rsidRDefault="00846B07" w:rsidP="009E56CD">
      <w:pPr>
        <w:spacing w:after="0" w:line="240" w:lineRule="auto"/>
        <w:ind w:left="1440" w:hanging="720"/>
        <w:rPr>
          <w:rFonts w:ascii="Arial" w:hAnsi="Arial" w:cs="Arial"/>
          <w:color w:val="000000" w:themeColor="text1"/>
          <w:sz w:val="24"/>
          <w:szCs w:val="24"/>
        </w:rPr>
      </w:pPr>
      <w:r w:rsidRPr="6DAEF33B">
        <w:rPr>
          <w:rFonts w:ascii="Arial" w:hAnsi="Arial" w:cs="Arial"/>
          <w:color w:val="000000" w:themeColor="text1"/>
          <w:sz w:val="24"/>
          <w:szCs w:val="24"/>
        </w:rPr>
        <w:t>04.20</w:t>
      </w:r>
      <w:r>
        <w:tab/>
      </w:r>
      <w:r w:rsidR="005F3F02" w:rsidRPr="6DAEF33B">
        <w:rPr>
          <w:rFonts w:ascii="Arial" w:hAnsi="Arial" w:cs="Arial"/>
          <w:color w:val="000000" w:themeColor="text1"/>
          <w:sz w:val="24"/>
          <w:szCs w:val="24"/>
        </w:rPr>
        <w:t xml:space="preserve">The </w:t>
      </w:r>
      <w:r w:rsidR="004C1F65" w:rsidRPr="6DAEF33B">
        <w:rPr>
          <w:rFonts w:ascii="Arial" w:hAnsi="Arial" w:cs="Arial"/>
          <w:color w:val="000000" w:themeColor="text1"/>
          <w:sz w:val="24"/>
          <w:szCs w:val="24"/>
        </w:rPr>
        <w:t>chief information security officer</w:t>
      </w:r>
      <w:r w:rsidR="005F3F02" w:rsidRPr="6DAEF33B">
        <w:rPr>
          <w:rFonts w:ascii="Arial" w:hAnsi="Arial" w:cs="Arial"/>
          <w:color w:val="000000" w:themeColor="text1"/>
          <w:sz w:val="24"/>
          <w:szCs w:val="24"/>
        </w:rPr>
        <w:t xml:space="preserve"> is the university’s designated copyright agent (per the </w:t>
      </w:r>
      <w:r w:rsidR="008E640C" w:rsidRPr="6DAEF33B">
        <w:rPr>
          <w:rFonts w:ascii="Arial" w:hAnsi="Arial" w:cs="Arial"/>
          <w:color w:val="000000" w:themeColor="text1"/>
          <w:sz w:val="24"/>
          <w:szCs w:val="24"/>
        </w:rPr>
        <w:t>DMCA</w:t>
      </w:r>
      <w:r w:rsidR="005F3F02" w:rsidRPr="6DAEF33B">
        <w:rPr>
          <w:rFonts w:ascii="Arial" w:hAnsi="Arial" w:cs="Arial"/>
          <w:color w:val="000000" w:themeColor="text1"/>
          <w:sz w:val="24"/>
          <w:szCs w:val="24"/>
        </w:rPr>
        <w:t>) and is the contact for any entity alleging copyright infringement via the university netw</w:t>
      </w:r>
      <w:r w:rsidRPr="6DAEF33B">
        <w:rPr>
          <w:rFonts w:ascii="Arial" w:hAnsi="Arial" w:cs="Arial"/>
          <w:color w:val="000000" w:themeColor="text1"/>
          <w:sz w:val="24"/>
          <w:szCs w:val="24"/>
        </w:rPr>
        <w:t>ork. Upon receipt of a properly</w:t>
      </w:r>
      <w:r w:rsidR="005802E0">
        <w:rPr>
          <w:rFonts w:ascii="Arial" w:hAnsi="Arial" w:cs="Arial"/>
          <w:color w:val="000000" w:themeColor="text1"/>
          <w:sz w:val="24"/>
          <w:szCs w:val="24"/>
        </w:rPr>
        <w:t xml:space="preserve"> </w:t>
      </w:r>
      <w:r w:rsidR="005F3F02" w:rsidRPr="6DAEF33B">
        <w:rPr>
          <w:rFonts w:ascii="Arial" w:hAnsi="Arial" w:cs="Arial"/>
          <w:color w:val="000000" w:themeColor="text1"/>
          <w:sz w:val="24"/>
          <w:szCs w:val="24"/>
        </w:rPr>
        <w:t>formed notice of infringement</w:t>
      </w:r>
      <w:r w:rsidR="00B7087D" w:rsidRPr="6DAEF33B">
        <w:rPr>
          <w:rFonts w:ascii="Arial" w:hAnsi="Arial" w:cs="Arial"/>
          <w:color w:val="000000" w:themeColor="text1"/>
          <w:sz w:val="24"/>
          <w:szCs w:val="24"/>
        </w:rPr>
        <w:t xml:space="preserve"> per the DMCA</w:t>
      </w:r>
      <w:r w:rsidR="005F3F02" w:rsidRPr="6DAEF33B">
        <w:rPr>
          <w:rFonts w:ascii="Arial" w:hAnsi="Arial" w:cs="Arial"/>
          <w:color w:val="000000" w:themeColor="text1"/>
          <w:sz w:val="24"/>
          <w:szCs w:val="24"/>
        </w:rPr>
        <w:t>, the vice president</w:t>
      </w:r>
      <w:r w:rsidR="072138D8" w:rsidRPr="6DAEF33B">
        <w:rPr>
          <w:rFonts w:ascii="Arial" w:hAnsi="Arial" w:cs="Arial"/>
          <w:color w:val="000000" w:themeColor="text1"/>
          <w:sz w:val="24"/>
          <w:szCs w:val="24"/>
        </w:rPr>
        <w:t xml:space="preserve"> of </w:t>
      </w:r>
      <w:r w:rsidR="00747340" w:rsidRPr="6DAEF33B">
        <w:rPr>
          <w:rFonts w:ascii="Arial" w:hAnsi="Arial" w:cs="Arial"/>
          <w:color w:val="000000" w:themeColor="text1"/>
          <w:sz w:val="24"/>
          <w:szCs w:val="24"/>
        </w:rPr>
        <w:t>I</w:t>
      </w:r>
      <w:r w:rsidR="00747340">
        <w:rPr>
          <w:rFonts w:ascii="Arial" w:hAnsi="Arial" w:cs="Arial"/>
          <w:color w:val="000000" w:themeColor="text1"/>
          <w:sz w:val="24"/>
          <w:szCs w:val="24"/>
        </w:rPr>
        <w:t xml:space="preserve">nformation Technology, </w:t>
      </w:r>
      <w:r w:rsidR="005F3F02" w:rsidRPr="6DAEF33B">
        <w:rPr>
          <w:rFonts w:ascii="Arial" w:hAnsi="Arial" w:cs="Arial"/>
          <w:color w:val="000000" w:themeColor="text1"/>
          <w:sz w:val="24"/>
          <w:szCs w:val="24"/>
        </w:rPr>
        <w:t>or designee</w:t>
      </w:r>
      <w:r w:rsidR="00747340">
        <w:rPr>
          <w:rFonts w:ascii="Arial" w:hAnsi="Arial" w:cs="Arial"/>
          <w:color w:val="000000" w:themeColor="text1"/>
          <w:sz w:val="24"/>
          <w:szCs w:val="24"/>
        </w:rPr>
        <w:t>,</w:t>
      </w:r>
      <w:r w:rsidR="005F3F02" w:rsidRPr="6DAEF33B">
        <w:rPr>
          <w:rFonts w:ascii="Arial" w:hAnsi="Arial" w:cs="Arial"/>
          <w:color w:val="000000" w:themeColor="text1"/>
          <w:sz w:val="24"/>
          <w:szCs w:val="24"/>
        </w:rPr>
        <w:t xml:space="preserve"> is empowered to block access to the</w:t>
      </w:r>
      <w:r w:rsidR="00263822" w:rsidRPr="6DAEF33B">
        <w:rPr>
          <w:rFonts w:ascii="Arial" w:hAnsi="Arial" w:cs="Arial"/>
          <w:color w:val="000000" w:themeColor="text1"/>
          <w:sz w:val="24"/>
          <w:szCs w:val="24"/>
        </w:rPr>
        <w:t xml:space="preserve"> alleged infringing material.</w:t>
      </w:r>
    </w:p>
    <w:p w14:paraId="444B1386" w14:textId="77777777" w:rsidR="004B17C2" w:rsidRDefault="004B17C2" w:rsidP="00846B07">
      <w:pPr>
        <w:tabs>
          <w:tab w:val="left" w:pos="-1980"/>
        </w:tabs>
        <w:spacing w:after="0" w:line="240" w:lineRule="auto"/>
        <w:ind w:left="720" w:hanging="720"/>
        <w:rPr>
          <w:rFonts w:ascii="Arial" w:eastAsia="Times" w:hAnsi="Arial" w:cs="Arial"/>
          <w:b/>
          <w:sz w:val="24"/>
          <w:szCs w:val="24"/>
        </w:rPr>
      </w:pPr>
    </w:p>
    <w:p w14:paraId="37C08520" w14:textId="2E4265E0" w:rsidR="005F3F02" w:rsidRPr="00263822" w:rsidRDefault="005F3F02" w:rsidP="00846B07">
      <w:pPr>
        <w:tabs>
          <w:tab w:val="left" w:pos="-1980"/>
        </w:tabs>
        <w:spacing w:after="0" w:line="240" w:lineRule="auto"/>
        <w:ind w:left="720" w:hanging="720"/>
        <w:rPr>
          <w:rFonts w:ascii="Arial" w:eastAsia="Times" w:hAnsi="Arial" w:cs="Arial"/>
          <w:b/>
          <w:sz w:val="24"/>
          <w:szCs w:val="24"/>
        </w:rPr>
      </w:pPr>
      <w:r w:rsidRPr="00263822">
        <w:rPr>
          <w:rFonts w:ascii="Arial" w:eastAsia="Times" w:hAnsi="Arial" w:cs="Arial"/>
          <w:b/>
          <w:sz w:val="24"/>
          <w:szCs w:val="24"/>
        </w:rPr>
        <w:t>05.</w:t>
      </w:r>
      <w:r w:rsidRPr="00263822">
        <w:rPr>
          <w:rFonts w:ascii="Arial" w:eastAsia="Times" w:hAnsi="Arial" w:cs="Arial"/>
          <w:b/>
          <w:sz w:val="24"/>
          <w:szCs w:val="24"/>
        </w:rPr>
        <w:tab/>
      </w:r>
      <w:r w:rsidR="00C41449" w:rsidRPr="00263822">
        <w:rPr>
          <w:rFonts w:ascii="Arial" w:eastAsia="Times" w:hAnsi="Arial" w:cs="Arial"/>
          <w:b/>
          <w:sz w:val="24"/>
          <w:szCs w:val="24"/>
        </w:rPr>
        <w:t>GOVERNANCE</w:t>
      </w:r>
    </w:p>
    <w:p w14:paraId="6FBFDFAF" w14:textId="77777777" w:rsidR="003315E8" w:rsidRDefault="003315E8" w:rsidP="00846B07">
      <w:pPr>
        <w:spacing w:after="0" w:line="240" w:lineRule="auto"/>
        <w:ind w:left="1440" w:hanging="720"/>
        <w:rPr>
          <w:rFonts w:ascii="Arial" w:hAnsi="Arial" w:cs="Arial"/>
          <w:color w:val="000000" w:themeColor="text1"/>
          <w:sz w:val="24"/>
          <w:szCs w:val="24"/>
        </w:rPr>
      </w:pPr>
    </w:p>
    <w:p w14:paraId="2EF539DB" w14:textId="176745B1" w:rsidR="009C6899" w:rsidRPr="00263822" w:rsidRDefault="009C6899" w:rsidP="00B577A1">
      <w:pPr>
        <w:tabs>
          <w:tab w:val="left" w:pos="1530"/>
        </w:tabs>
        <w:spacing w:after="0" w:line="240" w:lineRule="auto"/>
        <w:ind w:left="1440" w:hanging="720"/>
        <w:rPr>
          <w:rFonts w:ascii="Arial" w:hAnsi="Arial" w:cs="Arial"/>
          <w:color w:val="000000" w:themeColor="text1"/>
          <w:sz w:val="24"/>
          <w:szCs w:val="24"/>
        </w:rPr>
      </w:pPr>
      <w:r w:rsidRPr="00263822">
        <w:rPr>
          <w:rFonts w:ascii="Arial" w:hAnsi="Arial" w:cs="Arial"/>
          <w:color w:val="000000" w:themeColor="text1"/>
          <w:sz w:val="24"/>
          <w:szCs w:val="24"/>
        </w:rPr>
        <w:t>05.01</w:t>
      </w:r>
      <w:r w:rsidR="00237343" w:rsidRPr="00263822">
        <w:rPr>
          <w:rFonts w:ascii="Arial" w:hAnsi="Arial" w:cs="Arial"/>
          <w:color w:val="000000" w:themeColor="text1"/>
          <w:sz w:val="24"/>
          <w:szCs w:val="24"/>
        </w:rPr>
        <w:tab/>
      </w:r>
      <w:hyperlink r:id="rId78" w:history="1">
        <w:r w:rsidR="005C2457">
          <w:rPr>
            <w:rStyle w:val="Hyperlink"/>
            <w:rFonts w:ascii="Arial" w:hAnsi="Arial" w:cs="Arial"/>
            <w:sz w:val="24"/>
            <w:szCs w:val="24"/>
          </w:rPr>
          <w:t>C</w:t>
        </w:r>
        <w:r w:rsidRPr="00263822">
          <w:rPr>
            <w:rStyle w:val="Hyperlink"/>
            <w:rFonts w:ascii="Arial" w:hAnsi="Arial" w:cs="Arial"/>
            <w:sz w:val="24"/>
            <w:szCs w:val="24"/>
          </w:rPr>
          <w:t xml:space="preserve">opyright </w:t>
        </w:r>
        <w:r w:rsidR="00A65830" w:rsidRPr="00263822">
          <w:rPr>
            <w:rStyle w:val="Hyperlink"/>
            <w:rFonts w:ascii="Arial" w:hAnsi="Arial" w:cs="Arial"/>
            <w:sz w:val="24"/>
            <w:szCs w:val="24"/>
          </w:rPr>
          <w:t>Office</w:t>
        </w:r>
      </w:hyperlink>
      <w:r w:rsidR="00A65830" w:rsidRPr="00263822">
        <w:rPr>
          <w:rFonts w:ascii="Arial" w:hAnsi="Arial" w:cs="Arial"/>
          <w:color w:val="000000" w:themeColor="text1"/>
          <w:sz w:val="24"/>
          <w:szCs w:val="24"/>
        </w:rPr>
        <w:t xml:space="preserve"> </w:t>
      </w:r>
      <w:r w:rsidR="00705C2C">
        <w:rPr>
          <w:rFonts w:ascii="Arial" w:hAnsi="Arial" w:cs="Arial"/>
          <w:color w:val="000000" w:themeColor="text1"/>
          <w:sz w:val="24"/>
          <w:szCs w:val="24"/>
        </w:rPr>
        <w:t xml:space="preserve">– </w:t>
      </w:r>
      <w:r w:rsidRPr="00263822">
        <w:rPr>
          <w:rFonts w:ascii="Arial" w:hAnsi="Arial" w:cs="Arial"/>
          <w:color w:val="000000" w:themeColor="text1"/>
          <w:sz w:val="24"/>
          <w:szCs w:val="24"/>
        </w:rPr>
        <w:t xml:space="preserve">provides expertise and support to the campus community on interpretation of copyright law, best practices, copyright education, assistance obtaining copyright permissions, and copyright policy development. The </w:t>
      </w:r>
      <w:r w:rsidR="005C2457">
        <w:rPr>
          <w:rFonts w:ascii="Arial" w:hAnsi="Arial" w:cs="Arial"/>
          <w:color w:val="000000" w:themeColor="text1"/>
          <w:sz w:val="24"/>
          <w:szCs w:val="24"/>
        </w:rPr>
        <w:t>c</w:t>
      </w:r>
      <w:r w:rsidRPr="00263822">
        <w:rPr>
          <w:rFonts w:ascii="Arial" w:hAnsi="Arial" w:cs="Arial"/>
          <w:color w:val="000000" w:themeColor="text1"/>
          <w:sz w:val="24"/>
          <w:szCs w:val="24"/>
        </w:rPr>
        <w:t xml:space="preserve">opyright </w:t>
      </w:r>
      <w:r w:rsidR="005C2457">
        <w:rPr>
          <w:rFonts w:ascii="Arial" w:hAnsi="Arial" w:cs="Arial"/>
          <w:color w:val="000000" w:themeColor="text1"/>
          <w:sz w:val="24"/>
          <w:szCs w:val="24"/>
        </w:rPr>
        <w:t>o</w:t>
      </w:r>
      <w:r w:rsidRPr="00263822">
        <w:rPr>
          <w:rFonts w:ascii="Arial" w:hAnsi="Arial" w:cs="Arial"/>
          <w:color w:val="000000" w:themeColor="text1"/>
          <w:sz w:val="24"/>
          <w:szCs w:val="24"/>
        </w:rPr>
        <w:t xml:space="preserve">fficer serves in a leadership role on the </w:t>
      </w:r>
      <w:r w:rsidR="00846B07">
        <w:rPr>
          <w:rFonts w:ascii="Arial" w:hAnsi="Arial" w:cs="Arial"/>
          <w:color w:val="000000" w:themeColor="text1"/>
          <w:sz w:val="24"/>
          <w:szCs w:val="24"/>
        </w:rPr>
        <w:t>C</w:t>
      </w:r>
      <w:r w:rsidRPr="00263822">
        <w:rPr>
          <w:rFonts w:ascii="Arial" w:hAnsi="Arial" w:cs="Arial"/>
          <w:color w:val="000000" w:themeColor="text1"/>
          <w:sz w:val="24"/>
          <w:szCs w:val="24"/>
        </w:rPr>
        <w:t xml:space="preserve">opyright </w:t>
      </w:r>
      <w:r w:rsidR="00846B07">
        <w:rPr>
          <w:rFonts w:ascii="Arial" w:hAnsi="Arial" w:cs="Arial"/>
          <w:color w:val="000000" w:themeColor="text1"/>
          <w:sz w:val="24"/>
          <w:szCs w:val="24"/>
        </w:rPr>
        <w:t>A</w:t>
      </w:r>
      <w:r w:rsidRPr="00263822">
        <w:rPr>
          <w:rFonts w:ascii="Arial" w:hAnsi="Arial" w:cs="Arial"/>
          <w:color w:val="000000" w:themeColor="text1"/>
          <w:sz w:val="24"/>
          <w:szCs w:val="24"/>
        </w:rPr>
        <w:t xml:space="preserve">dvisory </w:t>
      </w:r>
      <w:r w:rsidR="00846B07">
        <w:rPr>
          <w:rFonts w:ascii="Arial" w:hAnsi="Arial" w:cs="Arial"/>
          <w:color w:val="000000" w:themeColor="text1"/>
          <w:sz w:val="24"/>
          <w:szCs w:val="24"/>
        </w:rPr>
        <w:t>C</w:t>
      </w:r>
      <w:r w:rsidRPr="00263822">
        <w:rPr>
          <w:rFonts w:ascii="Arial" w:hAnsi="Arial" w:cs="Arial"/>
          <w:color w:val="000000" w:themeColor="text1"/>
          <w:sz w:val="24"/>
          <w:szCs w:val="24"/>
        </w:rPr>
        <w:t>ommittee.</w:t>
      </w:r>
    </w:p>
    <w:p w14:paraId="10B95503" w14:textId="77777777" w:rsidR="009C6899" w:rsidRPr="00263822" w:rsidRDefault="009C6899" w:rsidP="00846B07">
      <w:pPr>
        <w:spacing w:after="0" w:line="240" w:lineRule="auto"/>
        <w:ind w:left="1440" w:hanging="720"/>
        <w:contextualSpacing/>
        <w:rPr>
          <w:rFonts w:ascii="Arial" w:hAnsi="Arial" w:cs="Arial"/>
          <w:color w:val="000000" w:themeColor="text1"/>
          <w:sz w:val="24"/>
          <w:szCs w:val="24"/>
        </w:rPr>
      </w:pPr>
    </w:p>
    <w:p w14:paraId="30FF0E63" w14:textId="4625E280" w:rsidR="00FA191C" w:rsidRDefault="009C6899" w:rsidP="00846B07">
      <w:pPr>
        <w:spacing w:after="0" w:line="240" w:lineRule="auto"/>
        <w:ind w:left="1440" w:hanging="720"/>
        <w:contextualSpacing/>
        <w:rPr>
          <w:rFonts w:ascii="Arial" w:hAnsi="Arial" w:cs="Arial"/>
          <w:color w:val="000000" w:themeColor="text1"/>
          <w:sz w:val="24"/>
          <w:szCs w:val="24"/>
        </w:rPr>
      </w:pPr>
      <w:r w:rsidRPr="00263822">
        <w:rPr>
          <w:rFonts w:ascii="Arial" w:hAnsi="Arial" w:cs="Arial"/>
          <w:color w:val="000000" w:themeColor="text1"/>
          <w:sz w:val="24"/>
          <w:szCs w:val="24"/>
        </w:rPr>
        <w:t>05.02</w:t>
      </w:r>
      <w:r w:rsidR="00237343" w:rsidRPr="00263822">
        <w:rPr>
          <w:rFonts w:ascii="Arial" w:hAnsi="Arial" w:cs="Arial"/>
          <w:color w:val="000000" w:themeColor="text1"/>
          <w:sz w:val="24"/>
          <w:szCs w:val="24"/>
        </w:rPr>
        <w:tab/>
      </w:r>
      <w:hyperlink r:id="rId79" w:anchor="cac" w:history="1">
        <w:r w:rsidR="00C41449" w:rsidRPr="003F26AE">
          <w:rPr>
            <w:rStyle w:val="Hyperlink"/>
            <w:rFonts w:ascii="Arial" w:hAnsi="Arial" w:cs="Arial"/>
            <w:sz w:val="24"/>
            <w:szCs w:val="24"/>
          </w:rPr>
          <w:t>Copyright Advisory Committee</w:t>
        </w:r>
      </w:hyperlink>
      <w:r w:rsidR="00705C2C">
        <w:rPr>
          <w:rFonts w:ascii="Arial" w:hAnsi="Arial" w:cs="Arial"/>
          <w:color w:val="000000" w:themeColor="text1"/>
          <w:sz w:val="24"/>
          <w:szCs w:val="24"/>
        </w:rPr>
        <w:t xml:space="preserve"> – a</w:t>
      </w:r>
      <w:r w:rsidR="00073EB4">
        <w:rPr>
          <w:rFonts w:ascii="Arial" w:hAnsi="Arial" w:cs="Arial"/>
          <w:color w:val="000000" w:themeColor="text1"/>
          <w:sz w:val="24"/>
          <w:szCs w:val="24"/>
        </w:rPr>
        <w:t xml:space="preserve">dvises </w:t>
      </w:r>
      <w:r w:rsidR="00FA191C" w:rsidRPr="00263822">
        <w:rPr>
          <w:rFonts w:ascii="Arial" w:hAnsi="Arial" w:cs="Arial"/>
          <w:color w:val="000000" w:themeColor="text1"/>
          <w:sz w:val="24"/>
          <w:szCs w:val="24"/>
        </w:rPr>
        <w:t>Texas State faculty, staff</w:t>
      </w:r>
      <w:r w:rsidR="00073EB4">
        <w:rPr>
          <w:rFonts w:ascii="Arial" w:hAnsi="Arial" w:cs="Arial"/>
          <w:color w:val="000000" w:themeColor="text1"/>
          <w:sz w:val="24"/>
          <w:szCs w:val="24"/>
        </w:rPr>
        <w:t>,</w:t>
      </w:r>
      <w:r w:rsidR="00FA191C" w:rsidRPr="00263822">
        <w:rPr>
          <w:rFonts w:ascii="Arial" w:hAnsi="Arial" w:cs="Arial"/>
          <w:color w:val="000000" w:themeColor="text1"/>
          <w:sz w:val="24"/>
          <w:szCs w:val="24"/>
        </w:rPr>
        <w:t xml:space="preserve"> and students on copyright ownership and use issues. </w:t>
      </w:r>
      <w:r w:rsidR="00736F50" w:rsidRPr="00263822">
        <w:rPr>
          <w:rFonts w:ascii="Arial" w:hAnsi="Arial" w:cs="Arial"/>
          <w:color w:val="000000" w:themeColor="text1"/>
          <w:sz w:val="24"/>
          <w:szCs w:val="24"/>
        </w:rPr>
        <w:t>Committee membership includes representation from:</w:t>
      </w:r>
    </w:p>
    <w:p w14:paraId="43D7AB94" w14:textId="77777777" w:rsidR="00073EB4" w:rsidRPr="00263822" w:rsidRDefault="00073EB4" w:rsidP="00846B07">
      <w:pPr>
        <w:spacing w:after="0" w:line="240" w:lineRule="auto"/>
        <w:ind w:left="1440" w:hanging="720"/>
        <w:contextualSpacing/>
        <w:rPr>
          <w:rFonts w:ascii="Arial" w:hAnsi="Arial" w:cs="Arial"/>
          <w:color w:val="000000" w:themeColor="text1"/>
          <w:sz w:val="24"/>
          <w:szCs w:val="24"/>
        </w:rPr>
      </w:pPr>
    </w:p>
    <w:p w14:paraId="43DE2EC6" w14:textId="77777777"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r w:rsidR="00736F50" w:rsidRPr="00263822">
        <w:rPr>
          <w:rFonts w:ascii="Arial" w:hAnsi="Arial" w:cs="Arial"/>
          <w:color w:val="000000" w:themeColor="text1"/>
          <w:sz w:val="24"/>
          <w:szCs w:val="24"/>
        </w:rPr>
        <w:t xml:space="preserve">College of Fine Arts and </w:t>
      </w:r>
      <w:proofErr w:type="gramStart"/>
      <w:r w:rsidR="00736F50" w:rsidRPr="00263822">
        <w:rPr>
          <w:rFonts w:ascii="Arial" w:hAnsi="Arial" w:cs="Arial"/>
          <w:color w:val="000000" w:themeColor="text1"/>
          <w:sz w:val="24"/>
          <w:szCs w:val="24"/>
        </w:rPr>
        <w:t>Communication</w:t>
      </w:r>
      <w:r>
        <w:rPr>
          <w:rFonts w:ascii="Arial" w:hAnsi="Arial" w:cs="Arial"/>
          <w:color w:val="000000" w:themeColor="text1"/>
          <w:sz w:val="24"/>
          <w:szCs w:val="24"/>
        </w:rPr>
        <w:t>;</w:t>
      </w:r>
      <w:proofErr w:type="gramEnd"/>
    </w:p>
    <w:p w14:paraId="3DB52BE2"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6A6161A7" w14:textId="77777777"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00846B07">
        <w:rPr>
          <w:rFonts w:ascii="Arial" w:hAnsi="Arial" w:cs="Arial"/>
          <w:color w:val="000000" w:themeColor="text1"/>
          <w:sz w:val="24"/>
          <w:szCs w:val="24"/>
        </w:rPr>
        <w:t>Faculty Senate (</w:t>
      </w:r>
      <w:r w:rsidR="00736F50" w:rsidRPr="00263822">
        <w:rPr>
          <w:rFonts w:ascii="Arial" w:hAnsi="Arial" w:cs="Arial"/>
          <w:color w:val="000000" w:themeColor="text1"/>
          <w:sz w:val="24"/>
          <w:szCs w:val="24"/>
        </w:rPr>
        <w:t>one research faculty</w:t>
      </w:r>
      <w:r w:rsidR="00073EB4">
        <w:rPr>
          <w:rFonts w:ascii="Arial" w:hAnsi="Arial" w:cs="Arial"/>
          <w:color w:val="000000" w:themeColor="text1"/>
          <w:sz w:val="24"/>
          <w:szCs w:val="24"/>
        </w:rPr>
        <w:t xml:space="preserve"> and</w:t>
      </w:r>
      <w:r w:rsidR="00736F50" w:rsidRPr="00263822">
        <w:rPr>
          <w:rFonts w:ascii="Arial" w:hAnsi="Arial" w:cs="Arial"/>
          <w:color w:val="000000" w:themeColor="text1"/>
          <w:sz w:val="24"/>
          <w:szCs w:val="24"/>
        </w:rPr>
        <w:t xml:space="preserve"> one teaching faculty</w:t>
      </w:r>
      <w:proofErr w:type="gramStart"/>
      <w:r w:rsidR="00846B07">
        <w:rPr>
          <w:rFonts w:ascii="Arial" w:hAnsi="Arial" w:cs="Arial"/>
          <w:color w:val="000000" w:themeColor="text1"/>
          <w:sz w:val="24"/>
          <w:szCs w:val="24"/>
        </w:rPr>
        <w:t>)</w:t>
      </w:r>
      <w:r>
        <w:rPr>
          <w:rFonts w:ascii="Arial" w:hAnsi="Arial" w:cs="Arial"/>
          <w:color w:val="000000" w:themeColor="text1"/>
          <w:sz w:val="24"/>
          <w:szCs w:val="24"/>
        </w:rPr>
        <w:t>;</w:t>
      </w:r>
      <w:proofErr w:type="gramEnd"/>
    </w:p>
    <w:p w14:paraId="34EC3ABB"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6595E376" w14:textId="1A942782"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r w:rsidR="00D7111C">
        <w:rPr>
          <w:rFonts w:ascii="Arial" w:hAnsi="Arial" w:cs="Arial"/>
          <w:color w:val="000000" w:themeColor="text1"/>
          <w:sz w:val="24"/>
          <w:szCs w:val="24"/>
        </w:rPr>
        <w:t xml:space="preserve">The </w:t>
      </w:r>
      <w:r w:rsidR="00736F50" w:rsidRPr="00263822">
        <w:rPr>
          <w:rFonts w:ascii="Arial" w:hAnsi="Arial" w:cs="Arial"/>
          <w:color w:val="000000" w:themeColor="text1"/>
          <w:sz w:val="24"/>
          <w:szCs w:val="24"/>
        </w:rPr>
        <w:t xml:space="preserve">Graduate </w:t>
      </w:r>
      <w:proofErr w:type="gramStart"/>
      <w:r w:rsidR="00736F50" w:rsidRPr="00263822">
        <w:rPr>
          <w:rFonts w:ascii="Arial" w:hAnsi="Arial" w:cs="Arial"/>
          <w:color w:val="000000" w:themeColor="text1"/>
          <w:sz w:val="24"/>
          <w:szCs w:val="24"/>
        </w:rPr>
        <w:t>College</w:t>
      </w:r>
      <w:r>
        <w:rPr>
          <w:rFonts w:ascii="Arial" w:hAnsi="Arial" w:cs="Arial"/>
          <w:color w:val="000000" w:themeColor="text1"/>
          <w:sz w:val="24"/>
          <w:szCs w:val="24"/>
        </w:rPr>
        <w:t>;</w:t>
      </w:r>
      <w:proofErr w:type="gramEnd"/>
    </w:p>
    <w:p w14:paraId="4244034E"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463F8E38" w14:textId="1D4FF022" w:rsidR="00BD3183"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r w:rsidR="00BD3183" w:rsidRPr="00263822">
        <w:rPr>
          <w:rFonts w:ascii="Arial" w:hAnsi="Arial" w:cs="Arial"/>
          <w:color w:val="000000" w:themeColor="text1"/>
          <w:sz w:val="24"/>
          <w:szCs w:val="24"/>
        </w:rPr>
        <w:t xml:space="preserve">Office of the Vice President for Information </w:t>
      </w:r>
      <w:proofErr w:type="gramStart"/>
      <w:r w:rsidR="00BD3183" w:rsidRPr="00263822">
        <w:rPr>
          <w:rFonts w:ascii="Arial" w:hAnsi="Arial" w:cs="Arial"/>
          <w:color w:val="000000" w:themeColor="text1"/>
          <w:sz w:val="24"/>
          <w:szCs w:val="24"/>
        </w:rPr>
        <w:t>Technology</w:t>
      </w:r>
      <w:r>
        <w:rPr>
          <w:rFonts w:ascii="Arial" w:hAnsi="Arial" w:cs="Arial"/>
          <w:color w:val="000000" w:themeColor="text1"/>
          <w:sz w:val="24"/>
          <w:szCs w:val="24"/>
        </w:rPr>
        <w:t>;</w:t>
      </w:r>
      <w:proofErr w:type="gramEnd"/>
    </w:p>
    <w:p w14:paraId="0F3FCDBE"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1DC4ABDF" w14:textId="2411F779"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r>
      <w:r w:rsidR="00D25CAC">
        <w:rPr>
          <w:rFonts w:ascii="Arial" w:hAnsi="Arial" w:cs="Arial"/>
          <w:color w:val="000000" w:themeColor="text1"/>
          <w:sz w:val="24"/>
          <w:szCs w:val="24"/>
        </w:rPr>
        <w:t>I</w:t>
      </w:r>
      <w:r w:rsidR="00A604CA">
        <w:rPr>
          <w:rFonts w:ascii="Arial" w:hAnsi="Arial" w:cs="Arial"/>
          <w:color w:val="000000" w:themeColor="text1"/>
          <w:sz w:val="24"/>
          <w:szCs w:val="24"/>
        </w:rPr>
        <w:t xml:space="preserve">nformation </w:t>
      </w:r>
      <w:r w:rsidR="00D25CAC">
        <w:rPr>
          <w:rFonts w:ascii="Arial" w:hAnsi="Arial" w:cs="Arial"/>
          <w:color w:val="000000" w:themeColor="text1"/>
          <w:sz w:val="24"/>
          <w:szCs w:val="24"/>
        </w:rPr>
        <w:t>T</w:t>
      </w:r>
      <w:r w:rsidR="00A604CA">
        <w:rPr>
          <w:rFonts w:ascii="Arial" w:hAnsi="Arial" w:cs="Arial"/>
          <w:color w:val="000000" w:themeColor="text1"/>
          <w:sz w:val="24"/>
          <w:szCs w:val="24"/>
        </w:rPr>
        <w:t xml:space="preserve">echnology </w:t>
      </w:r>
      <w:r w:rsidR="00D25CAC">
        <w:rPr>
          <w:rFonts w:ascii="Arial" w:hAnsi="Arial" w:cs="Arial"/>
          <w:color w:val="000000" w:themeColor="text1"/>
          <w:sz w:val="24"/>
          <w:szCs w:val="24"/>
        </w:rPr>
        <w:t>A</w:t>
      </w:r>
      <w:r w:rsidR="00A604CA">
        <w:rPr>
          <w:rFonts w:ascii="Arial" w:hAnsi="Arial" w:cs="Arial"/>
          <w:color w:val="000000" w:themeColor="text1"/>
          <w:sz w:val="24"/>
          <w:szCs w:val="24"/>
        </w:rPr>
        <w:t xml:space="preserve">ssistance </w:t>
      </w:r>
      <w:proofErr w:type="gramStart"/>
      <w:r w:rsidR="00D25CAC">
        <w:rPr>
          <w:rFonts w:ascii="Arial" w:hAnsi="Arial" w:cs="Arial"/>
          <w:color w:val="000000" w:themeColor="text1"/>
          <w:sz w:val="24"/>
          <w:szCs w:val="24"/>
        </w:rPr>
        <w:t>C</w:t>
      </w:r>
      <w:r w:rsidR="00A604CA">
        <w:rPr>
          <w:rFonts w:ascii="Arial" w:hAnsi="Arial" w:cs="Arial"/>
          <w:color w:val="000000" w:themeColor="text1"/>
          <w:sz w:val="24"/>
          <w:szCs w:val="24"/>
        </w:rPr>
        <w:t>enter</w:t>
      </w:r>
      <w:r w:rsidR="00D25CAC">
        <w:rPr>
          <w:rFonts w:ascii="Arial" w:hAnsi="Arial" w:cs="Arial"/>
          <w:color w:val="000000" w:themeColor="text1"/>
          <w:sz w:val="24"/>
          <w:szCs w:val="24"/>
        </w:rPr>
        <w:t>;</w:t>
      </w:r>
      <w:proofErr w:type="gramEnd"/>
    </w:p>
    <w:p w14:paraId="1D02462E"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7B4B2714" w14:textId="77777777" w:rsidR="00FA191C"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f.</w:t>
      </w:r>
      <w:r>
        <w:rPr>
          <w:rFonts w:ascii="Arial" w:hAnsi="Arial" w:cs="Arial"/>
          <w:color w:val="000000" w:themeColor="text1"/>
          <w:sz w:val="24"/>
          <w:szCs w:val="24"/>
        </w:rPr>
        <w:tab/>
      </w:r>
      <w:r w:rsidR="00073EB4">
        <w:rPr>
          <w:rFonts w:ascii="Arial" w:hAnsi="Arial" w:cs="Arial"/>
          <w:color w:val="000000" w:themeColor="text1"/>
          <w:sz w:val="24"/>
          <w:szCs w:val="24"/>
        </w:rPr>
        <w:t xml:space="preserve">TSUS </w:t>
      </w:r>
      <w:r w:rsidR="00736F50" w:rsidRPr="00263822">
        <w:rPr>
          <w:rFonts w:ascii="Arial" w:hAnsi="Arial" w:cs="Arial"/>
          <w:color w:val="000000" w:themeColor="text1"/>
          <w:sz w:val="24"/>
          <w:szCs w:val="24"/>
        </w:rPr>
        <w:t>Office of General Counsel</w:t>
      </w:r>
      <w:r w:rsidR="003B761F">
        <w:rPr>
          <w:rFonts w:ascii="Arial" w:hAnsi="Arial" w:cs="Arial"/>
          <w:color w:val="000000" w:themeColor="text1"/>
          <w:sz w:val="24"/>
          <w:szCs w:val="24"/>
        </w:rPr>
        <w:t xml:space="preserve"> (serving ex officio</w:t>
      </w:r>
      <w:proofErr w:type="gramStart"/>
      <w:r w:rsidR="003B761F">
        <w:rPr>
          <w:rFonts w:ascii="Arial" w:hAnsi="Arial" w:cs="Arial"/>
          <w:color w:val="000000" w:themeColor="text1"/>
          <w:sz w:val="24"/>
          <w:szCs w:val="24"/>
        </w:rPr>
        <w:t>)</w:t>
      </w:r>
      <w:r>
        <w:rPr>
          <w:rFonts w:ascii="Arial" w:hAnsi="Arial" w:cs="Arial"/>
          <w:color w:val="000000" w:themeColor="text1"/>
          <w:sz w:val="24"/>
          <w:szCs w:val="24"/>
        </w:rPr>
        <w:t>;</w:t>
      </w:r>
      <w:proofErr w:type="gramEnd"/>
    </w:p>
    <w:p w14:paraId="0D271857"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2FDD6EA4" w14:textId="1F85CE44" w:rsidR="00736F50" w:rsidRDefault="00A07600" w:rsidP="00846B07">
      <w:pPr>
        <w:pStyle w:val="ListParagraph"/>
        <w:spacing w:after="0" w:line="240" w:lineRule="auto"/>
        <w:ind w:left="1800" w:hanging="360"/>
        <w:rPr>
          <w:rFonts w:ascii="Arial" w:hAnsi="Arial" w:cs="Arial"/>
          <w:color w:val="000000" w:themeColor="text1"/>
          <w:sz w:val="24"/>
          <w:szCs w:val="24"/>
        </w:rPr>
      </w:pPr>
      <w:r w:rsidRPr="6DAEF33B">
        <w:rPr>
          <w:rFonts w:ascii="Arial" w:hAnsi="Arial" w:cs="Arial"/>
          <w:color w:val="000000" w:themeColor="text1"/>
          <w:sz w:val="24"/>
          <w:szCs w:val="24"/>
        </w:rPr>
        <w:t>g.</w:t>
      </w:r>
      <w:r>
        <w:tab/>
      </w:r>
      <w:r w:rsidR="1903BCC9" w:rsidRPr="6DAEF33B">
        <w:rPr>
          <w:rFonts w:ascii="Arial" w:hAnsi="Arial" w:cs="Arial"/>
          <w:color w:val="000000" w:themeColor="text1"/>
          <w:sz w:val="24"/>
          <w:szCs w:val="24"/>
        </w:rPr>
        <w:t xml:space="preserve"> Office of Research and Sponsored Programs (ORSP</w:t>
      </w:r>
      <w:proofErr w:type="gramStart"/>
      <w:r w:rsidR="1903BCC9" w:rsidRPr="6DAEF33B">
        <w:rPr>
          <w:rFonts w:ascii="Arial" w:hAnsi="Arial" w:cs="Arial"/>
          <w:color w:val="000000" w:themeColor="text1"/>
          <w:sz w:val="24"/>
          <w:szCs w:val="24"/>
        </w:rPr>
        <w:t>)</w:t>
      </w:r>
      <w:r w:rsidRPr="6DAEF33B">
        <w:rPr>
          <w:rFonts w:ascii="Arial" w:hAnsi="Arial" w:cs="Arial"/>
          <w:color w:val="000000" w:themeColor="text1"/>
          <w:sz w:val="24"/>
          <w:szCs w:val="24"/>
        </w:rPr>
        <w:t>;</w:t>
      </w:r>
      <w:proofErr w:type="gramEnd"/>
    </w:p>
    <w:p w14:paraId="5CEA436C"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222968C4" w14:textId="19C0DFDF"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h.</w:t>
      </w:r>
      <w:r>
        <w:rPr>
          <w:rFonts w:ascii="Arial" w:hAnsi="Arial" w:cs="Arial"/>
          <w:color w:val="000000" w:themeColor="text1"/>
          <w:sz w:val="24"/>
          <w:szCs w:val="24"/>
        </w:rPr>
        <w:tab/>
      </w:r>
      <w:r w:rsidR="00814D2B" w:rsidRPr="00814D2B">
        <w:rPr>
          <w:rFonts w:ascii="Arial" w:hAnsi="Arial" w:cs="Arial"/>
          <w:sz w:val="24"/>
          <w:szCs w:val="24"/>
        </w:rPr>
        <w:t>Student Success</w:t>
      </w:r>
      <w:r w:rsidR="00814D2B">
        <w:rPr>
          <w:sz w:val="24"/>
          <w:szCs w:val="24"/>
        </w:rPr>
        <w:t xml:space="preserve"> </w:t>
      </w:r>
      <w:r w:rsidR="003E0B8D" w:rsidRPr="00263822">
        <w:rPr>
          <w:rFonts w:ascii="Arial" w:hAnsi="Arial" w:cs="Arial"/>
          <w:color w:val="000000" w:themeColor="text1"/>
          <w:sz w:val="24"/>
          <w:szCs w:val="24"/>
        </w:rPr>
        <w:t>(</w:t>
      </w:r>
      <w:r w:rsidR="00846B07">
        <w:rPr>
          <w:rFonts w:ascii="Arial" w:hAnsi="Arial" w:cs="Arial"/>
          <w:color w:val="000000" w:themeColor="text1"/>
          <w:sz w:val="24"/>
          <w:szCs w:val="24"/>
        </w:rPr>
        <w:t>C</w:t>
      </w:r>
      <w:r w:rsidR="003E0B8D" w:rsidRPr="00263822">
        <w:rPr>
          <w:rFonts w:ascii="Arial" w:hAnsi="Arial" w:cs="Arial"/>
          <w:color w:val="000000" w:themeColor="text1"/>
          <w:sz w:val="24"/>
          <w:szCs w:val="24"/>
        </w:rPr>
        <w:t xml:space="preserve">ampus </w:t>
      </w:r>
      <w:r w:rsidR="00846B07">
        <w:rPr>
          <w:rFonts w:ascii="Arial" w:hAnsi="Arial" w:cs="Arial"/>
          <w:color w:val="000000" w:themeColor="text1"/>
          <w:sz w:val="24"/>
          <w:szCs w:val="24"/>
        </w:rPr>
        <w:t>A</w:t>
      </w:r>
      <w:r w:rsidR="003E0B8D" w:rsidRPr="00263822">
        <w:rPr>
          <w:rFonts w:ascii="Arial" w:hAnsi="Arial" w:cs="Arial"/>
          <w:color w:val="000000" w:themeColor="text1"/>
          <w:sz w:val="24"/>
          <w:szCs w:val="24"/>
        </w:rPr>
        <w:t xml:space="preserve">ctivities and </w:t>
      </w:r>
      <w:r w:rsidR="00846B07">
        <w:rPr>
          <w:rFonts w:ascii="Arial" w:hAnsi="Arial" w:cs="Arial"/>
          <w:color w:val="000000" w:themeColor="text1"/>
          <w:sz w:val="24"/>
          <w:szCs w:val="24"/>
        </w:rPr>
        <w:t>S</w:t>
      </w:r>
      <w:r w:rsidR="003E0B8D" w:rsidRPr="00263822">
        <w:rPr>
          <w:rFonts w:ascii="Arial" w:hAnsi="Arial" w:cs="Arial"/>
          <w:color w:val="000000" w:themeColor="text1"/>
          <w:sz w:val="24"/>
          <w:szCs w:val="24"/>
        </w:rPr>
        <w:t xml:space="preserve">tudent </w:t>
      </w:r>
      <w:r w:rsidR="00846B07">
        <w:rPr>
          <w:rFonts w:ascii="Arial" w:hAnsi="Arial" w:cs="Arial"/>
          <w:color w:val="000000" w:themeColor="text1"/>
          <w:sz w:val="24"/>
          <w:szCs w:val="24"/>
        </w:rPr>
        <w:t>O</w:t>
      </w:r>
      <w:r w:rsidR="003E0B8D" w:rsidRPr="00263822">
        <w:rPr>
          <w:rFonts w:ascii="Arial" w:hAnsi="Arial" w:cs="Arial"/>
          <w:color w:val="000000" w:themeColor="text1"/>
          <w:sz w:val="24"/>
          <w:szCs w:val="24"/>
        </w:rPr>
        <w:t>rganizations</w:t>
      </w:r>
      <w:proofErr w:type="gramStart"/>
      <w:r w:rsidR="003E0B8D" w:rsidRPr="00263822">
        <w:rPr>
          <w:rFonts w:ascii="Arial" w:hAnsi="Arial" w:cs="Arial"/>
          <w:color w:val="000000" w:themeColor="text1"/>
          <w:sz w:val="24"/>
          <w:szCs w:val="24"/>
        </w:rPr>
        <w:t>)</w:t>
      </w:r>
      <w:r>
        <w:rPr>
          <w:rFonts w:ascii="Arial" w:hAnsi="Arial" w:cs="Arial"/>
          <w:color w:val="000000" w:themeColor="text1"/>
          <w:sz w:val="24"/>
          <w:szCs w:val="24"/>
        </w:rPr>
        <w:t>;</w:t>
      </w:r>
      <w:proofErr w:type="gramEnd"/>
    </w:p>
    <w:p w14:paraId="29A4FB93"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3953FE1C" w14:textId="77777777" w:rsidR="00736F50"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lastRenderedPageBreak/>
        <w:t>i.</w:t>
      </w:r>
      <w:r>
        <w:rPr>
          <w:rFonts w:ascii="Arial" w:hAnsi="Arial" w:cs="Arial"/>
          <w:color w:val="000000" w:themeColor="text1"/>
          <w:sz w:val="24"/>
          <w:szCs w:val="24"/>
        </w:rPr>
        <w:tab/>
      </w:r>
      <w:r w:rsidR="00736F50" w:rsidRPr="00263822">
        <w:rPr>
          <w:rFonts w:ascii="Arial" w:hAnsi="Arial" w:cs="Arial"/>
          <w:color w:val="000000" w:themeColor="text1"/>
          <w:sz w:val="24"/>
          <w:szCs w:val="24"/>
        </w:rPr>
        <w:t xml:space="preserve">University </w:t>
      </w:r>
      <w:r w:rsidR="004A55FE">
        <w:rPr>
          <w:rFonts w:ascii="Arial" w:hAnsi="Arial" w:cs="Arial"/>
          <w:color w:val="000000" w:themeColor="text1"/>
          <w:sz w:val="24"/>
          <w:szCs w:val="24"/>
        </w:rPr>
        <w:t>Libraries</w:t>
      </w:r>
      <w:r w:rsidR="00BD3183" w:rsidRPr="00263822">
        <w:rPr>
          <w:rFonts w:ascii="Arial" w:hAnsi="Arial" w:cs="Arial"/>
          <w:color w:val="000000" w:themeColor="text1"/>
          <w:sz w:val="24"/>
          <w:szCs w:val="24"/>
        </w:rPr>
        <w:t xml:space="preserve"> (including the </w:t>
      </w:r>
      <w:r w:rsidR="00073EB4">
        <w:rPr>
          <w:rFonts w:ascii="Arial" w:hAnsi="Arial" w:cs="Arial"/>
          <w:color w:val="000000" w:themeColor="text1"/>
          <w:sz w:val="24"/>
          <w:szCs w:val="24"/>
        </w:rPr>
        <w:t>c</w:t>
      </w:r>
      <w:r w:rsidR="00BD3183" w:rsidRPr="00263822">
        <w:rPr>
          <w:rFonts w:ascii="Arial" w:hAnsi="Arial" w:cs="Arial"/>
          <w:color w:val="000000" w:themeColor="text1"/>
          <w:sz w:val="24"/>
          <w:szCs w:val="24"/>
        </w:rPr>
        <w:t xml:space="preserve">opyright </w:t>
      </w:r>
      <w:r w:rsidR="00073EB4">
        <w:rPr>
          <w:rFonts w:ascii="Arial" w:hAnsi="Arial" w:cs="Arial"/>
          <w:color w:val="000000" w:themeColor="text1"/>
          <w:sz w:val="24"/>
          <w:szCs w:val="24"/>
        </w:rPr>
        <w:t>o</w:t>
      </w:r>
      <w:r w:rsidR="00BD3183" w:rsidRPr="00263822">
        <w:rPr>
          <w:rFonts w:ascii="Arial" w:hAnsi="Arial" w:cs="Arial"/>
          <w:color w:val="000000" w:themeColor="text1"/>
          <w:sz w:val="24"/>
          <w:szCs w:val="24"/>
        </w:rPr>
        <w:t>fficer)</w:t>
      </w:r>
      <w:r>
        <w:rPr>
          <w:rFonts w:ascii="Arial" w:hAnsi="Arial" w:cs="Arial"/>
          <w:color w:val="000000" w:themeColor="text1"/>
          <w:sz w:val="24"/>
          <w:szCs w:val="24"/>
        </w:rPr>
        <w:t>; and</w:t>
      </w:r>
    </w:p>
    <w:p w14:paraId="66484B7D" w14:textId="77777777" w:rsidR="00073EB4" w:rsidRPr="00263822" w:rsidRDefault="00073EB4" w:rsidP="00846B07">
      <w:pPr>
        <w:pStyle w:val="ListParagraph"/>
        <w:spacing w:after="0" w:line="240" w:lineRule="auto"/>
        <w:ind w:left="1800" w:hanging="360"/>
        <w:rPr>
          <w:rFonts w:ascii="Arial" w:hAnsi="Arial" w:cs="Arial"/>
          <w:color w:val="000000" w:themeColor="text1"/>
          <w:sz w:val="24"/>
          <w:szCs w:val="24"/>
        </w:rPr>
      </w:pPr>
    </w:p>
    <w:p w14:paraId="7E84FA02" w14:textId="34A587D8" w:rsidR="00D53C22" w:rsidRDefault="00A07600" w:rsidP="00846B07">
      <w:pPr>
        <w:pStyle w:val="ListParagraph"/>
        <w:spacing w:after="0" w:line="240" w:lineRule="auto"/>
        <w:ind w:left="1800" w:hanging="360"/>
        <w:rPr>
          <w:rFonts w:ascii="Arial" w:hAnsi="Arial" w:cs="Arial"/>
          <w:color w:val="000000" w:themeColor="text1"/>
          <w:sz w:val="24"/>
          <w:szCs w:val="24"/>
        </w:rPr>
      </w:pPr>
      <w:r w:rsidRPr="6DAEF33B">
        <w:rPr>
          <w:rFonts w:ascii="Arial" w:hAnsi="Arial" w:cs="Arial"/>
          <w:color w:val="000000" w:themeColor="text1"/>
          <w:sz w:val="24"/>
          <w:szCs w:val="24"/>
        </w:rPr>
        <w:t>j.</w:t>
      </w:r>
      <w:r>
        <w:tab/>
      </w:r>
      <w:r w:rsidR="00D53C22" w:rsidRPr="6DAEF33B">
        <w:rPr>
          <w:rFonts w:ascii="Arial" w:hAnsi="Arial" w:cs="Arial"/>
          <w:color w:val="000000" w:themeColor="text1"/>
          <w:sz w:val="24"/>
          <w:szCs w:val="24"/>
        </w:rPr>
        <w:t>Office of Distance and Extended Learning</w:t>
      </w:r>
      <w:r w:rsidRPr="6DAEF33B">
        <w:rPr>
          <w:rFonts w:ascii="Arial" w:hAnsi="Arial" w:cs="Arial"/>
          <w:color w:val="000000" w:themeColor="text1"/>
          <w:sz w:val="24"/>
          <w:szCs w:val="24"/>
        </w:rPr>
        <w:t>.</w:t>
      </w:r>
    </w:p>
    <w:p w14:paraId="1DFABCA6" w14:textId="036E6FB5" w:rsidR="6DAEF33B" w:rsidRDefault="6DAEF33B" w:rsidP="6DAEF33B">
      <w:pPr>
        <w:pStyle w:val="ListParagraph"/>
        <w:spacing w:after="0" w:line="240" w:lineRule="auto"/>
        <w:ind w:left="1800" w:hanging="360"/>
        <w:rPr>
          <w:rFonts w:ascii="Arial" w:hAnsi="Arial" w:cs="Arial"/>
          <w:color w:val="000000" w:themeColor="text1"/>
          <w:sz w:val="24"/>
          <w:szCs w:val="24"/>
        </w:rPr>
      </w:pPr>
    </w:p>
    <w:p w14:paraId="7332EC2A" w14:textId="77777777" w:rsidR="00FA191C" w:rsidRDefault="00A07600" w:rsidP="00846B07">
      <w:pPr>
        <w:spacing w:after="0" w:line="240" w:lineRule="auto"/>
        <w:ind w:left="1440" w:hanging="720"/>
        <w:contextualSpacing/>
        <w:rPr>
          <w:rFonts w:ascii="Arial" w:hAnsi="Arial" w:cs="Arial"/>
          <w:color w:val="000000" w:themeColor="text1"/>
          <w:sz w:val="24"/>
          <w:szCs w:val="24"/>
        </w:rPr>
      </w:pPr>
      <w:r>
        <w:rPr>
          <w:rFonts w:ascii="Arial" w:hAnsi="Arial" w:cs="Arial"/>
          <w:color w:val="000000" w:themeColor="text1"/>
          <w:sz w:val="24"/>
          <w:szCs w:val="24"/>
        </w:rPr>
        <w:t>05.03</w:t>
      </w:r>
      <w:r>
        <w:rPr>
          <w:rFonts w:ascii="Arial" w:hAnsi="Arial" w:cs="Arial"/>
          <w:color w:val="000000" w:themeColor="text1"/>
          <w:sz w:val="24"/>
          <w:szCs w:val="24"/>
        </w:rPr>
        <w:tab/>
      </w:r>
      <w:r w:rsidR="008378B8" w:rsidRPr="00263822">
        <w:rPr>
          <w:rFonts w:ascii="Arial" w:hAnsi="Arial" w:cs="Arial"/>
          <w:color w:val="000000" w:themeColor="text1"/>
          <w:sz w:val="24"/>
          <w:szCs w:val="24"/>
        </w:rPr>
        <w:t>The committee will:</w:t>
      </w:r>
    </w:p>
    <w:p w14:paraId="039B06CA" w14:textId="77777777" w:rsidR="00073EB4" w:rsidRPr="00263822" w:rsidRDefault="00073EB4" w:rsidP="00846B07">
      <w:pPr>
        <w:spacing w:after="0" w:line="240" w:lineRule="auto"/>
        <w:ind w:left="1440" w:hanging="720"/>
        <w:contextualSpacing/>
        <w:rPr>
          <w:rFonts w:ascii="Arial" w:hAnsi="Arial" w:cs="Arial"/>
          <w:color w:val="000000" w:themeColor="text1"/>
          <w:sz w:val="24"/>
          <w:szCs w:val="24"/>
        </w:rPr>
      </w:pPr>
    </w:p>
    <w:p w14:paraId="6D602CDA" w14:textId="77777777" w:rsidR="00652311"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a.</w:t>
      </w:r>
      <w:r>
        <w:rPr>
          <w:rFonts w:ascii="Arial" w:hAnsi="Arial" w:cs="Arial"/>
          <w:color w:val="000000" w:themeColor="text1"/>
          <w:sz w:val="24"/>
          <w:szCs w:val="24"/>
        </w:rPr>
        <w:tab/>
      </w:r>
      <w:proofErr w:type="gramStart"/>
      <w:r>
        <w:rPr>
          <w:rFonts w:ascii="Arial" w:hAnsi="Arial" w:cs="Arial"/>
          <w:color w:val="000000" w:themeColor="text1"/>
          <w:sz w:val="24"/>
          <w:szCs w:val="24"/>
        </w:rPr>
        <w:t>e</w:t>
      </w:r>
      <w:r w:rsidR="00652311" w:rsidRPr="00263822">
        <w:rPr>
          <w:rFonts w:ascii="Arial" w:hAnsi="Arial" w:cs="Arial"/>
          <w:color w:val="000000" w:themeColor="text1"/>
          <w:sz w:val="24"/>
          <w:szCs w:val="24"/>
        </w:rPr>
        <w:t>stablish</w:t>
      </w:r>
      <w:proofErr w:type="gramEnd"/>
      <w:r w:rsidR="00652311" w:rsidRPr="00263822">
        <w:rPr>
          <w:rFonts w:ascii="Arial" w:hAnsi="Arial" w:cs="Arial"/>
          <w:color w:val="000000" w:themeColor="text1"/>
          <w:sz w:val="24"/>
          <w:szCs w:val="24"/>
        </w:rPr>
        <w:t xml:space="preserve"> its operational procedures</w:t>
      </w:r>
      <w:r>
        <w:rPr>
          <w:rFonts w:ascii="Arial" w:hAnsi="Arial" w:cs="Arial"/>
          <w:color w:val="000000" w:themeColor="text1"/>
          <w:sz w:val="24"/>
          <w:szCs w:val="24"/>
        </w:rPr>
        <w:t>;</w:t>
      </w:r>
    </w:p>
    <w:p w14:paraId="1DA58D40" w14:textId="77777777" w:rsidR="00D752A2" w:rsidRPr="00263822" w:rsidRDefault="00D752A2" w:rsidP="00846B07">
      <w:pPr>
        <w:pStyle w:val="ListParagraph"/>
        <w:spacing w:after="0" w:line="240" w:lineRule="auto"/>
        <w:ind w:left="1800" w:hanging="360"/>
        <w:rPr>
          <w:rFonts w:ascii="Arial" w:hAnsi="Arial" w:cs="Arial"/>
          <w:color w:val="000000" w:themeColor="text1"/>
          <w:sz w:val="24"/>
          <w:szCs w:val="24"/>
        </w:rPr>
      </w:pPr>
    </w:p>
    <w:p w14:paraId="73289302" w14:textId="77777777" w:rsidR="00FA191C"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proofErr w:type="gramStart"/>
      <w:r>
        <w:rPr>
          <w:rFonts w:ascii="Arial" w:hAnsi="Arial" w:cs="Arial"/>
          <w:color w:val="000000" w:themeColor="text1"/>
          <w:sz w:val="24"/>
          <w:szCs w:val="24"/>
        </w:rPr>
        <w:t>m</w:t>
      </w:r>
      <w:r w:rsidR="00FA191C" w:rsidRPr="00263822">
        <w:rPr>
          <w:rFonts w:ascii="Arial" w:hAnsi="Arial" w:cs="Arial"/>
          <w:color w:val="000000" w:themeColor="text1"/>
          <w:sz w:val="24"/>
          <w:szCs w:val="24"/>
        </w:rPr>
        <w:t>onitor</w:t>
      </w:r>
      <w:proofErr w:type="gramEnd"/>
      <w:r w:rsidR="00FA191C" w:rsidRPr="00263822">
        <w:rPr>
          <w:rFonts w:ascii="Arial" w:hAnsi="Arial" w:cs="Arial"/>
          <w:color w:val="000000" w:themeColor="text1"/>
          <w:sz w:val="24"/>
          <w:szCs w:val="24"/>
        </w:rPr>
        <w:t xml:space="preserve"> trends in such areas as institutional copyright use policies, changes in copyright ownership models, and guidelines for fair use of information in all formats</w:t>
      </w:r>
      <w:r>
        <w:rPr>
          <w:rFonts w:ascii="Arial" w:hAnsi="Arial" w:cs="Arial"/>
          <w:color w:val="000000" w:themeColor="text1"/>
          <w:sz w:val="24"/>
          <w:szCs w:val="24"/>
        </w:rPr>
        <w:t>;</w:t>
      </w:r>
    </w:p>
    <w:p w14:paraId="769CADDB" w14:textId="77777777" w:rsidR="00D752A2" w:rsidRPr="00263822" w:rsidRDefault="00D752A2" w:rsidP="00846B07">
      <w:pPr>
        <w:pStyle w:val="ListParagraph"/>
        <w:spacing w:after="0" w:line="240" w:lineRule="auto"/>
        <w:ind w:left="1800" w:hanging="360"/>
        <w:rPr>
          <w:rFonts w:ascii="Arial" w:hAnsi="Arial" w:cs="Arial"/>
          <w:color w:val="000000" w:themeColor="text1"/>
          <w:sz w:val="24"/>
          <w:szCs w:val="24"/>
        </w:rPr>
      </w:pPr>
    </w:p>
    <w:p w14:paraId="2804C76A" w14:textId="0FFC9DD3" w:rsidR="00D752A2" w:rsidRPr="009E56CD" w:rsidRDefault="00A07600" w:rsidP="009E56CD">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c.</w:t>
      </w:r>
      <w:r>
        <w:rPr>
          <w:rFonts w:ascii="Arial" w:hAnsi="Arial" w:cs="Arial"/>
          <w:color w:val="000000" w:themeColor="text1"/>
          <w:sz w:val="24"/>
          <w:szCs w:val="24"/>
        </w:rPr>
        <w:tab/>
      </w:r>
      <w:proofErr w:type="gramStart"/>
      <w:r>
        <w:rPr>
          <w:rFonts w:ascii="Arial" w:hAnsi="Arial" w:cs="Arial"/>
          <w:color w:val="000000" w:themeColor="text1"/>
          <w:sz w:val="24"/>
          <w:szCs w:val="24"/>
        </w:rPr>
        <w:t>a</w:t>
      </w:r>
      <w:r w:rsidR="00FA191C" w:rsidRPr="00263822">
        <w:rPr>
          <w:rFonts w:ascii="Arial" w:hAnsi="Arial" w:cs="Arial"/>
          <w:color w:val="000000" w:themeColor="text1"/>
          <w:sz w:val="24"/>
          <w:szCs w:val="24"/>
        </w:rPr>
        <w:t>ssist</w:t>
      </w:r>
      <w:proofErr w:type="gramEnd"/>
      <w:r w:rsidR="00FA191C" w:rsidRPr="00263822">
        <w:rPr>
          <w:rFonts w:ascii="Arial" w:hAnsi="Arial" w:cs="Arial"/>
          <w:color w:val="000000" w:themeColor="text1"/>
          <w:sz w:val="24"/>
          <w:szCs w:val="24"/>
        </w:rPr>
        <w:t xml:space="preserve"> in identifying educational needs of the faculty, staff</w:t>
      </w:r>
      <w:r w:rsidR="00D752A2">
        <w:rPr>
          <w:rFonts w:ascii="Arial" w:hAnsi="Arial" w:cs="Arial"/>
          <w:color w:val="000000" w:themeColor="text1"/>
          <w:sz w:val="24"/>
          <w:szCs w:val="24"/>
        </w:rPr>
        <w:t>,</w:t>
      </w:r>
      <w:r w:rsidR="00FA191C" w:rsidRPr="00263822">
        <w:rPr>
          <w:rFonts w:ascii="Arial" w:hAnsi="Arial" w:cs="Arial"/>
          <w:color w:val="000000" w:themeColor="text1"/>
          <w:sz w:val="24"/>
          <w:szCs w:val="24"/>
        </w:rPr>
        <w:t xml:space="preserve"> and students related to compliance with copyright policies and guidelines, and advise on appropriate ways to address those needs through a copyright education program</w:t>
      </w:r>
      <w:r>
        <w:rPr>
          <w:rFonts w:ascii="Arial" w:hAnsi="Arial" w:cs="Arial"/>
          <w:color w:val="000000" w:themeColor="text1"/>
          <w:sz w:val="24"/>
          <w:szCs w:val="24"/>
        </w:rPr>
        <w:t>;</w:t>
      </w:r>
    </w:p>
    <w:p w14:paraId="10C353BE" w14:textId="77777777" w:rsidR="004B17C2" w:rsidRDefault="004B17C2" w:rsidP="00D775E9">
      <w:pPr>
        <w:pStyle w:val="ListParagraph"/>
        <w:spacing w:after="0" w:line="240" w:lineRule="auto"/>
        <w:ind w:left="1800" w:hanging="360"/>
        <w:rPr>
          <w:rFonts w:ascii="Arial" w:hAnsi="Arial" w:cs="Arial"/>
          <w:color w:val="000000" w:themeColor="text1"/>
          <w:sz w:val="24"/>
          <w:szCs w:val="24"/>
        </w:rPr>
      </w:pPr>
    </w:p>
    <w:p w14:paraId="2365BB48" w14:textId="0F38CAA8" w:rsidR="007015AB" w:rsidRDefault="00A07600" w:rsidP="00D775E9">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d.</w:t>
      </w:r>
      <w:r>
        <w:rPr>
          <w:rFonts w:ascii="Arial" w:hAnsi="Arial" w:cs="Arial"/>
          <w:color w:val="000000" w:themeColor="text1"/>
          <w:sz w:val="24"/>
          <w:szCs w:val="24"/>
        </w:rPr>
        <w:tab/>
      </w:r>
      <w:proofErr w:type="gramStart"/>
      <w:r>
        <w:rPr>
          <w:rFonts w:ascii="Arial" w:hAnsi="Arial" w:cs="Arial"/>
          <w:color w:val="000000" w:themeColor="text1"/>
          <w:sz w:val="24"/>
          <w:szCs w:val="24"/>
        </w:rPr>
        <w:t>h</w:t>
      </w:r>
      <w:r w:rsidR="00FA191C" w:rsidRPr="00263822">
        <w:rPr>
          <w:rFonts w:ascii="Arial" w:hAnsi="Arial" w:cs="Arial"/>
          <w:color w:val="000000" w:themeColor="text1"/>
          <w:sz w:val="24"/>
          <w:szCs w:val="24"/>
        </w:rPr>
        <w:t>ear</w:t>
      </w:r>
      <w:proofErr w:type="gramEnd"/>
      <w:r w:rsidR="00FA191C" w:rsidRPr="00263822">
        <w:rPr>
          <w:rFonts w:ascii="Arial" w:hAnsi="Arial" w:cs="Arial"/>
          <w:color w:val="000000" w:themeColor="text1"/>
          <w:sz w:val="24"/>
          <w:szCs w:val="24"/>
        </w:rPr>
        <w:t xml:space="preserve"> and recommend resolution of disputes involving copyright</w:t>
      </w:r>
      <w:r w:rsidR="006A7D4F">
        <w:rPr>
          <w:rFonts w:ascii="Arial" w:hAnsi="Arial" w:cs="Arial"/>
          <w:color w:val="000000" w:themeColor="text1"/>
          <w:sz w:val="24"/>
          <w:szCs w:val="24"/>
        </w:rPr>
        <w:t>.</w:t>
      </w:r>
      <w:r w:rsidR="009C6899" w:rsidRPr="00263822">
        <w:rPr>
          <w:rFonts w:ascii="Arial" w:hAnsi="Arial" w:cs="Arial"/>
          <w:color w:val="000000" w:themeColor="text1"/>
          <w:sz w:val="24"/>
          <w:szCs w:val="24"/>
        </w:rPr>
        <w:t xml:space="preserve"> </w:t>
      </w:r>
      <w:r w:rsidR="006A7D4F">
        <w:rPr>
          <w:rFonts w:ascii="Arial" w:hAnsi="Arial" w:cs="Arial"/>
          <w:color w:val="000000" w:themeColor="text1"/>
          <w:sz w:val="24"/>
          <w:szCs w:val="24"/>
        </w:rPr>
        <w:t>All student-to-student disputes involving cop</w:t>
      </w:r>
      <w:r w:rsidR="00705C2C">
        <w:rPr>
          <w:rFonts w:ascii="Arial" w:hAnsi="Arial" w:cs="Arial"/>
          <w:color w:val="000000" w:themeColor="text1"/>
          <w:sz w:val="24"/>
          <w:szCs w:val="24"/>
        </w:rPr>
        <w:t xml:space="preserve">yright will be resolved by the </w:t>
      </w:r>
      <w:proofErr w:type="gramStart"/>
      <w:r w:rsidR="00705C2C">
        <w:rPr>
          <w:rFonts w:ascii="Arial" w:hAnsi="Arial" w:cs="Arial"/>
          <w:color w:val="000000" w:themeColor="text1"/>
          <w:sz w:val="24"/>
          <w:szCs w:val="24"/>
        </w:rPr>
        <w:t>c</w:t>
      </w:r>
      <w:r w:rsidR="006A7D4F">
        <w:rPr>
          <w:rFonts w:ascii="Arial" w:hAnsi="Arial" w:cs="Arial"/>
          <w:color w:val="000000" w:themeColor="text1"/>
          <w:sz w:val="24"/>
          <w:szCs w:val="24"/>
        </w:rPr>
        <w:t>ommittee;</w:t>
      </w:r>
      <w:proofErr w:type="gramEnd"/>
    </w:p>
    <w:p w14:paraId="384CA16F" w14:textId="77777777" w:rsidR="00A625CD" w:rsidRPr="00D775E9" w:rsidRDefault="00A625CD" w:rsidP="00D775E9">
      <w:pPr>
        <w:pStyle w:val="ListParagraph"/>
        <w:spacing w:after="0" w:line="240" w:lineRule="auto"/>
        <w:ind w:left="1800" w:hanging="360"/>
        <w:rPr>
          <w:rFonts w:ascii="Arial" w:hAnsi="Arial" w:cs="Arial"/>
          <w:color w:val="000000" w:themeColor="text1"/>
          <w:sz w:val="24"/>
          <w:szCs w:val="24"/>
        </w:rPr>
      </w:pPr>
    </w:p>
    <w:p w14:paraId="10CE8DC1" w14:textId="77777777" w:rsidR="00FA191C"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e.</w:t>
      </w:r>
      <w:r>
        <w:rPr>
          <w:rFonts w:ascii="Arial" w:hAnsi="Arial" w:cs="Arial"/>
          <w:color w:val="000000" w:themeColor="text1"/>
          <w:sz w:val="24"/>
          <w:szCs w:val="24"/>
        </w:rPr>
        <w:tab/>
      </w:r>
      <w:proofErr w:type="gramStart"/>
      <w:r>
        <w:rPr>
          <w:rFonts w:ascii="Arial" w:hAnsi="Arial" w:cs="Arial"/>
          <w:color w:val="000000" w:themeColor="text1"/>
          <w:sz w:val="24"/>
          <w:szCs w:val="24"/>
        </w:rPr>
        <w:t>r</w:t>
      </w:r>
      <w:r w:rsidR="00FA191C" w:rsidRPr="00263822">
        <w:rPr>
          <w:rFonts w:ascii="Arial" w:hAnsi="Arial" w:cs="Arial"/>
          <w:color w:val="000000" w:themeColor="text1"/>
          <w:sz w:val="24"/>
          <w:szCs w:val="24"/>
        </w:rPr>
        <w:t>eview</w:t>
      </w:r>
      <w:proofErr w:type="gramEnd"/>
      <w:r w:rsidR="00FA191C" w:rsidRPr="00263822">
        <w:rPr>
          <w:rFonts w:ascii="Arial" w:hAnsi="Arial" w:cs="Arial"/>
          <w:color w:val="000000" w:themeColor="text1"/>
          <w:sz w:val="24"/>
          <w:szCs w:val="24"/>
        </w:rPr>
        <w:t xml:space="preserve"> the implementation of </w:t>
      </w:r>
      <w:r w:rsidR="00846B07">
        <w:rPr>
          <w:rFonts w:ascii="Arial" w:hAnsi="Arial" w:cs="Arial"/>
          <w:color w:val="000000" w:themeColor="text1"/>
          <w:sz w:val="24"/>
          <w:szCs w:val="24"/>
        </w:rPr>
        <w:t>this policy</w:t>
      </w:r>
      <w:r w:rsidR="00FA191C" w:rsidRPr="00263822">
        <w:rPr>
          <w:rFonts w:ascii="Arial" w:hAnsi="Arial" w:cs="Arial"/>
          <w:color w:val="000000" w:themeColor="text1"/>
          <w:sz w:val="24"/>
          <w:szCs w:val="24"/>
        </w:rPr>
        <w:t xml:space="preserve"> and make recommendations for revision</w:t>
      </w:r>
      <w:r w:rsidR="00F916BD">
        <w:rPr>
          <w:rFonts w:ascii="Arial" w:hAnsi="Arial" w:cs="Arial"/>
          <w:color w:val="000000" w:themeColor="text1"/>
          <w:sz w:val="24"/>
          <w:szCs w:val="24"/>
        </w:rPr>
        <w:t>s</w:t>
      </w:r>
      <w:r w:rsidR="00FA191C" w:rsidRPr="00263822">
        <w:rPr>
          <w:rFonts w:ascii="Arial" w:hAnsi="Arial" w:cs="Arial"/>
          <w:color w:val="000000" w:themeColor="text1"/>
          <w:sz w:val="24"/>
          <w:szCs w:val="24"/>
        </w:rPr>
        <w:t xml:space="preserve"> when necessary</w:t>
      </w:r>
      <w:r>
        <w:rPr>
          <w:rFonts w:ascii="Arial" w:hAnsi="Arial" w:cs="Arial"/>
          <w:color w:val="000000" w:themeColor="text1"/>
          <w:sz w:val="24"/>
          <w:szCs w:val="24"/>
        </w:rPr>
        <w:t xml:space="preserve">; </w:t>
      </w:r>
      <w:r w:rsidR="00D752A2">
        <w:rPr>
          <w:rFonts w:ascii="Arial" w:hAnsi="Arial" w:cs="Arial"/>
          <w:color w:val="000000" w:themeColor="text1"/>
          <w:sz w:val="24"/>
          <w:szCs w:val="24"/>
        </w:rPr>
        <w:t>a</w:t>
      </w:r>
      <w:r>
        <w:rPr>
          <w:rFonts w:ascii="Arial" w:hAnsi="Arial" w:cs="Arial"/>
          <w:color w:val="000000" w:themeColor="text1"/>
          <w:sz w:val="24"/>
          <w:szCs w:val="24"/>
        </w:rPr>
        <w:t>nd</w:t>
      </w:r>
    </w:p>
    <w:p w14:paraId="5F20DB5C" w14:textId="77777777" w:rsidR="00D752A2" w:rsidRPr="00263822" w:rsidRDefault="00D752A2" w:rsidP="00846B07">
      <w:pPr>
        <w:pStyle w:val="ListParagraph"/>
        <w:spacing w:after="0" w:line="240" w:lineRule="auto"/>
        <w:ind w:left="1800" w:hanging="360"/>
        <w:rPr>
          <w:rFonts w:ascii="Arial" w:hAnsi="Arial" w:cs="Arial"/>
          <w:color w:val="000000" w:themeColor="text1"/>
          <w:sz w:val="24"/>
          <w:szCs w:val="24"/>
        </w:rPr>
      </w:pPr>
    </w:p>
    <w:p w14:paraId="0A8C45BF" w14:textId="77777777" w:rsidR="00FA191C" w:rsidRPr="00263822" w:rsidRDefault="00A07600" w:rsidP="00846B07">
      <w:pPr>
        <w:pStyle w:val="ListParagraph"/>
        <w:spacing w:after="0" w:line="240" w:lineRule="auto"/>
        <w:ind w:left="1800" w:hanging="360"/>
        <w:rPr>
          <w:rFonts w:ascii="Arial" w:hAnsi="Arial" w:cs="Arial"/>
          <w:color w:val="000000" w:themeColor="text1"/>
          <w:sz w:val="24"/>
          <w:szCs w:val="24"/>
        </w:rPr>
      </w:pPr>
      <w:r>
        <w:rPr>
          <w:rFonts w:ascii="Arial" w:hAnsi="Arial" w:cs="Arial"/>
          <w:color w:val="000000" w:themeColor="text1"/>
          <w:sz w:val="24"/>
          <w:szCs w:val="24"/>
        </w:rPr>
        <w:t>f.</w:t>
      </w:r>
      <w:r>
        <w:rPr>
          <w:rFonts w:ascii="Arial" w:hAnsi="Arial" w:cs="Arial"/>
          <w:color w:val="000000" w:themeColor="text1"/>
          <w:sz w:val="24"/>
          <w:szCs w:val="24"/>
        </w:rPr>
        <w:tab/>
      </w:r>
      <w:proofErr w:type="gramStart"/>
      <w:r>
        <w:rPr>
          <w:rFonts w:ascii="Arial" w:hAnsi="Arial" w:cs="Arial"/>
          <w:color w:val="000000" w:themeColor="text1"/>
          <w:sz w:val="24"/>
          <w:szCs w:val="24"/>
        </w:rPr>
        <w:t>p</w:t>
      </w:r>
      <w:r w:rsidR="008378B8" w:rsidRPr="00263822">
        <w:rPr>
          <w:rFonts w:ascii="Arial" w:hAnsi="Arial" w:cs="Arial"/>
          <w:color w:val="000000" w:themeColor="text1"/>
          <w:sz w:val="24"/>
          <w:szCs w:val="24"/>
        </w:rPr>
        <w:t>rovide</w:t>
      </w:r>
      <w:proofErr w:type="gramEnd"/>
      <w:r w:rsidR="008378B8" w:rsidRPr="00263822">
        <w:rPr>
          <w:rFonts w:ascii="Arial" w:hAnsi="Arial" w:cs="Arial"/>
          <w:color w:val="000000" w:themeColor="text1"/>
          <w:sz w:val="24"/>
          <w:szCs w:val="24"/>
        </w:rPr>
        <w:t xml:space="preserve"> a forum for consideration of broader copyright issues and their impact on the university.</w:t>
      </w:r>
    </w:p>
    <w:p w14:paraId="425C6463" w14:textId="77777777" w:rsidR="003315E8" w:rsidRDefault="003315E8" w:rsidP="00846B07">
      <w:pPr>
        <w:spacing w:after="0" w:line="240" w:lineRule="auto"/>
        <w:ind w:left="1440" w:hanging="720"/>
        <w:rPr>
          <w:rFonts w:ascii="Arial" w:hAnsi="Arial" w:cs="Arial"/>
          <w:color w:val="000000" w:themeColor="text1"/>
          <w:sz w:val="24"/>
          <w:szCs w:val="24"/>
        </w:rPr>
      </w:pPr>
    </w:p>
    <w:p w14:paraId="6D84060D" w14:textId="4A1769B3" w:rsidR="00821B97" w:rsidRDefault="009C6899" w:rsidP="00B577A1">
      <w:pPr>
        <w:spacing w:after="0" w:line="240" w:lineRule="auto"/>
        <w:ind w:left="1440" w:hanging="720"/>
        <w:rPr>
          <w:rFonts w:ascii="Arial" w:eastAsia="Times New Roman" w:hAnsi="Arial" w:cs="Arial"/>
          <w:sz w:val="24"/>
          <w:szCs w:val="24"/>
        </w:rPr>
      </w:pPr>
      <w:r w:rsidRPr="00263822">
        <w:rPr>
          <w:rFonts w:ascii="Arial" w:hAnsi="Arial" w:cs="Arial"/>
          <w:color w:val="000000" w:themeColor="text1"/>
          <w:sz w:val="24"/>
          <w:szCs w:val="24"/>
        </w:rPr>
        <w:t>05.0</w:t>
      </w:r>
      <w:r w:rsidR="00A07600">
        <w:rPr>
          <w:rFonts w:ascii="Arial" w:hAnsi="Arial" w:cs="Arial"/>
          <w:color w:val="000000" w:themeColor="text1"/>
          <w:sz w:val="24"/>
          <w:szCs w:val="24"/>
        </w:rPr>
        <w:t>4</w:t>
      </w:r>
      <w:r w:rsidR="008740C3">
        <w:rPr>
          <w:rFonts w:ascii="Arial" w:hAnsi="Arial" w:cs="Arial"/>
          <w:color w:val="000000" w:themeColor="text1"/>
          <w:sz w:val="24"/>
          <w:szCs w:val="24"/>
        </w:rPr>
        <w:tab/>
      </w:r>
      <w:hyperlink r:id="rId80" w:anchor="disputeresolution" w:history="1">
        <w:r w:rsidRPr="003F26AE">
          <w:rPr>
            <w:rStyle w:val="Hyperlink"/>
            <w:rFonts w:ascii="Arial" w:hAnsi="Arial" w:cs="Arial"/>
            <w:sz w:val="24"/>
            <w:szCs w:val="24"/>
          </w:rPr>
          <w:t>Dispute</w:t>
        </w:r>
        <w:r w:rsidR="00A65830" w:rsidRPr="003F26AE">
          <w:rPr>
            <w:rStyle w:val="Hyperlink"/>
            <w:rFonts w:ascii="Arial" w:hAnsi="Arial" w:cs="Arial"/>
            <w:sz w:val="24"/>
            <w:szCs w:val="24"/>
          </w:rPr>
          <w:t xml:space="preserve"> Resolution</w:t>
        </w:r>
      </w:hyperlink>
      <w:r w:rsidR="00B06E22" w:rsidRPr="00263822">
        <w:rPr>
          <w:rFonts w:ascii="Arial" w:hAnsi="Arial" w:cs="Arial"/>
          <w:color w:val="000000" w:themeColor="text1"/>
          <w:sz w:val="24"/>
          <w:szCs w:val="24"/>
        </w:rPr>
        <w:t xml:space="preserve"> </w:t>
      </w:r>
      <w:r w:rsidR="003315E8">
        <w:rPr>
          <w:rFonts w:ascii="Arial" w:hAnsi="Arial" w:cs="Arial"/>
          <w:color w:val="000000" w:themeColor="text1"/>
          <w:sz w:val="24"/>
          <w:szCs w:val="24"/>
        </w:rPr>
        <w:t xml:space="preserve">– </w:t>
      </w:r>
      <w:r w:rsidRPr="00263822">
        <w:rPr>
          <w:rFonts w:ascii="Arial" w:hAnsi="Arial" w:cs="Arial"/>
          <w:color w:val="000000" w:themeColor="text1"/>
          <w:sz w:val="24"/>
          <w:szCs w:val="24"/>
        </w:rPr>
        <w:t>Disputes over copyright ownership or use are first</w:t>
      </w:r>
      <w:r w:rsidRPr="00263822">
        <w:rPr>
          <w:rFonts w:ascii="Arial" w:eastAsia="Times New Roman" w:hAnsi="Arial" w:cs="Arial"/>
          <w:b/>
          <w:sz w:val="24"/>
          <w:szCs w:val="24"/>
        </w:rPr>
        <w:t xml:space="preserve"> </w:t>
      </w:r>
      <w:r w:rsidRPr="00263822">
        <w:rPr>
          <w:rFonts w:ascii="Arial" w:eastAsia="Times New Roman" w:hAnsi="Arial" w:cs="Arial"/>
          <w:sz w:val="24"/>
          <w:szCs w:val="24"/>
        </w:rPr>
        <w:t>taken to the</w:t>
      </w:r>
      <w:r w:rsidR="00846B07">
        <w:rPr>
          <w:rFonts w:ascii="Arial" w:eastAsia="Times New Roman" w:hAnsi="Arial" w:cs="Arial"/>
          <w:sz w:val="24"/>
          <w:szCs w:val="24"/>
        </w:rPr>
        <w:t xml:space="preserve"> C</w:t>
      </w:r>
      <w:r w:rsidRPr="00263822">
        <w:rPr>
          <w:rFonts w:ascii="Arial" w:eastAsia="Times New Roman" w:hAnsi="Arial" w:cs="Arial"/>
          <w:sz w:val="24"/>
          <w:szCs w:val="24"/>
        </w:rPr>
        <w:t xml:space="preserve">opyright </w:t>
      </w:r>
      <w:r w:rsidR="00846B07">
        <w:rPr>
          <w:rFonts w:ascii="Arial" w:eastAsia="Times New Roman" w:hAnsi="Arial" w:cs="Arial"/>
          <w:sz w:val="24"/>
          <w:szCs w:val="24"/>
        </w:rPr>
        <w:t>O</w:t>
      </w:r>
      <w:r w:rsidRPr="00263822">
        <w:rPr>
          <w:rFonts w:ascii="Arial" w:eastAsia="Times New Roman" w:hAnsi="Arial" w:cs="Arial"/>
          <w:sz w:val="24"/>
          <w:szCs w:val="24"/>
        </w:rPr>
        <w:t>ffice for resolution.</w:t>
      </w:r>
      <w:r w:rsidR="00B06E22" w:rsidRPr="00263822">
        <w:rPr>
          <w:rFonts w:ascii="Arial" w:eastAsia="Times New Roman" w:hAnsi="Arial" w:cs="Arial"/>
          <w:sz w:val="24"/>
          <w:szCs w:val="24"/>
        </w:rPr>
        <w:t xml:space="preserve"> </w:t>
      </w:r>
      <w:r w:rsidRPr="00263822">
        <w:rPr>
          <w:rFonts w:ascii="Arial" w:eastAsia="Times New Roman" w:hAnsi="Arial" w:cs="Arial"/>
          <w:sz w:val="24"/>
          <w:szCs w:val="24"/>
        </w:rPr>
        <w:t>If the matter is not resolved to the satisfaction of either party, the issue</w:t>
      </w:r>
      <w:r w:rsidR="00545122" w:rsidRPr="00263822">
        <w:rPr>
          <w:rFonts w:ascii="Arial" w:eastAsia="Times New Roman" w:hAnsi="Arial" w:cs="Arial"/>
          <w:sz w:val="24"/>
          <w:szCs w:val="24"/>
        </w:rPr>
        <w:t xml:space="preserve"> may</w:t>
      </w:r>
      <w:r w:rsidR="00846B07">
        <w:rPr>
          <w:rFonts w:ascii="Arial" w:eastAsia="Times New Roman" w:hAnsi="Arial" w:cs="Arial"/>
          <w:sz w:val="24"/>
          <w:szCs w:val="24"/>
        </w:rPr>
        <w:t xml:space="preserve"> be referred to the C</w:t>
      </w:r>
      <w:r w:rsidRPr="00263822">
        <w:rPr>
          <w:rFonts w:ascii="Arial" w:eastAsia="Times New Roman" w:hAnsi="Arial" w:cs="Arial"/>
          <w:sz w:val="24"/>
          <w:szCs w:val="24"/>
        </w:rPr>
        <w:t xml:space="preserve">opyright </w:t>
      </w:r>
      <w:r w:rsidR="00846B07">
        <w:rPr>
          <w:rFonts w:ascii="Arial" w:eastAsia="Times New Roman" w:hAnsi="Arial" w:cs="Arial"/>
          <w:sz w:val="24"/>
          <w:szCs w:val="24"/>
        </w:rPr>
        <w:t>A</w:t>
      </w:r>
      <w:r w:rsidRPr="00263822">
        <w:rPr>
          <w:rFonts w:ascii="Arial" w:eastAsia="Times New Roman" w:hAnsi="Arial" w:cs="Arial"/>
          <w:sz w:val="24"/>
          <w:szCs w:val="24"/>
        </w:rPr>
        <w:t xml:space="preserve">dvisory </w:t>
      </w:r>
      <w:r w:rsidR="00846B07">
        <w:rPr>
          <w:rFonts w:ascii="Arial" w:eastAsia="Times New Roman" w:hAnsi="Arial" w:cs="Arial"/>
          <w:sz w:val="24"/>
          <w:szCs w:val="24"/>
        </w:rPr>
        <w:t>C</w:t>
      </w:r>
      <w:r w:rsidRPr="00263822">
        <w:rPr>
          <w:rFonts w:ascii="Arial" w:eastAsia="Times New Roman" w:hAnsi="Arial" w:cs="Arial"/>
          <w:sz w:val="24"/>
          <w:szCs w:val="24"/>
        </w:rPr>
        <w:t>ommittee. If the matter is not resolved by the committee</w:t>
      </w:r>
      <w:r w:rsidR="00545122" w:rsidRPr="00263822">
        <w:rPr>
          <w:rFonts w:ascii="Arial" w:eastAsia="Times New Roman" w:hAnsi="Arial" w:cs="Arial"/>
          <w:sz w:val="24"/>
          <w:szCs w:val="24"/>
        </w:rPr>
        <w:t>, it may</w:t>
      </w:r>
      <w:r w:rsidRPr="00263822">
        <w:rPr>
          <w:rFonts w:ascii="Arial" w:eastAsia="Times New Roman" w:hAnsi="Arial" w:cs="Arial"/>
          <w:sz w:val="24"/>
          <w:szCs w:val="24"/>
        </w:rPr>
        <w:t xml:space="preserve"> be appealed to the </w:t>
      </w:r>
      <w:r w:rsidR="00846B07">
        <w:rPr>
          <w:rFonts w:ascii="Arial" w:eastAsia="Times New Roman" w:hAnsi="Arial" w:cs="Arial"/>
          <w:sz w:val="24"/>
          <w:szCs w:val="24"/>
        </w:rPr>
        <w:t>vice president for</w:t>
      </w:r>
      <w:r w:rsidR="00F916BD">
        <w:rPr>
          <w:rFonts w:ascii="Arial" w:eastAsia="Times New Roman" w:hAnsi="Arial" w:cs="Arial"/>
          <w:sz w:val="24"/>
          <w:szCs w:val="24"/>
        </w:rPr>
        <w:t xml:space="preserve"> Information Technology</w:t>
      </w:r>
      <w:r w:rsidR="00545122" w:rsidRPr="00263822">
        <w:rPr>
          <w:rFonts w:ascii="Arial" w:eastAsia="Times New Roman" w:hAnsi="Arial" w:cs="Arial"/>
          <w:sz w:val="24"/>
          <w:szCs w:val="24"/>
        </w:rPr>
        <w:t>,</w:t>
      </w:r>
      <w:r w:rsidRPr="00263822">
        <w:rPr>
          <w:rFonts w:ascii="Arial" w:eastAsia="Times New Roman" w:hAnsi="Arial" w:cs="Arial"/>
          <w:sz w:val="24"/>
          <w:szCs w:val="24"/>
        </w:rPr>
        <w:t xml:space="preserve"> who will make the final decision in consult</w:t>
      </w:r>
      <w:r w:rsidR="00545122" w:rsidRPr="00263822">
        <w:rPr>
          <w:rFonts w:ascii="Arial" w:eastAsia="Times New Roman" w:hAnsi="Arial" w:cs="Arial"/>
          <w:sz w:val="24"/>
          <w:szCs w:val="24"/>
        </w:rPr>
        <w:t>at</w:t>
      </w:r>
      <w:r w:rsidRPr="00263822">
        <w:rPr>
          <w:rFonts w:ascii="Arial" w:eastAsia="Times New Roman" w:hAnsi="Arial" w:cs="Arial"/>
          <w:sz w:val="24"/>
          <w:szCs w:val="24"/>
        </w:rPr>
        <w:t xml:space="preserve">ion </w:t>
      </w:r>
      <w:r w:rsidR="00846B07">
        <w:rPr>
          <w:rFonts w:ascii="Arial" w:eastAsia="Times New Roman" w:hAnsi="Arial" w:cs="Arial"/>
          <w:sz w:val="24"/>
          <w:szCs w:val="24"/>
        </w:rPr>
        <w:t>with appropriate vice president</w:t>
      </w:r>
      <w:r w:rsidRPr="00263822">
        <w:rPr>
          <w:rFonts w:ascii="Arial" w:eastAsia="Times New Roman" w:hAnsi="Arial" w:cs="Arial"/>
          <w:sz w:val="24"/>
          <w:szCs w:val="24"/>
        </w:rPr>
        <w:t>s</w:t>
      </w:r>
      <w:r w:rsidR="00DD3066" w:rsidRPr="00263822">
        <w:rPr>
          <w:rFonts w:ascii="Arial" w:eastAsia="Times New Roman" w:hAnsi="Arial" w:cs="Arial"/>
          <w:sz w:val="24"/>
          <w:szCs w:val="24"/>
        </w:rPr>
        <w:t>.</w:t>
      </w:r>
      <w:r w:rsidR="006A7D4F">
        <w:rPr>
          <w:rFonts w:ascii="Arial" w:eastAsia="Times New Roman" w:hAnsi="Arial" w:cs="Arial"/>
          <w:sz w:val="24"/>
          <w:szCs w:val="24"/>
        </w:rPr>
        <w:t xml:space="preserve"> All student-to-student disputes involving copyright</w:t>
      </w:r>
      <w:r w:rsidR="00D7111C">
        <w:rPr>
          <w:rFonts w:ascii="Arial" w:eastAsia="Times New Roman" w:hAnsi="Arial" w:cs="Arial"/>
          <w:sz w:val="24"/>
          <w:szCs w:val="24"/>
        </w:rPr>
        <w:t>s</w:t>
      </w:r>
      <w:r w:rsidR="006A7D4F">
        <w:rPr>
          <w:rFonts w:ascii="Arial" w:eastAsia="Times New Roman" w:hAnsi="Arial" w:cs="Arial"/>
          <w:sz w:val="24"/>
          <w:szCs w:val="24"/>
        </w:rPr>
        <w:t xml:space="preserve"> will be resolved by the </w:t>
      </w:r>
      <w:r w:rsidR="00D7111C">
        <w:rPr>
          <w:rFonts w:ascii="Arial" w:eastAsia="Times New Roman" w:hAnsi="Arial" w:cs="Arial"/>
          <w:sz w:val="24"/>
          <w:szCs w:val="24"/>
        </w:rPr>
        <w:t>Copyright Advisory C</w:t>
      </w:r>
      <w:r w:rsidR="006A7D4F">
        <w:rPr>
          <w:rFonts w:ascii="Arial" w:eastAsia="Times New Roman" w:hAnsi="Arial" w:cs="Arial"/>
          <w:sz w:val="24"/>
          <w:szCs w:val="24"/>
        </w:rPr>
        <w:t>ommittee.</w:t>
      </w:r>
    </w:p>
    <w:p w14:paraId="7CE903A0" w14:textId="77777777" w:rsidR="00D97ED5" w:rsidRPr="00D97ED5" w:rsidRDefault="00D97ED5" w:rsidP="00846B07">
      <w:pPr>
        <w:spacing w:after="0" w:line="240" w:lineRule="auto"/>
        <w:ind w:left="1440" w:hanging="720"/>
        <w:rPr>
          <w:rFonts w:ascii="Arial" w:eastAsia="Times New Roman" w:hAnsi="Arial" w:cs="Arial"/>
          <w:sz w:val="24"/>
          <w:szCs w:val="24"/>
        </w:rPr>
      </w:pPr>
    </w:p>
    <w:p w14:paraId="123D0857" w14:textId="77777777" w:rsidR="00821B97" w:rsidRDefault="00821B97" w:rsidP="00846B07">
      <w:pPr>
        <w:keepNext/>
        <w:keepLines/>
        <w:spacing w:after="0" w:line="240" w:lineRule="auto"/>
        <w:ind w:left="720" w:hanging="720"/>
        <w:rPr>
          <w:rFonts w:ascii="Arial" w:eastAsia="Times New Roman" w:hAnsi="Arial" w:cs="Arial"/>
          <w:b/>
          <w:sz w:val="24"/>
          <w:szCs w:val="24"/>
        </w:rPr>
      </w:pPr>
      <w:r w:rsidRPr="00263822">
        <w:rPr>
          <w:rFonts w:ascii="Arial" w:eastAsia="Times New Roman" w:hAnsi="Arial" w:cs="Arial"/>
          <w:b/>
          <w:sz w:val="24"/>
          <w:szCs w:val="24"/>
        </w:rPr>
        <w:t>06.</w:t>
      </w:r>
      <w:r w:rsidRPr="00263822">
        <w:rPr>
          <w:rFonts w:ascii="Arial" w:eastAsia="Times New Roman" w:hAnsi="Arial" w:cs="Arial"/>
          <w:b/>
          <w:sz w:val="24"/>
          <w:szCs w:val="24"/>
        </w:rPr>
        <w:tab/>
        <w:t>REVIEWERS OF THIS UPPS</w:t>
      </w:r>
    </w:p>
    <w:p w14:paraId="4A75A4C8" w14:textId="77777777" w:rsidR="00D97ED5" w:rsidRPr="00263822" w:rsidRDefault="00D97ED5" w:rsidP="00846B07">
      <w:pPr>
        <w:keepNext/>
        <w:keepLines/>
        <w:spacing w:after="0" w:line="240" w:lineRule="auto"/>
        <w:rPr>
          <w:rFonts w:ascii="Arial" w:eastAsia="Times New Roman" w:hAnsi="Arial" w:cs="Arial"/>
          <w:b/>
          <w:sz w:val="24"/>
          <w:szCs w:val="24"/>
        </w:rPr>
      </w:pPr>
    </w:p>
    <w:p w14:paraId="1E3F68D2" w14:textId="77777777" w:rsidR="00821B97" w:rsidRPr="00263822" w:rsidRDefault="00821B97" w:rsidP="00846B07">
      <w:pPr>
        <w:keepNext/>
        <w:keepLines/>
        <w:spacing w:after="0" w:line="240" w:lineRule="auto"/>
        <w:ind w:left="1440" w:hanging="720"/>
        <w:rPr>
          <w:rFonts w:ascii="Arial" w:eastAsia="Times New Roman" w:hAnsi="Arial" w:cs="Arial"/>
          <w:sz w:val="24"/>
          <w:szCs w:val="24"/>
        </w:rPr>
      </w:pPr>
      <w:r w:rsidRPr="00263822">
        <w:rPr>
          <w:rFonts w:ascii="Arial" w:eastAsia="Times New Roman" w:hAnsi="Arial" w:cs="Arial"/>
          <w:sz w:val="24"/>
          <w:szCs w:val="24"/>
        </w:rPr>
        <w:t>06.01</w:t>
      </w:r>
      <w:r w:rsidRPr="00263822">
        <w:rPr>
          <w:rFonts w:ascii="Arial" w:eastAsia="Times New Roman" w:hAnsi="Arial" w:cs="Arial"/>
          <w:sz w:val="24"/>
          <w:szCs w:val="24"/>
        </w:rPr>
        <w:tab/>
        <w:t>Reviewers of this UPPS include the following:</w:t>
      </w:r>
    </w:p>
    <w:p w14:paraId="01A503CE" w14:textId="77777777" w:rsidR="00821B97" w:rsidRPr="00263822" w:rsidRDefault="00821B97" w:rsidP="00846B07">
      <w:pPr>
        <w:keepNext/>
        <w:keepLines/>
        <w:spacing w:after="0" w:line="240" w:lineRule="auto"/>
        <w:rPr>
          <w:rFonts w:ascii="Arial" w:eastAsia="Times New Roman" w:hAnsi="Arial" w:cs="Arial"/>
          <w:sz w:val="24"/>
          <w:szCs w:val="24"/>
        </w:rPr>
      </w:pPr>
    </w:p>
    <w:p w14:paraId="328F9C33" w14:textId="77777777" w:rsidR="00821B97" w:rsidRPr="00263822" w:rsidRDefault="00821B97" w:rsidP="00846B07">
      <w:pPr>
        <w:keepNext/>
        <w:keepLines/>
        <w:spacing w:after="0" w:line="240" w:lineRule="auto"/>
        <w:ind w:left="5760" w:hanging="4320"/>
        <w:rPr>
          <w:rFonts w:ascii="Arial" w:eastAsia="Times New Roman" w:hAnsi="Arial" w:cs="Arial"/>
          <w:sz w:val="24"/>
          <w:szCs w:val="24"/>
          <w:u w:val="single"/>
        </w:rPr>
      </w:pPr>
      <w:r w:rsidRPr="00263822">
        <w:rPr>
          <w:rFonts w:ascii="Arial" w:eastAsia="Times New Roman" w:hAnsi="Arial" w:cs="Arial"/>
          <w:sz w:val="24"/>
          <w:szCs w:val="24"/>
          <w:u w:val="single"/>
        </w:rPr>
        <w:t>Position</w:t>
      </w:r>
      <w:r w:rsidRPr="00263822">
        <w:rPr>
          <w:rFonts w:ascii="Arial" w:eastAsia="Times New Roman" w:hAnsi="Arial" w:cs="Arial"/>
          <w:sz w:val="24"/>
          <w:szCs w:val="24"/>
        </w:rPr>
        <w:tab/>
      </w:r>
      <w:r w:rsidRPr="00263822">
        <w:rPr>
          <w:rFonts w:ascii="Arial" w:eastAsia="Times New Roman" w:hAnsi="Arial" w:cs="Arial"/>
          <w:sz w:val="24"/>
          <w:szCs w:val="24"/>
          <w:u w:val="single"/>
        </w:rPr>
        <w:t>Date</w:t>
      </w:r>
    </w:p>
    <w:p w14:paraId="4A682A5E" w14:textId="77777777" w:rsidR="00821B97" w:rsidRPr="00263822" w:rsidRDefault="00821B97" w:rsidP="00846B07">
      <w:pPr>
        <w:tabs>
          <w:tab w:val="left" w:pos="6480"/>
        </w:tabs>
        <w:spacing w:after="0" w:line="240" w:lineRule="auto"/>
        <w:ind w:left="1440"/>
        <w:rPr>
          <w:rFonts w:ascii="Arial" w:eastAsia="Times New Roman" w:hAnsi="Arial" w:cs="Arial"/>
          <w:sz w:val="24"/>
          <w:szCs w:val="24"/>
          <w:u w:val="single"/>
        </w:rPr>
      </w:pPr>
    </w:p>
    <w:p w14:paraId="192E3553" w14:textId="77777777" w:rsidR="00B96FD5" w:rsidRDefault="00DC2D23"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Copyright Officer</w:t>
      </w:r>
      <w:r w:rsidR="00D97620" w:rsidRPr="00263822">
        <w:rPr>
          <w:rFonts w:ascii="Arial" w:eastAsia="Times New Roman" w:hAnsi="Arial" w:cs="Arial"/>
          <w:sz w:val="24"/>
          <w:szCs w:val="24"/>
        </w:rPr>
        <w:t xml:space="preserve">, University </w:t>
      </w:r>
      <w:r w:rsidR="00846B07">
        <w:rPr>
          <w:rFonts w:ascii="Arial" w:eastAsia="Times New Roman" w:hAnsi="Arial" w:cs="Arial"/>
          <w:sz w:val="24"/>
          <w:szCs w:val="24"/>
        </w:rPr>
        <w:tab/>
        <w:t>October 1</w:t>
      </w:r>
      <w:r w:rsidR="00B96FD5">
        <w:rPr>
          <w:rFonts w:ascii="Arial" w:eastAsia="Times New Roman" w:hAnsi="Arial" w:cs="Arial"/>
          <w:sz w:val="24"/>
          <w:szCs w:val="24"/>
        </w:rPr>
        <w:t xml:space="preserve"> E3Y</w:t>
      </w:r>
    </w:p>
    <w:p w14:paraId="1CC072CB" w14:textId="77777777" w:rsidR="00DC2D23" w:rsidRPr="00263822" w:rsidRDefault="00B96FD5" w:rsidP="00846B07">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Librar</w:t>
      </w:r>
      <w:r w:rsidR="004A55FE">
        <w:rPr>
          <w:rFonts w:ascii="Arial" w:eastAsia="Times New Roman" w:hAnsi="Arial" w:cs="Arial"/>
          <w:sz w:val="24"/>
          <w:szCs w:val="24"/>
        </w:rPr>
        <w:t>ies</w:t>
      </w:r>
    </w:p>
    <w:p w14:paraId="1E008DB8" w14:textId="77777777" w:rsidR="00F01959" w:rsidRPr="00263822" w:rsidRDefault="00F01959" w:rsidP="00846B07">
      <w:pPr>
        <w:tabs>
          <w:tab w:val="left" w:pos="6480"/>
        </w:tabs>
        <w:spacing w:after="0" w:line="240" w:lineRule="auto"/>
        <w:ind w:left="1440"/>
        <w:rPr>
          <w:rFonts w:ascii="Arial" w:eastAsia="Times New Roman" w:hAnsi="Arial" w:cs="Arial"/>
          <w:sz w:val="24"/>
          <w:szCs w:val="24"/>
        </w:rPr>
      </w:pPr>
    </w:p>
    <w:p w14:paraId="1649999F" w14:textId="77777777" w:rsidR="004274EF" w:rsidRDefault="00106176" w:rsidP="00846B07">
      <w:pPr>
        <w:spacing w:after="0" w:line="240" w:lineRule="auto"/>
        <w:ind w:left="5760" w:hanging="4320"/>
        <w:rPr>
          <w:rFonts w:ascii="Arial" w:eastAsia="Times New Roman" w:hAnsi="Arial" w:cs="Arial"/>
          <w:sz w:val="24"/>
          <w:szCs w:val="24"/>
        </w:rPr>
      </w:pPr>
      <w:r w:rsidRPr="6DAEF33B">
        <w:rPr>
          <w:rFonts w:ascii="Arial" w:eastAsia="Times New Roman" w:hAnsi="Arial" w:cs="Arial"/>
          <w:sz w:val="24"/>
          <w:szCs w:val="24"/>
        </w:rPr>
        <w:t>Associate Vice President</w:t>
      </w:r>
      <w:r w:rsidR="00B96FD5" w:rsidRPr="6DAEF33B">
        <w:rPr>
          <w:rFonts w:ascii="Arial" w:eastAsia="Times New Roman" w:hAnsi="Arial" w:cs="Arial"/>
          <w:sz w:val="24"/>
          <w:szCs w:val="24"/>
        </w:rPr>
        <w:t xml:space="preserve"> for</w:t>
      </w:r>
      <w:r w:rsidR="00DC2D23" w:rsidRPr="6DAEF33B">
        <w:rPr>
          <w:rFonts w:ascii="Arial" w:eastAsia="Times New Roman" w:hAnsi="Arial" w:cs="Arial"/>
          <w:sz w:val="24"/>
          <w:szCs w:val="24"/>
        </w:rPr>
        <w:t xml:space="preserve"> </w:t>
      </w:r>
      <w:r>
        <w:tab/>
      </w:r>
      <w:r w:rsidR="00846B07" w:rsidRPr="6DAEF33B">
        <w:rPr>
          <w:rFonts w:ascii="Arial" w:eastAsia="Times New Roman" w:hAnsi="Arial" w:cs="Arial"/>
          <w:sz w:val="24"/>
          <w:szCs w:val="24"/>
        </w:rPr>
        <w:t>October 1</w:t>
      </w:r>
      <w:r w:rsidRPr="6DAEF33B">
        <w:rPr>
          <w:rFonts w:ascii="Arial" w:eastAsia="Times New Roman" w:hAnsi="Arial" w:cs="Arial"/>
          <w:sz w:val="24"/>
          <w:szCs w:val="24"/>
        </w:rPr>
        <w:t xml:space="preserve"> E3Y</w:t>
      </w:r>
    </w:p>
    <w:p w14:paraId="20973112" w14:textId="6E481464" w:rsidR="00106176" w:rsidRDefault="66494D8C" w:rsidP="6DAEF33B">
      <w:pPr>
        <w:spacing w:after="0" w:line="240" w:lineRule="auto"/>
        <w:ind w:left="5760" w:hanging="4320"/>
        <w:rPr>
          <w:rFonts w:ascii="Arial" w:eastAsia="Times New Roman" w:hAnsi="Arial" w:cs="Arial"/>
          <w:sz w:val="24"/>
          <w:szCs w:val="24"/>
        </w:rPr>
      </w:pPr>
      <w:r w:rsidRPr="6DAEF33B">
        <w:rPr>
          <w:rFonts w:ascii="Arial" w:eastAsia="Times New Roman" w:hAnsi="Arial" w:cs="Arial"/>
          <w:sz w:val="24"/>
          <w:szCs w:val="24"/>
        </w:rPr>
        <w:lastRenderedPageBreak/>
        <w:t>I</w:t>
      </w:r>
      <w:r w:rsidR="00D7111C">
        <w:rPr>
          <w:rFonts w:ascii="Arial" w:eastAsia="Times New Roman" w:hAnsi="Arial" w:cs="Arial"/>
          <w:sz w:val="24"/>
          <w:szCs w:val="24"/>
        </w:rPr>
        <w:t xml:space="preserve">nformation Technology Assistance </w:t>
      </w:r>
    </w:p>
    <w:p w14:paraId="5E432FE5" w14:textId="45DE1BA9" w:rsidR="00D7111C" w:rsidRPr="00263822" w:rsidRDefault="00D7111C" w:rsidP="6DAEF33B">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 xml:space="preserve">Center </w:t>
      </w:r>
    </w:p>
    <w:p w14:paraId="63423DE1" w14:textId="77777777" w:rsidR="00821B97" w:rsidRPr="00263822" w:rsidRDefault="00821B97" w:rsidP="00846B07">
      <w:pPr>
        <w:tabs>
          <w:tab w:val="left" w:pos="6480"/>
        </w:tabs>
        <w:spacing w:after="0" w:line="240" w:lineRule="auto"/>
        <w:ind w:left="1440"/>
        <w:rPr>
          <w:rFonts w:ascii="Arial" w:eastAsia="Times New Roman" w:hAnsi="Arial" w:cs="Arial"/>
          <w:sz w:val="24"/>
          <w:szCs w:val="24"/>
        </w:rPr>
      </w:pPr>
      <w:r w:rsidRPr="00263822">
        <w:rPr>
          <w:rFonts w:ascii="Arial" w:eastAsia="Times New Roman" w:hAnsi="Arial" w:cs="Arial"/>
          <w:sz w:val="24"/>
          <w:szCs w:val="24"/>
        </w:rPr>
        <w:tab/>
      </w:r>
      <w:r w:rsidR="00F01959" w:rsidRPr="00263822">
        <w:rPr>
          <w:rFonts w:ascii="Arial" w:eastAsia="Times New Roman" w:hAnsi="Arial" w:cs="Arial"/>
          <w:sz w:val="24"/>
          <w:szCs w:val="24"/>
        </w:rPr>
        <w:tab/>
      </w:r>
    </w:p>
    <w:p w14:paraId="7F4CBF5F" w14:textId="77777777" w:rsidR="00F01959" w:rsidRDefault="000374D3"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Dean</w:t>
      </w:r>
      <w:r w:rsidR="00F01959" w:rsidRPr="00263822">
        <w:rPr>
          <w:rFonts w:ascii="Arial" w:eastAsia="Times New Roman" w:hAnsi="Arial" w:cs="Arial"/>
          <w:sz w:val="24"/>
          <w:szCs w:val="24"/>
        </w:rPr>
        <w:t xml:space="preserve">, </w:t>
      </w:r>
      <w:r w:rsidRPr="00263822">
        <w:rPr>
          <w:rFonts w:ascii="Arial" w:eastAsia="Times New Roman" w:hAnsi="Arial" w:cs="Arial"/>
          <w:sz w:val="24"/>
          <w:szCs w:val="24"/>
        </w:rPr>
        <w:t>College of Fine Arts</w:t>
      </w:r>
      <w:r w:rsidR="004274EF">
        <w:rPr>
          <w:rFonts w:ascii="Arial" w:eastAsia="Times New Roman" w:hAnsi="Arial" w:cs="Arial"/>
          <w:sz w:val="24"/>
          <w:szCs w:val="24"/>
        </w:rPr>
        <w:t xml:space="preserve"> </w:t>
      </w:r>
      <w:r w:rsidR="004274EF">
        <w:rPr>
          <w:rFonts w:ascii="Arial" w:eastAsia="Times New Roman" w:hAnsi="Arial" w:cs="Arial"/>
          <w:sz w:val="24"/>
          <w:szCs w:val="24"/>
        </w:rPr>
        <w:tab/>
      </w:r>
      <w:r w:rsidR="00846B07">
        <w:rPr>
          <w:rFonts w:ascii="Arial" w:eastAsia="Times New Roman" w:hAnsi="Arial" w:cs="Arial"/>
          <w:sz w:val="24"/>
          <w:szCs w:val="24"/>
        </w:rPr>
        <w:t>October 1</w:t>
      </w:r>
      <w:r w:rsidR="00F01959" w:rsidRPr="00263822">
        <w:rPr>
          <w:rFonts w:ascii="Arial" w:eastAsia="Times New Roman" w:hAnsi="Arial" w:cs="Arial"/>
          <w:sz w:val="24"/>
          <w:szCs w:val="24"/>
        </w:rPr>
        <w:t xml:space="preserve"> E3Y</w:t>
      </w:r>
    </w:p>
    <w:p w14:paraId="3E568929" w14:textId="77777777" w:rsidR="00F01959" w:rsidRPr="00263822" w:rsidRDefault="000374D3" w:rsidP="00846B07">
      <w:pPr>
        <w:tabs>
          <w:tab w:val="left" w:pos="5760"/>
        </w:tabs>
        <w:spacing w:after="0" w:line="240" w:lineRule="auto"/>
        <w:ind w:left="1440"/>
        <w:rPr>
          <w:rFonts w:ascii="Arial" w:eastAsia="Times New Roman" w:hAnsi="Arial" w:cs="Arial"/>
          <w:sz w:val="24"/>
          <w:szCs w:val="24"/>
        </w:rPr>
      </w:pPr>
      <w:r w:rsidRPr="00263822">
        <w:rPr>
          <w:rFonts w:ascii="Arial" w:eastAsia="Times New Roman" w:hAnsi="Arial" w:cs="Arial"/>
          <w:sz w:val="24"/>
          <w:szCs w:val="24"/>
        </w:rPr>
        <w:t>and Communication</w:t>
      </w:r>
    </w:p>
    <w:p w14:paraId="18D8C83B" w14:textId="77777777" w:rsidR="000374D3" w:rsidRPr="00263822" w:rsidRDefault="000374D3" w:rsidP="00846B07">
      <w:pPr>
        <w:tabs>
          <w:tab w:val="left" w:pos="5760"/>
        </w:tabs>
        <w:spacing w:after="0" w:line="240" w:lineRule="auto"/>
        <w:ind w:left="1440"/>
        <w:rPr>
          <w:rFonts w:ascii="Arial" w:eastAsia="Times New Roman" w:hAnsi="Arial" w:cs="Arial"/>
          <w:sz w:val="24"/>
          <w:szCs w:val="24"/>
        </w:rPr>
      </w:pPr>
    </w:p>
    <w:p w14:paraId="4F864D35" w14:textId="77777777" w:rsidR="00D97620" w:rsidRPr="00263822" w:rsidRDefault="00D97620"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Chair, Faculty Senate</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6E4CD8EC" w14:textId="77777777" w:rsidR="00D97620" w:rsidRPr="00263822" w:rsidRDefault="00D97620" w:rsidP="00846B07">
      <w:pPr>
        <w:tabs>
          <w:tab w:val="left" w:pos="5760"/>
        </w:tabs>
        <w:spacing w:after="0" w:line="240" w:lineRule="auto"/>
        <w:ind w:left="1440"/>
        <w:rPr>
          <w:rFonts w:ascii="Arial" w:eastAsia="Times New Roman" w:hAnsi="Arial" w:cs="Arial"/>
          <w:sz w:val="24"/>
          <w:szCs w:val="24"/>
        </w:rPr>
      </w:pPr>
    </w:p>
    <w:p w14:paraId="152ABA71" w14:textId="77777777" w:rsidR="00F01959" w:rsidRPr="00263822" w:rsidRDefault="00F01959"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Associate Vice President</w:t>
      </w:r>
      <w:r w:rsidR="00B96FD5">
        <w:rPr>
          <w:rFonts w:ascii="Arial" w:eastAsia="Times New Roman" w:hAnsi="Arial" w:cs="Arial"/>
          <w:sz w:val="24"/>
          <w:szCs w:val="24"/>
        </w:rPr>
        <w:t xml:space="preserve"> for</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233F3953" w14:textId="77777777" w:rsidR="00F01959" w:rsidRPr="00263822" w:rsidRDefault="00F01959" w:rsidP="00846B07">
      <w:pPr>
        <w:tabs>
          <w:tab w:val="left" w:pos="5760"/>
        </w:tabs>
        <w:spacing w:after="0" w:line="240" w:lineRule="auto"/>
        <w:ind w:left="1440"/>
        <w:rPr>
          <w:rFonts w:ascii="Arial" w:eastAsia="Times New Roman" w:hAnsi="Arial" w:cs="Arial"/>
          <w:sz w:val="24"/>
          <w:szCs w:val="24"/>
        </w:rPr>
      </w:pPr>
      <w:r w:rsidRPr="00263822">
        <w:rPr>
          <w:rFonts w:ascii="Arial" w:eastAsia="Times New Roman" w:hAnsi="Arial" w:cs="Arial"/>
          <w:sz w:val="24"/>
          <w:szCs w:val="24"/>
        </w:rPr>
        <w:t>Research and Federal Relations</w:t>
      </w:r>
    </w:p>
    <w:p w14:paraId="4B86E870" w14:textId="77777777" w:rsidR="00F01959" w:rsidRPr="00263822" w:rsidRDefault="00F01959" w:rsidP="00846B07">
      <w:pPr>
        <w:tabs>
          <w:tab w:val="left" w:pos="5760"/>
        </w:tabs>
        <w:spacing w:after="0" w:line="240" w:lineRule="auto"/>
        <w:ind w:left="1440"/>
        <w:rPr>
          <w:rFonts w:ascii="Arial" w:eastAsia="Times New Roman" w:hAnsi="Arial" w:cs="Arial"/>
          <w:sz w:val="24"/>
          <w:szCs w:val="24"/>
        </w:rPr>
      </w:pPr>
    </w:p>
    <w:p w14:paraId="118FEEE0" w14:textId="77777777" w:rsidR="00F01959" w:rsidRDefault="00D97620"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 xml:space="preserve">Associate </w:t>
      </w:r>
      <w:r w:rsidR="004274EF">
        <w:rPr>
          <w:rFonts w:ascii="Arial" w:eastAsia="Times New Roman" w:hAnsi="Arial" w:cs="Arial"/>
          <w:sz w:val="24"/>
          <w:szCs w:val="24"/>
        </w:rPr>
        <w:t>Vice President for</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59CBC736" w14:textId="77777777" w:rsidR="004274EF" w:rsidRPr="00263822" w:rsidRDefault="004274EF" w:rsidP="00846B07">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Academic Affairs</w:t>
      </w:r>
    </w:p>
    <w:p w14:paraId="79A65986" w14:textId="77777777" w:rsidR="00D97620" w:rsidRPr="00263822" w:rsidRDefault="00D97620" w:rsidP="00846B07">
      <w:pPr>
        <w:tabs>
          <w:tab w:val="left" w:pos="5760"/>
        </w:tabs>
        <w:spacing w:after="0" w:line="240" w:lineRule="auto"/>
        <w:ind w:left="1440"/>
        <w:rPr>
          <w:rFonts w:ascii="Arial" w:eastAsia="Times New Roman" w:hAnsi="Arial" w:cs="Arial"/>
          <w:sz w:val="24"/>
          <w:szCs w:val="24"/>
        </w:rPr>
      </w:pPr>
    </w:p>
    <w:p w14:paraId="1AFFE378" w14:textId="2B0BB3A3" w:rsidR="0020214A" w:rsidRPr="00263822" w:rsidRDefault="00F1410C" w:rsidP="009E56CD">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 xml:space="preserve">Dean, </w:t>
      </w:r>
      <w:r w:rsidR="000374D3" w:rsidRPr="00263822">
        <w:rPr>
          <w:rFonts w:ascii="Arial" w:eastAsia="Times New Roman" w:hAnsi="Arial" w:cs="Arial"/>
          <w:sz w:val="24"/>
          <w:szCs w:val="24"/>
        </w:rPr>
        <w:t>Graduate College</w:t>
      </w:r>
      <w:r w:rsidR="004274EF">
        <w:rPr>
          <w:rFonts w:ascii="Arial" w:eastAsia="Times New Roman" w:hAnsi="Arial" w:cs="Arial"/>
          <w:sz w:val="24"/>
          <w:szCs w:val="24"/>
        </w:rPr>
        <w:tab/>
      </w:r>
      <w:r w:rsidR="00846B07">
        <w:rPr>
          <w:rFonts w:ascii="Arial" w:eastAsia="Times New Roman" w:hAnsi="Arial" w:cs="Arial"/>
          <w:sz w:val="24"/>
          <w:szCs w:val="24"/>
        </w:rPr>
        <w:t>October 1</w:t>
      </w:r>
      <w:r w:rsidR="000374D3" w:rsidRPr="00263822">
        <w:rPr>
          <w:rFonts w:ascii="Arial" w:eastAsia="Times New Roman" w:hAnsi="Arial" w:cs="Arial"/>
          <w:sz w:val="24"/>
          <w:szCs w:val="24"/>
        </w:rPr>
        <w:t xml:space="preserve"> E3Y</w:t>
      </w:r>
    </w:p>
    <w:p w14:paraId="637EE1CB" w14:textId="77777777" w:rsidR="004B17C2" w:rsidRDefault="004B17C2" w:rsidP="00846B07">
      <w:pPr>
        <w:spacing w:after="0" w:line="240" w:lineRule="auto"/>
        <w:ind w:left="5760" w:hanging="4320"/>
        <w:rPr>
          <w:rFonts w:ascii="Arial" w:eastAsia="Times New Roman" w:hAnsi="Arial" w:cs="Arial"/>
          <w:sz w:val="24"/>
          <w:szCs w:val="24"/>
        </w:rPr>
      </w:pPr>
    </w:p>
    <w:p w14:paraId="65C6205F" w14:textId="30706928" w:rsidR="0020214A" w:rsidRPr="00263822" w:rsidRDefault="0020214A" w:rsidP="00846B07">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Director, Office of Disability Services</w:t>
      </w:r>
      <w:r w:rsidR="004274EF">
        <w:rPr>
          <w:rFonts w:ascii="Arial" w:eastAsia="Times New Roman" w:hAnsi="Arial" w:cs="Arial"/>
          <w:sz w:val="24"/>
          <w:szCs w:val="24"/>
        </w:rPr>
        <w:tab/>
      </w:r>
      <w:r w:rsidR="00846B07">
        <w:rPr>
          <w:rFonts w:ascii="Arial" w:eastAsia="Times New Roman" w:hAnsi="Arial" w:cs="Arial"/>
          <w:sz w:val="24"/>
          <w:szCs w:val="24"/>
        </w:rPr>
        <w:t>October 1</w:t>
      </w:r>
      <w:r w:rsidRPr="00263822">
        <w:rPr>
          <w:rFonts w:ascii="Arial" w:eastAsia="Times New Roman" w:hAnsi="Arial" w:cs="Arial"/>
          <w:sz w:val="24"/>
          <w:szCs w:val="24"/>
        </w:rPr>
        <w:t xml:space="preserve"> E3Y</w:t>
      </w:r>
    </w:p>
    <w:p w14:paraId="7CD4DC09" w14:textId="77777777" w:rsidR="0020214A" w:rsidRPr="00263822" w:rsidRDefault="0020214A" w:rsidP="00846B07">
      <w:pPr>
        <w:tabs>
          <w:tab w:val="left" w:pos="5760"/>
        </w:tabs>
        <w:spacing w:after="0" w:line="240" w:lineRule="auto"/>
        <w:ind w:left="1440"/>
        <w:rPr>
          <w:rFonts w:ascii="Arial" w:eastAsia="Times New Roman" w:hAnsi="Arial" w:cs="Arial"/>
          <w:sz w:val="24"/>
          <w:szCs w:val="24"/>
        </w:rPr>
      </w:pPr>
    </w:p>
    <w:p w14:paraId="5EF83A9D" w14:textId="4E598D51" w:rsidR="00821B97" w:rsidRDefault="009C3F40" w:rsidP="00D775E9">
      <w:pPr>
        <w:spacing w:after="0" w:line="240" w:lineRule="auto"/>
        <w:ind w:left="5760" w:hanging="4320"/>
        <w:rPr>
          <w:rFonts w:ascii="Arial" w:eastAsia="Times New Roman" w:hAnsi="Arial" w:cs="Arial"/>
          <w:sz w:val="24"/>
          <w:szCs w:val="24"/>
        </w:rPr>
      </w:pPr>
      <w:r w:rsidRPr="00263822">
        <w:rPr>
          <w:rFonts w:ascii="Arial" w:eastAsia="Times New Roman" w:hAnsi="Arial" w:cs="Arial"/>
          <w:sz w:val="24"/>
          <w:szCs w:val="24"/>
        </w:rPr>
        <w:t>Director, LBJ Student Center</w:t>
      </w:r>
      <w:r w:rsidR="004274EF">
        <w:rPr>
          <w:rFonts w:ascii="Arial" w:eastAsia="Times New Roman" w:hAnsi="Arial" w:cs="Arial"/>
          <w:sz w:val="24"/>
          <w:szCs w:val="24"/>
        </w:rPr>
        <w:tab/>
      </w:r>
      <w:r w:rsidRPr="00263822">
        <w:rPr>
          <w:rFonts w:ascii="Arial" w:eastAsia="Times New Roman" w:hAnsi="Arial" w:cs="Arial"/>
          <w:sz w:val="24"/>
          <w:szCs w:val="24"/>
        </w:rPr>
        <w:t>October 1, E3Y</w:t>
      </w:r>
    </w:p>
    <w:p w14:paraId="5C8F299A" w14:textId="77777777" w:rsidR="00A625CD" w:rsidRPr="00263822" w:rsidRDefault="00A625CD" w:rsidP="00D775E9">
      <w:pPr>
        <w:spacing w:after="0" w:line="240" w:lineRule="auto"/>
        <w:ind w:left="5760" w:hanging="4320"/>
        <w:rPr>
          <w:rFonts w:ascii="Arial" w:eastAsia="Times New Roman" w:hAnsi="Arial" w:cs="Arial"/>
          <w:sz w:val="24"/>
          <w:szCs w:val="24"/>
        </w:rPr>
      </w:pPr>
    </w:p>
    <w:p w14:paraId="73ED9138" w14:textId="77777777" w:rsidR="00821B97" w:rsidRPr="00263822" w:rsidRDefault="00821B97" w:rsidP="00846B07">
      <w:pPr>
        <w:spacing w:after="0" w:line="240" w:lineRule="auto"/>
        <w:ind w:left="720" w:hanging="720"/>
        <w:rPr>
          <w:rFonts w:ascii="Arial" w:eastAsia="Times New Roman" w:hAnsi="Arial" w:cs="Arial"/>
          <w:b/>
          <w:sz w:val="24"/>
          <w:szCs w:val="24"/>
        </w:rPr>
      </w:pPr>
      <w:r w:rsidRPr="00263822">
        <w:rPr>
          <w:rFonts w:ascii="Arial" w:eastAsia="Times New Roman" w:hAnsi="Arial" w:cs="Arial"/>
          <w:b/>
          <w:sz w:val="24"/>
          <w:szCs w:val="24"/>
        </w:rPr>
        <w:t>0</w:t>
      </w:r>
      <w:r w:rsidR="00DA1522" w:rsidRPr="00263822">
        <w:rPr>
          <w:rFonts w:ascii="Arial" w:eastAsia="Times New Roman" w:hAnsi="Arial" w:cs="Arial"/>
          <w:b/>
          <w:sz w:val="24"/>
          <w:szCs w:val="24"/>
        </w:rPr>
        <w:t>7</w:t>
      </w:r>
      <w:r w:rsidRPr="00263822">
        <w:rPr>
          <w:rFonts w:ascii="Arial" w:eastAsia="Times New Roman" w:hAnsi="Arial" w:cs="Arial"/>
          <w:b/>
          <w:sz w:val="24"/>
          <w:szCs w:val="24"/>
        </w:rPr>
        <w:t>.</w:t>
      </w:r>
      <w:r w:rsidRPr="00263822">
        <w:rPr>
          <w:rFonts w:ascii="Arial" w:eastAsia="Times New Roman" w:hAnsi="Arial" w:cs="Arial"/>
          <w:b/>
          <w:sz w:val="24"/>
          <w:szCs w:val="24"/>
        </w:rPr>
        <w:tab/>
        <w:t>CERTIFICATION STATEMENT</w:t>
      </w:r>
    </w:p>
    <w:p w14:paraId="7BE8F8AB" w14:textId="77777777" w:rsidR="003315E8" w:rsidRDefault="003315E8" w:rsidP="00846B07">
      <w:pPr>
        <w:spacing w:after="0" w:line="240" w:lineRule="auto"/>
        <w:ind w:left="720"/>
        <w:rPr>
          <w:rFonts w:ascii="Arial" w:eastAsia="Times New Roman" w:hAnsi="Arial" w:cs="Arial"/>
          <w:sz w:val="24"/>
          <w:szCs w:val="24"/>
        </w:rPr>
      </w:pPr>
    </w:p>
    <w:p w14:paraId="3398A48B" w14:textId="77777777" w:rsidR="00821B97" w:rsidRPr="00263822" w:rsidRDefault="00821B97"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This UPPS has been approved by the following individuals in their capacities and represents Texas State policy and procedure from the date of this document until superseded.</w:t>
      </w:r>
    </w:p>
    <w:p w14:paraId="01ED3C0C" w14:textId="77777777" w:rsidR="00821B97" w:rsidRPr="00263822" w:rsidRDefault="00821B97" w:rsidP="00846B07">
      <w:pPr>
        <w:spacing w:after="0" w:line="240" w:lineRule="auto"/>
        <w:ind w:left="720"/>
        <w:rPr>
          <w:rFonts w:ascii="Arial" w:eastAsia="Times New Roman" w:hAnsi="Arial" w:cs="Arial"/>
          <w:sz w:val="24"/>
          <w:szCs w:val="24"/>
        </w:rPr>
      </w:pPr>
    </w:p>
    <w:p w14:paraId="052539C8" w14:textId="77777777" w:rsidR="009B3584" w:rsidRDefault="00DC2D23"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Copyright Officer</w:t>
      </w:r>
      <w:r w:rsidR="009B3584">
        <w:rPr>
          <w:rFonts w:ascii="Arial" w:eastAsia="Times New Roman" w:hAnsi="Arial" w:cs="Arial"/>
          <w:sz w:val="24"/>
          <w:szCs w:val="24"/>
        </w:rPr>
        <w:t>, University Libraries; senior reviewer of this UPPS</w:t>
      </w:r>
    </w:p>
    <w:p w14:paraId="00266197" w14:textId="77777777" w:rsidR="009B3584" w:rsidRDefault="009B3584" w:rsidP="00846B07">
      <w:pPr>
        <w:spacing w:after="0" w:line="240" w:lineRule="auto"/>
        <w:ind w:left="720"/>
        <w:rPr>
          <w:rFonts w:ascii="Arial" w:eastAsia="Times New Roman" w:hAnsi="Arial" w:cs="Arial"/>
          <w:sz w:val="24"/>
          <w:szCs w:val="24"/>
        </w:rPr>
      </w:pPr>
    </w:p>
    <w:p w14:paraId="5B7A7D3D" w14:textId="77777777" w:rsidR="00821B97" w:rsidRPr="00263822" w:rsidRDefault="00846B07" w:rsidP="00846B07">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w:t>
      </w:r>
      <w:r w:rsidR="009B3584">
        <w:rPr>
          <w:rFonts w:ascii="Arial" w:eastAsia="Times New Roman" w:hAnsi="Arial" w:cs="Arial"/>
          <w:sz w:val="24"/>
          <w:szCs w:val="24"/>
        </w:rPr>
        <w:t xml:space="preserve"> and </w:t>
      </w:r>
      <w:r w:rsidR="00BF1340">
        <w:rPr>
          <w:rFonts w:ascii="Arial" w:eastAsia="Times New Roman" w:hAnsi="Arial" w:cs="Arial"/>
          <w:sz w:val="24"/>
          <w:szCs w:val="24"/>
        </w:rPr>
        <w:t>University</w:t>
      </w:r>
      <w:r w:rsidR="00B96FD5">
        <w:rPr>
          <w:rFonts w:ascii="Arial" w:eastAsia="Times New Roman" w:hAnsi="Arial" w:cs="Arial"/>
          <w:sz w:val="24"/>
          <w:szCs w:val="24"/>
        </w:rPr>
        <w:t xml:space="preserve"> Librar</w:t>
      </w:r>
      <w:r w:rsidR="009B3584">
        <w:rPr>
          <w:rFonts w:ascii="Arial" w:eastAsia="Times New Roman" w:hAnsi="Arial" w:cs="Arial"/>
          <w:sz w:val="24"/>
          <w:szCs w:val="24"/>
        </w:rPr>
        <w:t>ian</w:t>
      </w:r>
    </w:p>
    <w:p w14:paraId="0523823B" w14:textId="77777777" w:rsidR="00821B97" w:rsidRPr="00263822" w:rsidRDefault="00821B97" w:rsidP="00846B07">
      <w:pPr>
        <w:spacing w:after="0" w:line="240" w:lineRule="auto"/>
        <w:ind w:left="720"/>
        <w:rPr>
          <w:rFonts w:ascii="Arial" w:eastAsia="Times New Roman" w:hAnsi="Arial" w:cs="Arial"/>
          <w:sz w:val="24"/>
          <w:szCs w:val="24"/>
        </w:rPr>
      </w:pPr>
    </w:p>
    <w:p w14:paraId="3E47D013" w14:textId="77777777" w:rsidR="00821B97" w:rsidRPr="00263822" w:rsidRDefault="00821B97"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Vice President for Information Technology</w:t>
      </w:r>
    </w:p>
    <w:p w14:paraId="64063D0C" w14:textId="77777777" w:rsidR="00821B97" w:rsidRPr="00263822" w:rsidRDefault="00821B97" w:rsidP="00846B07">
      <w:pPr>
        <w:spacing w:after="0" w:line="240" w:lineRule="auto"/>
        <w:ind w:left="720"/>
        <w:rPr>
          <w:rFonts w:ascii="Arial" w:eastAsia="Times New Roman" w:hAnsi="Arial" w:cs="Arial"/>
          <w:sz w:val="24"/>
          <w:szCs w:val="24"/>
        </w:rPr>
      </w:pPr>
    </w:p>
    <w:p w14:paraId="5E60CE86" w14:textId="77777777" w:rsidR="000D449F" w:rsidRPr="00263822" w:rsidRDefault="00821B97" w:rsidP="00846B07">
      <w:pPr>
        <w:spacing w:after="0" w:line="240" w:lineRule="auto"/>
        <w:ind w:left="720"/>
        <w:rPr>
          <w:rFonts w:ascii="Arial" w:eastAsia="Times New Roman" w:hAnsi="Arial" w:cs="Arial"/>
          <w:sz w:val="24"/>
          <w:szCs w:val="24"/>
        </w:rPr>
      </w:pPr>
      <w:r w:rsidRPr="00263822">
        <w:rPr>
          <w:rFonts w:ascii="Arial" w:eastAsia="Times New Roman" w:hAnsi="Arial" w:cs="Arial"/>
          <w:sz w:val="24"/>
          <w:szCs w:val="24"/>
        </w:rPr>
        <w:t>President</w:t>
      </w:r>
    </w:p>
    <w:sectPr w:rsidR="000D449F" w:rsidRPr="00263822" w:rsidSect="00491138">
      <w:headerReference w:type="default" r:id="rId8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B435" w14:textId="77777777" w:rsidR="009D2A9F" w:rsidRDefault="009D2A9F" w:rsidP="00821B97">
      <w:pPr>
        <w:spacing w:after="0" w:line="240" w:lineRule="auto"/>
      </w:pPr>
      <w:r>
        <w:separator/>
      </w:r>
    </w:p>
  </w:endnote>
  <w:endnote w:type="continuationSeparator" w:id="0">
    <w:p w14:paraId="0810245D" w14:textId="77777777" w:rsidR="009D2A9F" w:rsidRDefault="009D2A9F" w:rsidP="00821B97">
      <w:pPr>
        <w:spacing w:after="0" w:line="240" w:lineRule="auto"/>
      </w:pPr>
      <w:r>
        <w:continuationSeparator/>
      </w:r>
    </w:p>
  </w:endnote>
  <w:endnote w:type="continuationNotice" w:id="1">
    <w:p w14:paraId="0100107E" w14:textId="77777777" w:rsidR="009D2A9F" w:rsidRDefault="009D2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7DAC" w14:textId="77777777" w:rsidR="009D2A9F" w:rsidRDefault="009D2A9F" w:rsidP="00821B97">
      <w:pPr>
        <w:spacing w:after="0" w:line="240" w:lineRule="auto"/>
      </w:pPr>
      <w:r>
        <w:separator/>
      </w:r>
    </w:p>
  </w:footnote>
  <w:footnote w:type="continuationSeparator" w:id="0">
    <w:p w14:paraId="7859AD37" w14:textId="77777777" w:rsidR="009D2A9F" w:rsidRDefault="009D2A9F" w:rsidP="00821B97">
      <w:pPr>
        <w:spacing w:after="0" w:line="240" w:lineRule="auto"/>
      </w:pPr>
      <w:r>
        <w:continuationSeparator/>
      </w:r>
    </w:p>
  </w:footnote>
  <w:footnote w:type="continuationNotice" w:id="1">
    <w:p w14:paraId="5D834A71" w14:textId="77777777" w:rsidR="009D2A9F" w:rsidRDefault="009D2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CAE3" w14:textId="77777777" w:rsidR="00834D9E" w:rsidRPr="00491138" w:rsidRDefault="00834D9E" w:rsidP="004B17C2">
    <w:pPr>
      <w:tabs>
        <w:tab w:val="left" w:pos="5040"/>
      </w:tabs>
      <w:spacing w:after="0" w:line="240" w:lineRule="auto"/>
      <w:contextualSpacing/>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4C"/>
    <w:multiLevelType w:val="hybridMultilevel"/>
    <w:tmpl w:val="DF6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DCD"/>
    <w:multiLevelType w:val="hybridMultilevel"/>
    <w:tmpl w:val="A8068556"/>
    <w:lvl w:ilvl="0" w:tplc="439297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87530F"/>
    <w:multiLevelType w:val="multilevel"/>
    <w:tmpl w:val="77F6A028"/>
    <w:lvl w:ilvl="0">
      <w:start w:val="2"/>
      <w:numFmt w:val="decimalZero"/>
      <w:lvlText w:val="%1"/>
      <w:lvlJc w:val="left"/>
      <w:pPr>
        <w:ind w:left="600" w:hanging="600"/>
      </w:pPr>
      <w:rPr>
        <w:rFonts w:hint="default"/>
      </w:rPr>
    </w:lvl>
    <w:lvl w:ilvl="1">
      <w:start w:val="1"/>
      <w:numFmt w:val="decimalZero"/>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B601ABB"/>
    <w:multiLevelType w:val="hybridMultilevel"/>
    <w:tmpl w:val="D07A681E"/>
    <w:lvl w:ilvl="0" w:tplc="04090017">
      <w:start w:val="1"/>
      <w:numFmt w:val="lowerLetter"/>
      <w:lvlText w:val="%1)"/>
      <w:lvlJc w:val="left"/>
      <w:pPr>
        <w:ind w:left="198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3525D06"/>
    <w:multiLevelType w:val="hybridMultilevel"/>
    <w:tmpl w:val="0908E210"/>
    <w:lvl w:ilvl="0" w:tplc="27C2C2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B1256C"/>
    <w:multiLevelType w:val="hybridMultilevel"/>
    <w:tmpl w:val="CAB4FA0E"/>
    <w:lvl w:ilvl="0" w:tplc="C6E4C12E">
      <w:start w:val="1"/>
      <w:numFmt w:val="bullet"/>
      <w:lvlText w:val=""/>
      <w:lvlJc w:val="left"/>
      <w:pPr>
        <w:tabs>
          <w:tab w:val="num" w:pos="1800"/>
        </w:tabs>
        <w:ind w:left="1800" w:hanging="360"/>
      </w:pPr>
      <w:rPr>
        <w:rFonts w:ascii="Symbol" w:hAnsi="Symbol" w:hint="default"/>
        <w:sz w:val="20"/>
      </w:rPr>
    </w:lvl>
    <w:lvl w:ilvl="1" w:tplc="99746D5C" w:tentative="1">
      <w:start w:val="1"/>
      <w:numFmt w:val="bullet"/>
      <w:lvlText w:val="o"/>
      <w:lvlJc w:val="left"/>
      <w:pPr>
        <w:tabs>
          <w:tab w:val="num" w:pos="2520"/>
        </w:tabs>
        <w:ind w:left="2520" w:hanging="360"/>
      </w:pPr>
      <w:rPr>
        <w:rFonts w:ascii="Courier New" w:hAnsi="Courier New" w:hint="default"/>
        <w:sz w:val="20"/>
      </w:rPr>
    </w:lvl>
    <w:lvl w:ilvl="2" w:tplc="F31E6BB8" w:tentative="1">
      <w:start w:val="1"/>
      <w:numFmt w:val="bullet"/>
      <w:lvlText w:val=""/>
      <w:lvlJc w:val="left"/>
      <w:pPr>
        <w:tabs>
          <w:tab w:val="num" w:pos="3240"/>
        </w:tabs>
        <w:ind w:left="3240" w:hanging="360"/>
      </w:pPr>
      <w:rPr>
        <w:rFonts w:ascii="Wingdings" w:hAnsi="Wingdings" w:hint="default"/>
        <w:sz w:val="20"/>
      </w:rPr>
    </w:lvl>
    <w:lvl w:ilvl="3" w:tplc="DE40E8F6" w:tentative="1">
      <w:start w:val="1"/>
      <w:numFmt w:val="bullet"/>
      <w:lvlText w:val=""/>
      <w:lvlJc w:val="left"/>
      <w:pPr>
        <w:tabs>
          <w:tab w:val="num" w:pos="3960"/>
        </w:tabs>
        <w:ind w:left="3960" w:hanging="360"/>
      </w:pPr>
      <w:rPr>
        <w:rFonts w:ascii="Wingdings" w:hAnsi="Wingdings" w:hint="default"/>
        <w:sz w:val="20"/>
      </w:rPr>
    </w:lvl>
    <w:lvl w:ilvl="4" w:tplc="D430D61C" w:tentative="1">
      <w:start w:val="1"/>
      <w:numFmt w:val="bullet"/>
      <w:lvlText w:val=""/>
      <w:lvlJc w:val="left"/>
      <w:pPr>
        <w:tabs>
          <w:tab w:val="num" w:pos="4680"/>
        </w:tabs>
        <w:ind w:left="4680" w:hanging="360"/>
      </w:pPr>
      <w:rPr>
        <w:rFonts w:ascii="Wingdings" w:hAnsi="Wingdings" w:hint="default"/>
        <w:sz w:val="20"/>
      </w:rPr>
    </w:lvl>
    <w:lvl w:ilvl="5" w:tplc="A3C8D7DA" w:tentative="1">
      <w:start w:val="1"/>
      <w:numFmt w:val="bullet"/>
      <w:lvlText w:val=""/>
      <w:lvlJc w:val="left"/>
      <w:pPr>
        <w:tabs>
          <w:tab w:val="num" w:pos="5400"/>
        </w:tabs>
        <w:ind w:left="5400" w:hanging="360"/>
      </w:pPr>
      <w:rPr>
        <w:rFonts w:ascii="Wingdings" w:hAnsi="Wingdings" w:hint="default"/>
        <w:sz w:val="20"/>
      </w:rPr>
    </w:lvl>
    <w:lvl w:ilvl="6" w:tplc="73BEC216" w:tentative="1">
      <w:start w:val="1"/>
      <w:numFmt w:val="bullet"/>
      <w:lvlText w:val=""/>
      <w:lvlJc w:val="left"/>
      <w:pPr>
        <w:tabs>
          <w:tab w:val="num" w:pos="6120"/>
        </w:tabs>
        <w:ind w:left="6120" w:hanging="360"/>
      </w:pPr>
      <w:rPr>
        <w:rFonts w:ascii="Wingdings" w:hAnsi="Wingdings" w:hint="default"/>
        <w:sz w:val="20"/>
      </w:rPr>
    </w:lvl>
    <w:lvl w:ilvl="7" w:tplc="5ED8E3E8" w:tentative="1">
      <w:start w:val="1"/>
      <w:numFmt w:val="bullet"/>
      <w:lvlText w:val=""/>
      <w:lvlJc w:val="left"/>
      <w:pPr>
        <w:tabs>
          <w:tab w:val="num" w:pos="6840"/>
        </w:tabs>
        <w:ind w:left="6840" w:hanging="360"/>
      </w:pPr>
      <w:rPr>
        <w:rFonts w:ascii="Wingdings" w:hAnsi="Wingdings" w:hint="default"/>
        <w:sz w:val="20"/>
      </w:rPr>
    </w:lvl>
    <w:lvl w:ilvl="8" w:tplc="F5E02004"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7CE7FB9"/>
    <w:multiLevelType w:val="hybridMultilevel"/>
    <w:tmpl w:val="4F1C53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A75B58"/>
    <w:multiLevelType w:val="hybridMultilevel"/>
    <w:tmpl w:val="1100A3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A346BE1"/>
    <w:multiLevelType w:val="hybridMultilevel"/>
    <w:tmpl w:val="B47805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15B5804"/>
    <w:multiLevelType w:val="hybridMultilevel"/>
    <w:tmpl w:val="A498C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311F0"/>
    <w:multiLevelType w:val="hybridMultilevel"/>
    <w:tmpl w:val="D3F86A26"/>
    <w:lvl w:ilvl="0" w:tplc="04090001">
      <w:start w:val="1"/>
      <w:numFmt w:val="bullet"/>
      <w:lvlText w:val=""/>
      <w:lvlJc w:val="left"/>
      <w:pPr>
        <w:ind w:left="2160" w:hanging="360"/>
      </w:pPr>
      <w:rPr>
        <w:rFonts w:ascii="Symbol" w:hAnsi="Symbol" w:hint="default"/>
      </w:rPr>
    </w:lvl>
    <w:lvl w:ilvl="1" w:tplc="B8262A40">
      <w:start w:val="1"/>
      <w:numFmt w:val="bullet"/>
      <w:lvlText w:val="-"/>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6E4A45"/>
    <w:multiLevelType w:val="multilevel"/>
    <w:tmpl w:val="0DACF46E"/>
    <w:lvl w:ilvl="0">
      <w:start w:val="1"/>
      <w:numFmt w:val="lowerLetter"/>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3E2EA0"/>
    <w:multiLevelType w:val="hybridMultilevel"/>
    <w:tmpl w:val="EB722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41AD2"/>
    <w:multiLevelType w:val="hybridMultilevel"/>
    <w:tmpl w:val="3A147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82740"/>
    <w:multiLevelType w:val="hybridMultilevel"/>
    <w:tmpl w:val="EAF8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1F0F93"/>
    <w:multiLevelType w:val="hybridMultilevel"/>
    <w:tmpl w:val="3954C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16365"/>
    <w:multiLevelType w:val="hybridMultilevel"/>
    <w:tmpl w:val="A47EE6B6"/>
    <w:lvl w:ilvl="0" w:tplc="C0F2B89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C65D3"/>
    <w:multiLevelType w:val="hybridMultilevel"/>
    <w:tmpl w:val="333022D6"/>
    <w:lvl w:ilvl="0" w:tplc="EBC22532">
      <w:start w:val="1"/>
      <w:numFmt w:val="decimal"/>
      <w:lvlText w:val="%1."/>
      <w:lvlJc w:val="left"/>
      <w:pPr>
        <w:ind w:left="720" w:hanging="360"/>
      </w:pPr>
    </w:lvl>
    <w:lvl w:ilvl="1" w:tplc="3A009DDE">
      <w:start w:val="1"/>
      <w:numFmt w:val="lowerLetter"/>
      <w:lvlText w:val="%2."/>
      <w:lvlJc w:val="left"/>
      <w:pPr>
        <w:ind w:left="1530" w:hanging="360"/>
      </w:pPr>
    </w:lvl>
    <w:lvl w:ilvl="2" w:tplc="B4FEEFAE">
      <w:start w:val="1"/>
      <w:numFmt w:val="lowerLetter"/>
      <w:lvlText w:val="%3."/>
      <w:lvlJc w:val="left"/>
      <w:pPr>
        <w:ind w:left="2160" w:hanging="180"/>
      </w:pPr>
    </w:lvl>
    <w:lvl w:ilvl="3" w:tplc="9776F2D4">
      <w:start w:val="1"/>
      <w:numFmt w:val="decimal"/>
      <w:lvlText w:val="%4."/>
      <w:lvlJc w:val="left"/>
      <w:pPr>
        <w:ind w:left="2880" w:hanging="360"/>
      </w:pPr>
    </w:lvl>
    <w:lvl w:ilvl="4" w:tplc="7368DA68">
      <w:start w:val="1"/>
      <w:numFmt w:val="lowerLetter"/>
      <w:lvlText w:val="%5."/>
      <w:lvlJc w:val="left"/>
      <w:pPr>
        <w:ind w:left="3600" w:hanging="360"/>
      </w:pPr>
    </w:lvl>
    <w:lvl w:ilvl="5" w:tplc="89F8964C">
      <w:start w:val="1"/>
      <w:numFmt w:val="lowerRoman"/>
      <w:lvlText w:val="%6."/>
      <w:lvlJc w:val="right"/>
      <w:pPr>
        <w:ind w:left="4320" w:hanging="180"/>
      </w:pPr>
    </w:lvl>
    <w:lvl w:ilvl="6" w:tplc="80F82DBC">
      <w:start w:val="1"/>
      <w:numFmt w:val="decimal"/>
      <w:lvlText w:val="%7."/>
      <w:lvlJc w:val="left"/>
      <w:pPr>
        <w:ind w:left="5040" w:hanging="360"/>
      </w:pPr>
    </w:lvl>
    <w:lvl w:ilvl="7" w:tplc="14488638">
      <w:start w:val="1"/>
      <w:numFmt w:val="lowerLetter"/>
      <w:lvlText w:val="%8."/>
      <w:lvlJc w:val="left"/>
      <w:pPr>
        <w:ind w:left="5760" w:hanging="360"/>
      </w:pPr>
    </w:lvl>
    <w:lvl w:ilvl="8" w:tplc="8A0EC262">
      <w:start w:val="1"/>
      <w:numFmt w:val="lowerRoman"/>
      <w:lvlText w:val="%9."/>
      <w:lvlJc w:val="right"/>
      <w:pPr>
        <w:ind w:left="6480" w:hanging="180"/>
      </w:pPr>
    </w:lvl>
  </w:abstractNum>
  <w:abstractNum w:abstractNumId="18" w15:restartNumberingAfterBreak="0">
    <w:nsid w:val="43D32F39"/>
    <w:multiLevelType w:val="multilevel"/>
    <w:tmpl w:val="D3E480A2"/>
    <w:lvl w:ilvl="0">
      <w:start w:val="1"/>
      <w:numFmt w:val="decimalZero"/>
      <w:lvlText w:val="%1"/>
      <w:lvlJc w:val="left"/>
      <w:pPr>
        <w:ind w:left="600" w:hanging="600"/>
      </w:pPr>
      <w:rPr>
        <w:rFonts w:hint="default"/>
      </w:rPr>
    </w:lvl>
    <w:lvl w:ilvl="1">
      <w:start w:val="1"/>
      <w:numFmt w:val="decimalZero"/>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45E64E98"/>
    <w:multiLevelType w:val="hybridMultilevel"/>
    <w:tmpl w:val="F292512A"/>
    <w:lvl w:ilvl="0" w:tplc="5DB688CC">
      <w:start w:val="1"/>
      <w:numFmt w:val="lowerLetter"/>
      <w:lvlText w:val="%1."/>
      <w:lvlJc w:val="left"/>
      <w:pPr>
        <w:ind w:left="2340" w:hanging="360"/>
      </w:pPr>
      <w:rPr>
        <w:rFonts w:ascii="Arial" w:eastAsia="Times" w:hAnsi="Arial" w:cs="Aria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64042CA"/>
    <w:multiLevelType w:val="hybridMultilevel"/>
    <w:tmpl w:val="054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D3A0E"/>
    <w:multiLevelType w:val="hybridMultilevel"/>
    <w:tmpl w:val="749260CA"/>
    <w:lvl w:ilvl="0" w:tplc="ABDCBED0">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A0F46"/>
    <w:multiLevelType w:val="hybridMultilevel"/>
    <w:tmpl w:val="2432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A22E8"/>
    <w:multiLevelType w:val="hybridMultilevel"/>
    <w:tmpl w:val="B79685F8"/>
    <w:lvl w:ilvl="0" w:tplc="91980A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CC39CB"/>
    <w:multiLevelType w:val="hybridMultilevel"/>
    <w:tmpl w:val="7C146EA0"/>
    <w:lvl w:ilvl="0" w:tplc="3E662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251E8C"/>
    <w:multiLevelType w:val="hybridMultilevel"/>
    <w:tmpl w:val="4ADAF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4F50DC"/>
    <w:multiLevelType w:val="hybridMultilevel"/>
    <w:tmpl w:val="BEB6EA88"/>
    <w:lvl w:ilvl="0" w:tplc="092E7B86">
      <w:start w:val="1"/>
      <w:numFmt w:val="decimal"/>
      <w:lvlText w:val="%1."/>
      <w:lvlJc w:val="left"/>
      <w:pPr>
        <w:ind w:left="720" w:hanging="360"/>
      </w:pPr>
    </w:lvl>
    <w:lvl w:ilvl="1" w:tplc="4588BFC8">
      <w:start w:val="1"/>
      <w:numFmt w:val="lowerLetter"/>
      <w:lvlText w:val="%2."/>
      <w:lvlJc w:val="left"/>
      <w:pPr>
        <w:ind w:left="1440" w:hanging="360"/>
      </w:pPr>
    </w:lvl>
    <w:lvl w:ilvl="2" w:tplc="DBAE484E">
      <w:start w:val="1"/>
      <w:numFmt w:val="lowerLetter"/>
      <w:lvlText w:val="%3."/>
      <w:lvlJc w:val="left"/>
      <w:pPr>
        <w:ind w:left="2160" w:hanging="180"/>
      </w:pPr>
    </w:lvl>
    <w:lvl w:ilvl="3" w:tplc="3C8884C0">
      <w:start w:val="1"/>
      <w:numFmt w:val="decimal"/>
      <w:lvlText w:val="%4."/>
      <w:lvlJc w:val="left"/>
      <w:pPr>
        <w:ind w:left="2880" w:hanging="360"/>
      </w:pPr>
    </w:lvl>
    <w:lvl w:ilvl="4" w:tplc="3C004846">
      <w:start w:val="1"/>
      <w:numFmt w:val="lowerLetter"/>
      <w:lvlText w:val="%5."/>
      <w:lvlJc w:val="left"/>
      <w:pPr>
        <w:ind w:left="3600" w:hanging="360"/>
      </w:pPr>
    </w:lvl>
    <w:lvl w:ilvl="5" w:tplc="28DAAB28">
      <w:start w:val="1"/>
      <w:numFmt w:val="lowerRoman"/>
      <w:lvlText w:val="%6."/>
      <w:lvlJc w:val="right"/>
      <w:pPr>
        <w:ind w:left="4320" w:hanging="180"/>
      </w:pPr>
    </w:lvl>
    <w:lvl w:ilvl="6" w:tplc="9CF04864">
      <w:start w:val="1"/>
      <w:numFmt w:val="decimal"/>
      <w:lvlText w:val="%7."/>
      <w:lvlJc w:val="left"/>
      <w:pPr>
        <w:ind w:left="5040" w:hanging="360"/>
      </w:pPr>
    </w:lvl>
    <w:lvl w:ilvl="7" w:tplc="9B98A3F6">
      <w:start w:val="1"/>
      <w:numFmt w:val="lowerLetter"/>
      <w:lvlText w:val="%8."/>
      <w:lvlJc w:val="left"/>
      <w:pPr>
        <w:ind w:left="5760" w:hanging="360"/>
      </w:pPr>
    </w:lvl>
    <w:lvl w:ilvl="8" w:tplc="C64E59A8">
      <w:start w:val="1"/>
      <w:numFmt w:val="lowerRoman"/>
      <w:lvlText w:val="%9."/>
      <w:lvlJc w:val="right"/>
      <w:pPr>
        <w:ind w:left="6480" w:hanging="180"/>
      </w:pPr>
    </w:lvl>
  </w:abstractNum>
  <w:abstractNum w:abstractNumId="27" w15:restartNumberingAfterBreak="0">
    <w:nsid w:val="58E10105"/>
    <w:multiLevelType w:val="hybridMultilevel"/>
    <w:tmpl w:val="A90A5D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1F1116"/>
    <w:multiLevelType w:val="hybridMultilevel"/>
    <w:tmpl w:val="CAA6EEDE"/>
    <w:lvl w:ilvl="0" w:tplc="697653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43539F"/>
    <w:multiLevelType w:val="hybridMultilevel"/>
    <w:tmpl w:val="83283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84979CE"/>
    <w:multiLevelType w:val="hybridMultilevel"/>
    <w:tmpl w:val="4366F59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35B17"/>
    <w:multiLevelType w:val="hybridMultilevel"/>
    <w:tmpl w:val="92183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F74C8"/>
    <w:multiLevelType w:val="multilevel"/>
    <w:tmpl w:val="E626E5AE"/>
    <w:lvl w:ilvl="0">
      <w:start w:val="1"/>
      <w:numFmt w:val="decimalZero"/>
      <w:lvlText w:val="%1"/>
      <w:lvlJc w:val="left"/>
      <w:pPr>
        <w:ind w:left="360" w:hanging="360"/>
      </w:pPr>
      <w:rPr>
        <w:rFonts w:hint="default"/>
      </w:rPr>
    </w:lvl>
    <w:lvl w:ilvl="1">
      <w:start w:val="1"/>
      <w:numFmt w:val="decimalZero"/>
      <w:lvlText w:val="%2.%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D1C13A8"/>
    <w:multiLevelType w:val="hybridMultilevel"/>
    <w:tmpl w:val="73C275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D7D1824"/>
    <w:multiLevelType w:val="hybridMultilevel"/>
    <w:tmpl w:val="CCA096BE"/>
    <w:lvl w:ilvl="0" w:tplc="9BB885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937C73"/>
    <w:multiLevelType w:val="hybridMultilevel"/>
    <w:tmpl w:val="434AB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1A0226"/>
    <w:multiLevelType w:val="hybridMultilevel"/>
    <w:tmpl w:val="F80EE3D2"/>
    <w:lvl w:ilvl="0" w:tplc="0B16AB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482EB4"/>
    <w:multiLevelType w:val="hybridMultilevel"/>
    <w:tmpl w:val="9034C160"/>
    <w:lvl w:ilvl="0" w:tplc="0B16AB3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523022">
    <w:abstractNumId w:val="17"/>
  </w:num>
  <w:num w:numId="2" w16cid:durableId="250355099">
    <w:abstractNumId w:val="26"/>
  </w:num>
  <w:num w:numId="3" w16cid:durableId="742030094">
    <w:abstractNumId w:val="22"/>
  </w:num>
  <w:num w:numId="4" w16cid:durableId="979845003">
    <w:abstractNumId w:val="20"/>
  </w:num>
  <w:num w:numId="5" w16cid:durableId="1053311844">
    <w:abstractNumId w:val="14"/>
  </w:num>
  <w:num w:numId="6" w16cid:durableId="1207644570">
    <w:abstractNumId w:val="29"/>
  </w:num>
  <w:num w:numId="7" w16cid:durableId="283969508">
    <w:abstractNumId w:val="6"/>
  </w:num>
  <w:num w:numId="8" w16cid:durableId="525674330">
    <w:abstractNumId w:val="25"/>
  </w:num>
  <w:num w:numId="9" w16cid:durableId="119998206">
    <w:abstractNumId w:val="16"/>
  </w:num>
  <w:num w:numId="10" w16cid:durableId="951205617">
    <w:abstractNumId w:val="30"/>
  </w:num>
  <w:num w:numId="11" w16cid:durableId="981815526">
    <w:abstractNumId w:val="27"/>
  </w:num>
  <w:num w:numId="12" w16cid:durableId="1882938888">
    <w:abstractNumId w:val="10"/>
  </w:num>
  <w:num w:numId="13" w16cid:durableId="483088724">
    <w:abstractNumId w:val="35"/>
  </w:num>
  <w:num w:numId="14" w16cid:durableId="1847860060">
    <w:abstractNumId w:val="8"/>
  </w:num>
  <w:num w:numId="15" w16cid:durableId="1417945370">
    <w:abstractNumId w:val="0"/>
  </w:num>
  <w:num w:numId="16" w16cid:durableId="1308895897">
    <w:abstractNumId w:val="33"/>
  </w:num>
  <w:num w:numId="17" w16cid:durableId="1026298625">
    <w:abstractNumId w:val="7"/>
  </w:num>
  <w:num w:numId="18" w16cid:durableId="1865941970">
    <w:abstractNumId w:val="3"/>
  </w:num>
  <w:num w:numId="19" w16cid:durableId="7340129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3853149">
    <w:abstractNumId w:val="3"/>
  </w:num>
  <w:num w:numId="21" w16cid:durableId="451367046">
    <w:abstractNumId w:val="32"/>
  </w:num>
  <w:num w:numId="22" w16cid:durableId="1279488528">
    <w:abstractNumId w:val="37"/>
  </w:num>
  <w:num w:numId="23" w16cid:durableId="1864198839">
    <w:abstractNumId w:val="36"/>
  </w:num>
  <w:num w:numId="24" w16cid:durableId="1657026122">
    <w:abstractNumId w:val="15"/>
  </w:num>
  <w:num w:numId="25" w16cid:durableId="928074892">
    <w:abstractNumId w:val="1"/>
  </w:num>
  <w:num w:numId="26" w16cid:durableId="720665922">
    <w:abstractNumId w:val="31"/>
  </w:num>
  <w:num w:numId="27" w16cid:durableId="1372071485">
    <w:abstractNumId w:val="12"/>
  </w:num>
  <w:num w:numId="28" w16cid:durableId="485321828">
    <w:abstractNumId w:val="9"/>
  </w:num>
  <w:num w:numId="29" w16cid:durableId="2137411071">
    <w:abstractNumId w:val="13"/>
  </w:num>
  <w:num w:numId="30" w16cid:durableId="860123856">
    <w:abstractNumId w:val="11"/>
  </w:num>
  <w:num w:numId="31" w16cid:durableId="977225737">
    <w:abstractNumId w:val="5"/>
  </w:num>
  <w:num w:numId="32" w16cid:durableId="898318663">
    <w:abstractNumId w:val="2"/>
  </w:num>
  <w:num w:numId="33" w16cid:durableId="1677423165">
    <w:abstractNumId w:val="19"/>
  </w:num>
  <w:num w:numId="34" w16cid:durableId="302390799">
    <w:abstractNumId w:val="18"/>
  </w:num>
  <w:num w:numId="35" w16cid:durableId="1695614962">
    <w:abstractNumId w:val="23"/>
  </w:num>
  <w:num w:numId="36" w16cid:durableId="282229171">
    <w:abstractNumId w:val="24"/>
  </w:num>
  <w:num w:numId="37" w16cid:durableId="1901741770">
    <w:abstractNumId w:val="21"/>
  </w:num>
  <w:num w:numId="38" w16cid:durableId="1323390366">
    <w:abstractNumId w:val="34"/>
  </w:num>
  <w:num w:numId="39" w16cid:durableId="1505168338">
    <w:abstractNumId w:val="28"/>
  </w:num>
  <w:num w:numId="40" w16cid:durableId="13673707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7B"/>
    <w:rsid w:val="00001967"/>
    <w:rsid w:val="00012037"/>
    <w:rsid w:val="00012435"/>
    <w:rsid w:val="00017612"/>
    <w:rsid w:val="00026804"/>
    <w:rsid w:val="000374D3"/>
    <w:rsid w:val="00044C6C"/>
    <w:rsid w:val="00050CE4"/>
    <w:rsid w:val="0005538B"/>
    <w:rsid w:val="000553CB"/>
    <w:rsid w:val="000578CC"/>
    <w:rsid w:val="00062450"/>
    <w:rsid w:val="000624DE"/>
    <w:rsid w:val="00063E1E"/>
    <w:rsid w:val="000645E6"/>
    <w:rsid w:val="00066EC0"/>
    <w:rsid w:val="0006733E"/>
    <w:rsid w:val="00070B74"/>
    <w:rsid w:val="00073EB4"/>
    <w:rsid w:val="000774A0"/>
    <w:rsid w:val="0008335C"/>
    <w:rsid w:val="000918D2"/>
    <w:rsid w:val="00091DCE"/>
    <w:rsid w:val="00091FA2"/>
    <w:rsid w:val="00093441"/>
    <w:rsid w:val="00093460"/>
    <w:rsid w:val="000950BF"/>
    <w:rsid w:val="000A0277"/>
    <w:rsid w:val="000A45D6"/>
    <w:rsid w:val="000B0251"/>
    <w:rsid w:val="000B04CD"/>
    <w:rsid w:val="000C2D94"/>
    <w:rsid w:val="000D1C7F"/>
    <w:rsid w:val="000D2B5A"/>
    <w:rsid w:val="000D449F"/>
    <w:rsid w:val="000D7E2E"/>
    <w:rsid w:val="000E22AD"/>
    <w:rsid w:val="000E5E3E"/>
    <w:rsid w:val="000F083D"/>
    <w:rsid w:val="00100137"/>
    <w:rsid w:val="00104150"/>
    <w:rsid w:val="00105B44"/>
    <w:rsid w:val="00106120"/>
    <w:rsid w:val="00106176"/>
    <w:rsid w:val="00106644"/>
    <w:rsid w:val="00106EA0"/>
    <w:rsid w:val="0011019A"/>
    <w:rsid w:val="001102A4"/>
    <w:rsid w:val="00110C6D"/>
    <w:rsid w:val="00111A2E"/>
    <w:rsid w:val="0011322D"/>
    <w:rsid w:val="001135CD"/>
    <w:rsid w:val="0011669A"/>
    <w:rsid w:val="00117546"/>
    <w:rsid w:val="0013446B"/>
    <w:rsid w:val="00136829"/>
    <w:rsid w:val="0014404A"/>
    <w:rsid w:val="00144091"/>
    <w:rsid w:val="00144E4F"/>
    <w:rsid w:val="00145E09"/>
    <w:rsid w:val="00152857"/>
    <w:rsid w:val="0015783A"/>
    <w:rsid w:val="001638F7"/>
    <w:rsid w:val="00163FBC"/>
    <w:rsid w:val="0016741E"/>
    <w:rsid w:val="0017240F"/>
    <w:rsid w:val="001775FA"/>
    <w:rsid w:val="001951A4"/>
    <w:rsid w:val="0019628C"/>
    <w:rsid w:val="001A0A75"/>
    <w:rsid w:val="001A2FE5"/>
    <w:rsid w:val="001A33C3"/>
    <w:rsid w:val="001A7FD4"/>
    <w:rsid w:val="001B07F7"/>
    <w:rsid w:val="001B1E81"/>
    <w:rsid w:val="001B6448"/>
    <w:rsid w:val="001B743B"/>
    <w:rsid w:val="001C03A0"/>
    <w:rsid w:val="001C13EA"/>
    <w:rsid w:val="001C6E90"/>
    <w:rsid w:val="001D2B7E"/>
    <w:rsid w:val="001D3F03"/>
    <w:rsid w:val="001D4313"/>
    <w:rsid w:val="001D7A4C"/>
    <w:rsid w:val="001F3D8F"/>
    <w:rsid w:val="001F4A9B"/>
    <w:rsid w:val="00202039"/>
    <w:rsid w:val="0020214A"/>
    <w:rsid w:val="00202A7C"/>
    <w:rsid w:val="00205F29"/>
    <w:rsid w:val="00214027"/>
    <w:rsid w:val="00216521"/>
    <w:rsid w:val="00220EEA"/>
    <w:rsid w:val="002322D2"/>
    <w:rsid w:val="002353A9"/>
    <w:rsid w:val="0023566C"/>
    <w:rsid w:val="00235F3A"/>
    <w:rsid w:val="00237343"/>
    <w:rsid w:val="002377C7"/>
    <w:rsid w:val="00242220"/>
    <w:rsid w:val="002431DC"/>
    <w:rsid w:val="002477AE"/>
    <w:rsid w:val="00250133"/>
    <w:rsid w:val="0025122E"/>
    <w:rsid w:val="002557DF"/>
    <w:rsid w:val="00260B5B"/>
    <w:rsid w:val="00263822"/>
    <w:rsid w:val="00264B13"/>
    <w:rsid w:val="0027053A"/>
    <w:rsid w:val="00272F7C"/>
    <w:rsid w:val="0027704C"/>
    <w:rsid w:val="00282126"/>
    <w:rsid w:val="00293409"/>
    <w:rsid w:val="002944E1"/>
    <w:rsid w:val="0029777D"/>
    <w:rsid w:val="002A1989"/>
    <w:rsid w:val="002A1B12"/>
    <w:rsid w:val="002A2D6B"/>
    <w:rsid w:val="002A5697"/>
    <w:rsid w:val="002A731D"/>
    <w:rsid w:val="002B5967"/>
    <w:rsid w:val="002D08FC"/>
    <w:rsid w:val="002D19E4"/>
    <w:rsid w:val="002D308D"/>
    <w:rsid w:val="002D3949"/>
    <w:rsid w:val="002E1277"/>
    <w:rsid w:val="002F1090"/>
    <w:rsid w:val="002F6157"/>
    <w:rsid w:val="003024D4"/>
    <w:rsid w:val="003031B8"/>
    <w:rsid w:val="00306B2E"/>
    <w:rsid w:val="003073B9"/>
    <w:rsid w:val="003146F3"/>
    <w:rsid w:val="00321912"/>
    <w:rsid w:val="00321A71"/>
    <w:rsid w:val="00322B14"/>
    <w:rsid w:val="00323D18"/>
    <w:rsid w:val="00325568"/>
    <w:rsid w:val="00325FC9"/>
    <w:rsid w:val="003315E8"/>
    <w:rsid w:val="00332837"/>
    <w:rsid w:val="00333093"/>
    <w:rsid w:val="00334FFB"/>
    <w:rsid w:val="0033592A"/>
    <w:rsid w:val="003364AA"/>
    <w:rsid w:val="00340077"/>
    <w:rsid w:val="00340D9A"/>
    <w:rsid w:val="00340EA2"/>
    <w:rsid w:val="003430AF"/>
    <w:rsid w:val="00343BEB"/>
    <w:rsid w:val="00345699"/>
    <w:rsid w:val="003458B4"/>
    <w:rsid w:val="003503A3"/>
    <w:rsid w:val="0035105F"/>
    <w:rsid w:val="003529D3"/>
    <w:rsid w:val="00363664"/>
    <w:rsid w:val="00366F00"/>
    <w:rsid w:val="003714C1"/>
    <w:rsid w:val="003738F1"/>
    <w:rsid w:val="0037511D"/>
    <w:rsid w:val="00381AF8"/>
    <w:rsid w:val="003825BE"/>
    <w:rsid w:val="00382845"/>
    <w:rsid w:val="00385E0C"/>
    <w:rsid w:val="00386E95"/>
    <w:rsid w:val="00392338"/>
    <w:rsid w:val="003933E2"/>
    <w:rsid w:val="00396DC7"/>
    <w:rsid w:val="003A0B90"/>
    <w:rsid w:val="003B0AFC"/>
    <w:rsid w:val="003B6AD2"/>
    <w:rsid w:val="003B761F"/>
    <w:rsid w:val="003C26B1"/>
    <w:rsid w:val="003C5AD5"/>
    <w:rsid w:val="003D2B0B"/>
    <w:rsid w:val="003D58A2"/>
    <w:rsid w:val="003D5CBA"/>
    <w:rsid w:val="003D6583"/>
    <w:rsid w:val="003E0B8D"/>
    <w:rsid w:val="003E36C8"/>
    <w:rsid w:val="003E3F42"/>
    <w:rsid w:val="003E4AD3"/>
    <w:rsid w:val="003E70E6"/>
    <w:rsid w:val="003F26AE"/>
    <w:rsid w:val="003F49F9"/>
    <w:rsid w:val="003F6ACA"/>
    <w:rsid w:val="0040047E"/>
    <w:rsid w:val="00402781"/>
    <w:rsid w:val="004032B8"/>
    <w:rsid w:val="00411019"/>
    <w:rsid w:val="0041121C"/>
    <w:rsid w:val="00411EDC"/>
    <w:rsid w:val="004159AD"/>
    <w:rsid w:val="004163D6"/>
    <w:rsid w:val="00421708"/>
    <w:rsid w:val="00422FE7"/>
    <w:rsid w:val="00423D1B"/>
    <w:rsid w:val="00424381"/>
    <w:rsid w:val="004274EF"/>
    <w:rsid w:val="00432A3F"/>
    <w:rsid w:val="0043360B"/>
    <w:rsid w:val="004339AD"/>
    <w:rsid w:val="004346C6"/>
    <w:rsid w:val="00436984"/>
    <w:rsid w:val="004410B9"/>
    <w:rsid w:val="00441411"/>
    <w:rsid w:val="004422C8"/>
    <w:rsid w:val="00445DF1"/>
    <w:rsid w:val="00446333"/>
    <w:rsid w:val="0045052C"/>
    <w:rsid w:val="00456565"/>
    <w:rsid w:val="00461338"/>
    <w:rsid w:val="004613F0"/>
    <w:rsid w:val="00461626"/>
    <w:rsid w:val="004621A9"/>
    <w:rsid w:val="004621BA"/>
    <w:rsid w:val="00475499"/>
    <w:rsid w:val="00480769"/>
    <w:rsid w:val="004819C5"/>
    <w:rsid w:val="00481CB0"/>
    <w:rsid w:val="004826CD"/>
    <w:rsid w:val="00487214"/>
    <w:rsid w:val="00491138"/>
    <w:rsid w:val="00492A07"/>
    <w:rsid w:val="00492EEC"/>
    <w:rsid w:val="00493A20"/>
    <w:rsid w:val="00496D22"/>
    <w:rsid w:val="00497DD9"/>
    <w:rsid w:val="004A0DFC"/>
    <w:rsid w:val="004A55FE"/>
    <w:rsid w:val="004B17C2"/>
    <w:rsid w:val="004B1C10"/>
    <w:rsid w:val="004B3B5B"/>
    <w:rsid w:val="004B421D"/>
    <w:rsid w:val="004B4BEB"/>
    <w:rsid w:val="004B699D"/>
    <w:rsid w:val="004B7980"/>
    <w:rsid w:val="004C07B7"/>
    <w:rsid w:val="004C149F"/>
    <w:rsid w:val="004C19AE"/>
    <w:rsid w:val="004C1F65"/>
    <w:rsid w:val="004C52E7"/>
    <w:rsid w:val="004C7887"/>
    <w:rsid w:val="004D0B6D"/>
    <w:rsid w:val="004D34FA"/>
    <w:rsid w:val="004E0AA1"/>
    <w:rsid w:val="004E12B1"/>
    <w:rsid w:val="004E3CFC"/>
    <w:rsid w:val="004E5726"/>
    <w:rsid w:val="004E76AC"/>
    <w:rsid w:val="004E7929"/>
    <w:rsid w:val="004F16CD"/>
    <w:rsid w:val="004F5103"/>
    <w:rsid w:val="004F6445"/>
    <w:rsid w:val="004F65A7"/>
    <w:rsid w:val="005031E8"/>
    <w:rsid w:val="00512262"/>
    <w:rsid w:val="005166AE"/>
    <w:rsid w:val="00517471"/>
    <w:rsid w:val="005221F4"/>
    <w:rsid w:val="0052283B"/>
    <w:rsid w:val="005240D8"/>
    <w:rsid w:val="00526963"/>
    <w:rsid w:val="00531220"/>
    <w:rsid w:val="0053229F"/>
    <w:rsid w:val="00533940"/>
    <w:rsid w:val="005359A1"/>
    <w:rsid w:val="005409C2"/>
    <w:rsid w:val="00541023"/>
    <w:rsid w:val="005421C3"/>
    <w:rsid w:val="005442CA"/>
    <w:rsid w:val="00544FED"/>
    <w:rsid w:val="00545122"/>
    <w:rsid w:val="00547B3C"/>
    <w:rsid w:val="00550A72"/>
    <w:rsid w:val="00551C74"/>
    <w:rsid w:val="00553851"/>
    <w:rsid w:val="00556370"/>
    <w:rsid w:val="005574DD"/>
    <w:rsid w:val="00562A16"/>
    <w:rsid w:val="00565717"/>
    <w:rsid w:val="00567E94"/>
    <w:rsid w:val="00571523"/>
    <w:rsid w:val="005720D7"/>
    <w:rsid w:val="0057269F"/>
    <w:rsid w:val="00575032"/>
    <w:rsid w:val="00576598"/>
    <w:rsid w:val="00577E28"/>
    <w:rsid w:val="005802E0"/>
    <w:rsid w:val="0058592E"/>
    <w:rsid w:val="00587F91"/>
    <w:rsid w:val="005907A2"/>
    <w:rsid w:val="005A02E3"/>
    <w:rsid w:val="005A0460"/>
    <w:rsid w:val="005A1403"/>
    <w:rsid w:val="005A4713"/>
    <w:rsid w:val="005A55BC"/>
    <w:rsid w:val="005A79F2"/>
    <w:rsid w:val="005C1937"/>
    <w:rsid w:val="005C2457"/>
    <w:rsid w:val="005C4A16"/>
    <w:rsid w:val="005C79D5"/>
    <w:rsid w:val="005D26C6"/>
    <w:rsid w:val="005D2F77"/>
    <w:rsid w:val="005D37DB"/>
    <w:rsid w:val="005D4597"/>
    <w:rsid w:val="005E15EE"/>
    <w:rsid w:val="005E316A"/>
    <w:rsid w:val="005E3363"/>
    <w:rsid w:val="005F3F02"/>
    <w:rsid w:val="005F4C42"/>
    <w:rsid w:val="00605133"/>
    <w:rsid w:val="00610E2B"/>
    <w:rsid w:val="00611373"/>
    <w:rsid w:val="0061257D"/>
    <w:rsid w:val="00613B50"/>
    <w:rsid w:val="006146A9"/>
    <w:rsid w:val="00616DDA"/>
    <w:rsid w:val="006214F2"/>
    <w:rsid w:val="00621AA8"/>
    <w:rsid w:val="00632FF1"/>
    <w:rsid w:val="00634C20"/>
    <w:rsid w:val="00640575"/>
    <w:rsid w:val="00640D62"/>
    <w:rsid w:val="0064379F"/>
    <w:rsid w:val="00644C80"/>
    <w:rsid w:val="00646493"/>
    <w:rsid w:val="00651596"/>
    <w:rsid w:val="00652311"/>
    <w:rsid w:val="006537AE"/>
    <w:rsid w:val="006537B8"/>
    <w:rsid w:val="00656176"/>
    <w:rsid w:val="00661448"/>
    <w:rsid w:val="006678F6"/>
    <w:rsid w:val="00670916"/>
    <w:rsid w:val="00673082"/>
    <w:rsid w:val="006749C7"/>
    <w:rsid w:val="0067556A"/>
    <w:rsid w:val="006808E5"/>
    <w:rsid w:val="0069125D"/>
    <w:rsid w:val="00693563"/>
    <w:rsid w:val="00697EBA"/>
    <w:rsid w:val="006A7D4F"/>
    <w:rsid w:val="006B1F43"/>
    <w:rsid w:val="006B22B2"/>
    <w:rsid w:val="006B42D6"/>
    <w:rsid w:val="006B49E4"/>
    <w:rsid w:val="006B5A99"/>
    <w:rsid w:val="006B6470"/>
    <w:rsid w:val="006C0263"/>
    <w:rsid w:val="006C5F23"/>
    <w:rsid w:val="006C78BE"/>
    <w:rsid w:val="006D0439"/>
    <w:rsid w:val="006D0F08"/>
    <w:rsid w:val="006D1901"/>
    <w:rsid w:val="006D27C7"/>
    <w:rsid w:val="006D40C4"/>
    <w:rsid w:val="006D64A7"/>
    <w:rsid w:val="006D6516"/>
    <w:rsid w:val="006D70AF"/>
    <w:rsid w:val="006E30A6"/>
    <w:rsid w:val="006E57DA"/>
    <w:rsid w:val="006E6482"/>
    <w:rsid w:val="006E6ECE"/>
    <w:rsid w:val="006F0DC5"/>
    <w:rsid w:val="006F1F40"/>
    <w:rsid w:val="006F49C4"/>
    <w:rsid w:val="006F69D5"/>
    <w:rsid w:val="006F749C"/>
    <w:rsid w:val="007015AB"/>
    <w:rsid w:val="00701C97"/>
    <w:rsid w:val="00702AB3"/>
    <w:rsid w:val="00705C2C"/>
    <w:rsid w:val="00706960"/>
    <w:rsid w:val="00711376"/>
    <w:rsid w:val="0071374B"/>
    <w:rsid w:val="00720C83"/>
    <w:rsid w:val="00723FDF"/>
    <w:rsid w:val="00724163"/>
    <w:rsid w:val="0073195B"/>
    <w:rsid w:val="00732DE9"/>
    <w:rsid w:val="00733243"/>
    <w:rsid w:val="00736F50"/>
    <w:rsid w:val="00740A02"/>
    <w:rsid w:val="00742E6B"/>
    <w:rsid w:val="00746360"/>
    <w:rsid w:val="00747340"/>
    <w:rsid w:val="00751318"/>
    <w:rsid w:val="00751F68"/>
    <w:rsid w:val="0075308B"/>
    <w:rsid w:val="00754131"/>
    <w:rsid w:val="007545D0"/>
    <w:rsid w:val="00754DFD"/>
    <w:rsid w:val="00757980"/>
    <w:rsid w:val="00761209"/>
    <w:rsid w:val="007615E1"/>
    <w:rsid w:val="0076701C"/>
    <w:rsid w:val="00767802"/>
    <w:rsid w:val="00770DAD"/>
    <w:rsid w:val="00780F56"/>
    <w:rsid w:val="0078157D"/>
    <w:rsid w:val="00790C03"/>
    <w:rsid w:val="00791187"/>
    <w:rsid w:val="00794CA2"/>
    <w:rsid w:val="00794E72"/>
    <w:rsid w:val="007971FC"/>
    <w:rsid w:val="007A0C09"/>
    <w:rsid w:val="007A400E"/>
    <w:rsid w:val="007A7692"/>
    <w:rsid w:val="007B0591"/>
    <w:rsid w:val="007B3B68"/>
    <w:rsid w:val="007C7171"/>
    <w:rsid w:val="007C74D7"/>
    <w:rsid w:val="007D4698"/>
    <w:rsid w:val="007D5DBA"/>
    <w:rsid w:val="007E25AC"/>
    <w:rsid w:val="007F22A8"/>
    <w:rsid w:val="007F7CE8"/>
    <w:rsid w:val="00802393"/>
    <w:rsid w:val="008043D4"/>
    <w:rsid w:val="00807728"/>
    <w:rsid w:val="00812F14"/>
    <w:rsid w:val="00814D2B"/>
    <w:rsid w:val="00815196"/>
    <w:rsid w:val="008161D8"/>
    <w:rsid w:val="00817C34"/>
    <w:rsid w:val="00820E1E"/>
    <w:rsid w:val="00821759"/>
    <w:rsid w:val="00821B97"/>
    <w:rsid w:val="0082285F"/>
    <w:rsid w:val="00826AE5"/>
    <w:rsid w:val="00827E1B"/>
    <w:rsid w:val="0083093D"/>
    <w:rsid w:val="0083286F"/>
    <w:rsid w:val="00834D9E"/>
    <w:rsid w:val="00836374"/>
    <w:rsid w:val="0083710D"/>
    <w:rsid w:val="00837239"/>
    <w:rsid w:val="008378B8"/>
    <w:rsid w:val="00841BE8"/>
    <w:rsid w:val="00846B07"/>
    <w:rsid w:val="00851C54"/>
    <w:rsid w:val="00852D4D"/>
    <w:rsid w:val="00860378"/>
    <w:rsid w:val="00870DE2"/>
    <w:rsid w:val="00873F83"/>
    <w:rsid w:val="008740C3"/>
    <w:rsid w:val="0087474B"/>
    <w:rsid w:val="0088042B"/>
    <w:rsid w:val="00881567"/>
    <w:rsid w:val="00881C21"/>
    <w:rsid w:val="008839FB"/>
    <w:rsid w:val="0089158F"/>
    <w:rsid w:val="0089187E"/>
    <w:rsid w:val="0089298D"/>
    <w:rsid w:val="00896799"/>
    <w:rsid w:val="008968D3"/>
    <w:rsid w:val="008A38D7"/>
    <w:rsid w:val="008A7091"/>
    <w:rsid w:val="008A74CA"/>
    <w:rsid w:val="008B17F8"/>
    <w:rsid w:val="008B7BDB"/>
    <w:rsid w:val="008C2151"/>
    <w:rsid w:val="008C3852"/>
    <w:rsid w:val="008D20DA"/>
    <w:rsid w:val="008E47DA"/>
    <w:rsid w:val="008E640C"/>
    <w:rsid w:val="008F2A45"/>
    <w:rsid w:val="008F2E55"/>
    <w:rsid w:val="008F4019"/>
    <w:rsid w:val="008F56A1"/>
    <w:rsid w:val="008F79E3"/>
    <w:rsid w:val="009005C8"/>
    <w:rsid w:val="00901950"/>
    <w:rsid w:val="00904F26"/>
    <w:rsid w:val="0090799A"/>
    <w:rsid w:val="00913795"/>
    <w:rsid w:val="009149DE"/>
    <w:rsid w:val="009259F9"/>
    <w:rsid w:val="0094037A"/>
    <w:rsid w:val="009469A6"/>
    <w:rsid w:val="00953F2E"/>
    <w:rsid w:val="00956550"/>
    <w:rsid w:val="00956A4E"/>
    <w:rsid w:val="0096400E"/>
    <w:rsid w:val="00966976"/>
    <w:rsid w:val="009678B2"/>
    <w:rsid w:val="00971D15"/>
    <w:rsid w:val="0097719D"/>
    <w:rsid w:val="009829DB"/>
    <w:rsid w:val="00984F16"/>
    <w:rsid w:val="00985A1A"/>
    <w:rsid w:val="00990623"/>
    <w:rsid w:val="00990CF1"/>
    <w:rsid w:val="009928A0"/>
    <w:rsid w:val="0099295B"/>
    <w:rsid w:val="00992A57"/>
    <w:rsid w:val="00992A59"/>
    <w:rsid w:val="00997D62"/>
    <w:rsid w:val="009A00D2"/>
    <w:rsid w:val="009A135E"/>
    <w:rsid w:val="009A3B95"/>
    <w:rsid w:val="009A4B3A"/>
    <w:rsid w:val="009A58FA"/>
    <w:rsid w:val="009B3584"/>
    <w:rsid w:val="009B3AF7"/>
    <w:rsid w:val="009B4902"/>
    <w:rsid w:val="009B6B09"/>
    <w:rsid w:val="009C1E5B"/>
    <w:rsid w:val="009C2B26"/>
    <w:rsid w:val="009C3F40"/>
    <w:rsid w:val="009C4FE7"/>
    <w:rsid w:val="009C6899"/>
    <w:rsid w:val="009D226F"/>
    <w:rsid w:val="009D2A9F"/>
    <w:rsid w:val="009D41A8"/>
    <w:rsid w:val="009D647B"/>
    <w:rsid w:val="009D6AA4"/>
    <w:rsid w:val="009D6B85"/>
    <w:rsid w:val="009D7DB5"/>
    <w:rsid w:val="009D7F7E"/>
    <w:rsid w:val="009E0183"/>
    <w:rsid w:val="009E4D7C"/>
    <w:rsid w:val="009E56CD"/>
    <w:rsid w:val="00A059A7"/>
    <w:rsid w:val="00A07600"/>
    <w:rsid w:val="00A1100F"/>
    <w:rsid w:val="00A20B39"/>
    <w:rsid w:val="00A25A01"/>
    <w:rsid w:val="00A27085"/>
    <w:rsid w:val="00A30504"/>
    <w:rsid w:val="00A31DCF"/>
    <w:rsid w:val="00A3570C"/>
    <w:rsid w:val="00A4008E"/>
    <w:rsid w:val="00A40B54"/>
    <w:rsid w:val="00A4501D"/>
    <w:rsid w:val="00A50DCA"/>
    <w:rsid w:val="00A604A9"/>
    <w:rsid w:val="00A604CA"/>
    <w:rsid w:val="00A6134C"/>
    <w:rsid w:val="00A625CD"/>
    <w:rsid w:val="00A65830"/>
    <w:rsid w:val="00A711E7"/>
    <w:rsid w:val="00A71D7F"/>
    <w:rsid w:val="00A773BE"/>
    <w:rsid w:val="00A812A3"/>
    <w:rsid w:val="00A81C9D"/>
    <w:rsid w:val="00A82E4C"/>
    <w:rsid w:val="00A82E97"/>
    <w:rsid w:val="00A87F27"/>
    <w:rsid w:val="00A9235D"/>
    <w:rsid w:val="00AA1A0A"/>
    <w:rsid w:val="00AA366C"/>
    <w:rsid w:val="00AA47A8"/>
    <w:rsid w:val="00AA5270"/>
    <w:rsid w:val="00AB07D4"/>
    <w:rsid w:val="00AB0A23"/>
    <w:rsid w:val="00AB0BB3"/>
    <w:rsid w:val="00AB1DF6"/>
    <w:rsid w:val="00AB4286"/>
    <w:rsid w:val="00AB45A3"/>
    <w:rsid w:val="00AC1E4E"/>
    <w:rsid w:val="00AC3F52"/>
    <w:rsid w:val="00AC57E3"/>
    <w:rsid w:val="00AC748F"/>
    <w:rsid w:val="00AD21B1"/>
    <w:rsid w:val="00AE5AD7"/>
    <w:rsid w:val="00AF048F"/>
    <w:rsid w:val="00AF205F"/>
    <w:rsid w:val="00AF2A12"/>
    <w:rsid w:val="00AF30BA"/>
    <w:rsid w:val="00AF578C"/>
    <w:rsid w:val="00AF6679"/>
    <w:rsid w:val="00B004A9"/>
    <w:rsid w:val="00B027C3"/>
    <w:rsid w:val="00B02F80"/>
    <w:rsid w:val="00B049B9"/>
    <w:rsid w:val="00B05118"/>
    <w:rsid w:val="00B05AE5"/>
    <w:rsid w:val="00B06E22"/>
    <w:rsid w:val="00B072E9"/>
    <w:rsid w:val="00B07AFD"/>
    <w:rsid w:val="00B07D0B"/>
    <w:rsid w:val="00B10D63"/>
    <w:rsid w:val="00B13736"/>
    <w:rsid w:val="00B17D93"/>
    <w:rsid w:val="00B24814"/>
    <w:rsid w:val="00B2484A"/>
    <w:rsid w:val="00B26871"/>
    <w:rsid w:val="00B27CBC"/>
    <w:rsid w:val="00B31382"/>
    <w:rsid w:val="00B31689"/>
    <w:rsid w:val="00B31C15"/>
    <w:rsid w:val="00B379CE"/>
    <w:rsid w:val="00B37BD9"/>
    <w:rsid w:val="00B41662"/>
    <w:rsid w:val="00B422B3"/>
    <w:rsid w:val="00B42F23"/>
    <w:rsid w:val="00B4403A"/>
    <w:rsid w:val="00B53D9C"/>
    <w:rsid w:val="00B577A1"/>
    <w:rsid w:val="00B57C5A"/>
    <w:rsid w:val="00B608E6"/>
    <w:rsid w:val="00B62155"/>
    <w:rsid w:val="00B6359D"/>
    <w:rsid w:val="00B7087D"/>
    <w:rsid w:val="00B7137E"/>
    <w:rsid w:val="00B768D5"/>
    <w:rsid w:val="00B77851"/>
    <w:rsid w:val="00B80DDB"/>
    <w:rsid w:val="00B84CE2"/>
    <w:rsid w:val="00B87ACD"/>
    <w:rsid w:val="00B91840"/>
    <w:rsid w:val="00B91CA9"/>
    <w:rsid w:val="00B91D9D"/>
    <w:rsid w:val="00B94665"/>
    <w:rsid w:val="00B946E4"/>
    <w:rsid w:val="00B9631F"/>
    <w:rsid w:val="00B96FD5"/>
    <w:rsid w:val="00BA33A3"/>
    <w:rsid w:val="00BA6FDF"/>
    <w:rsid w:val="00BB1D95"/>
    <w:rsid w:val="00BD07E1"/>
    <w:rsid w:val="00BD3183"/>
    <w:rsid w:val="00BE7E07"/>
    <w:rsid w:val="00BF1340"/>
    <w:rsid w:val="00BF17C6"/>
    <w:rsid w:val="00BF62C9"/>
    <w:rsid w:val="00C02D1E"/>
    <w:rsid w:val="00C03328"/>
    <w:rsid w:val="00C0568C"/>
    <w:rsid w:val="00C05F3D"/>
    <w:rsid w:val="00C170BA"/>
    <w:rsid w:val="00C179F1"/>
    <w:rsid w:val="00C2016B"/>
    <w:rsid w:val="00C20D48"/>
    <w:rsid w:val="00C21317"/>
    <w:rsid w:val="00C23E12"/>
    <w:rsid w:val="00C26E25"/>
    <w:rsid w:val="00C3506B"/>
    <w:rsid w:val="00C35EE8"/>
    <w:rsid w:val="00C36367"/>
    <w:rsid w:val="00C41449"/>
    <w:rsid w:val="00C5398F"/>
    <w:rsid w:val="00C54195"/>
    <w:rsid w:val="00C5424C"/>
    <w:rsid w:val="00C54790"/>
    <w:rsid w:val="00C57771"/>
    <w:rsid w:val="00C60AED"/>
    <w:rsid w:val="00C63975"/>
    <w:rsid w:val="00C642A8"/>
    <w:rsid w:val="00C7682D"/>
    <w:rsid w:val="00C80A96"/>
    <w:rsid w:val="00C83A18"/>
    <w:rsid w:val="00C857D1"/>
    <w:rsid w:val="00C91E4B"/>
    <w:rsid w:val="00C93ABC"/>
    <w:rsid w:val="00C95DB1"/>
    <w:rsid w:val="00C96D68"/>
    <w:rsid w:val="00C97CF5"/>
    <w:rsid w:val="00CA68E7"/>
    <w:rsid w:val="00CB657B"/>
    <w:rsid w:val="00CC63F4"/>
    <w:rsid w:val="00CD0D31"/>
    <w:rsid w:val="00CD5938"/>
    <w:rsid w:val="00CE0360"/>
    <w:rsid w:val="00CE4F07"/>
    <w:rsid w:val="00CE565C"/>
    <w:rsid w:val="00CE76CD"/>
    <w:rsid w:val="00CF1838"/>
    <w:rsid w:val="00CF458C"/>
    <w:rsid w:val="00D13A8E"/>
    <w:rsid w:val="00D2295B"/>
    <w:rsid w:val="00D23913"/>
    <w:rsid w:val="00D24DB0"/>
    <w:rsid w:val="00D25CAC"/>
    <w:rsid w:val="00D376C9"/>
    <w:rsid w:val="00D40BB0"/>
    <w:rsid w:val="00D40F1A"/>
    <w:rsid w:val="00D44028"/>
    <w:rsid w:val="00D44970"/>
    <w:rsid w:val="00D53C22"/>
    <w:rsid w:val="00D60AA7"/>
    <w:rsid w:val="00D63674"/>
    <w:rsid w:val="00D7010C"/>
    <w:rsid w:val="00D7111C"/>
    <w:rsid w:val="00D74060"/>
    <w:rsid w:val="00D752A2"/>
    <w:rsid w:val="00D775E9"/>
    <w:rsid w:val="00D80279"/>
    <w:rsid w:val="00D81DEA"/>
    <w:rsid w:val="00D972A5"/>
    <w:rsid w:val="00D97620"/>
    <w:rsid w:val="00D97ED5"/>
    <w:rsid w:val="00DA0F23"/>
    <w:rsid w:val="00DA1522"/>
    <w:rsid w:val="00DA383E"/>
    <w:rsid w:val="00DA4DBC"/>
    <w:rsid w:val="00DA7439"/>
    <w:rsid w:val="00DA7A33"/>
    <w:rsid w:val="00DB4F0B"/>
    <w:rsid w:val="00DB748B"/>
    <w:rsid w:val="00DC0276"/>
    <w:rsid w:val="00DC0A2F"/>
    <w:rsid w:val="00DC2D23"/>
    <w:rsid w:val="00DC3186"/>
    <w:rsid w:val="00DC7707"/>
    <w:rsid w:val="00DD3066"/>
    <w:rsid w:val="00DD4250"/>
    <w:rsid w:val="00DD58C8"/>
    <w:rsid w:val="00DE56B4"/>
    <w:rsid w:val="00DF1CB1"/>
    <w:rsid w:val="00DF22E0"/>
    <w:rsid w:val="00DF350F"/>
    <w:rsid w:val="00DF4A38"/>
    <w:rsid w:val="00E03E5E"/>
    <w:rsid w:val="00E06391"/>
    <w:rsid w:val="00E07770"/>
    <w:rsid w:val="00E07E65"/>
    <w:rsid w:val="00E118C8"/>
    <w:rsid w:val="00E11AE6"/>
    <w:rsid w:val="00E120DF"/>
    <w:rsid w:val="00E1467F"/>
    <w:rsid w:val="00E253F6"/>
    <w:rsid w:val="00E3390D"/>
    <w:rsid w:val="00E371CC"/>
    <w:rsid w:val="00E410E4"/>
    <w:rsid w:val="00E41B6F"/>
    <w:rsid w:val="00E41FE6"/>
    <w:rsid w:val="00E4274A"/>
    <w:rsid w:val="00E547CC"/>
    <w:rsid w:val="00E5506E"/>
    <w:rsid w:val="00E562AA"/>
    <w:rsid w:val="00E567D4"/>
    <w:rsid w:val="00E657A6"/>
    <w:rsid w:val="00E71493"/>
    <w:rsid w:val="00E776B5"/>
    <w:rsid w:val="00E804CC"/>
    <w:rsid w:val="00E81895"/>
    <w:rsid w:val="00E870D1"/>
    <w:rsid w:val="00E90189"/>
    <w:rsid w:val="00E93B25"/>
    <w:rsid w:val="00E94E4F"/>
    <w:rsid w:val="00E974AF"/>
    <w:rsid w:val="00E97FB3"/>
    <w:rsid w:val="00EA1E5D"/>
    <w:rsid w:val="00EA430E"/>
    <w:rsid w:val="00EB06F9"/>
    <w:rsid w:val="00EB263D"/>
    <w:rsid w:val="00EB72DB"/>
    <w:rsid w:val="00EC026F"/>
    <w:rsid w:val="00EC1078"/>
    <w:rsid w:val="00EC1084"/>
    <w:rsid w:val="00EC5C5A"/>
    <w:rsid w:val="00ED1C7F"/>
    <w:rsid w:val="00ED2B34"/>
    <w:rsid w:val="00ED37AD"/>
    <w:rsid w:val="00EE3382"/>
    <w:rsid w:val="00EE346A"/>
    <w:rsid w:val="00EE434E"/>
    <w:rsid w:val="00EF038D"/>
    <w:rsid w:val="00EF0D15"/>
    <w:rsid w:val="00EF366B"/>
    <w:rsid w:val="00EF6953"/>
    <w:rsid w:val="00EF748F"/>
    <w:rsid w:val="00F014EF"/>
    <w:rsid w:val="00F01959"/>
    <w:rsid w:val="00F03695"/>
    <w:rsid w:val="00F0465D"/>
    <w:rsid w:val="00F075AB"/>
    <w:rsid w:val="00F07F82"/>
    <w:rsid w:val="00F10751"/>
    <w:rsid w:val="00F1246E"/>
    <w:rsid w:val="00F1410C"/>
    <w:rsid w:val="00F272CC"/>
    <w:rsid w:val="00F27D81"/>
    <w:rsid w:val="00F36EA6"/>
    <w:rsid w:val="00F429B0"/>
    <w:rsid w:val="00F42E8A"/>
    <w:rsid w:val="00F46A64"/>
    <w:rsid w:val="00F53628"/>
    <w:rsid w:val="00F54F3F"/>
    <w:rsid w:val="00F617F7"/>
    <w:rsid w:val="00F626EB"/>
    <w:rsid w:val="00F706E4"/>
    <w:rsid w:val="00F713C2"/>
    <w:rsid w:val="00F73690"/>
    <w:rsid w:val="00F81CC0"/>
    <w:rsid w:val="00F81D2B"/>
    <w:rsid w:val="00F82F35"/>
    <w:rsid w:val="00F8487F"/>
    <w:rsid w:val="00F85F93"/>
    <w:rsid w:val="00F906E4"/>
    <w:rsid w:val="00F90D7D"/>
    <w:rsid w:val="00F916BD"/>
    <w:rsid w:val="00F93118"/>
    <w:rsid w:val="00F939E7"/>
    <w:rsid w:val="00F974CF"/>
    <w:rsid w:val="00F975C2"/>
    <w:rsid w:val="00FA0BF7"/>
    <w:rsid w:val="00FA191C"/>
    <w:rsid w:val="00FA1F45"/>
    <w:rsid w:val="00FA276A"/>
    <w:rsid w:val="00FA2D26"/>
    <w:rsid w:val="00FC2641"/>
    <w:rsid w:val="00FC5A44"/>
    <w:rsid w:val="00FC69F1"/>
    <w:rsid w:val="00FD0C96"/>
    <w:rsid w:val="00FD167B"/>
    <w:rsid w:val="00FD16C0"/>
    <w:rsid w:val="00FD221B"/>
    <w:rsid w:val="00FD2DF8"/>
    <w:rsid w:val="00FE2822"/>
    <w:rsid w:val="00FE34B2"/>
    <w:rsid w:val="00FE375D"/>
    <w:rsid w:val="00FE3B90"/>
    <w:rsid w:val="00FE5ECA"/>
    <w:rsid w:val="00FE6799"/>
    <w:rsid w:val="00FF1969"/>
    <w:rsid w:val="00FF4EF2"/>
    <w:rsid w:val="0129CBFB"/>
    <w:rsid w:val="0179D446"/>
    <w:rsid w:val="01A6676E"/>
    <w:rsid w:val="01BE56B0"/>
    <w:rsid w:val="0208FB67"/>
    <w:rsid w:val="039D3567"/>
    <w:rsid w:val="03E69B89"/>
    <w:rsid w:val="042AFB00"/>
    <w:rsid w:val="04464C22"/>
    <w:rsid w:val="04795EEA"/>
    <w:rsid w:val="05BF4E9E"/>
    <w:rsid w:val="06D35906"/>
    <w:rsid w:val="072138D8"/>
    <w:rsid w:val="07A8D4CF"/>
    <w:rsid w:val="07CA6328"/>
    <w:rsid w:val="0852E6D7"/>
    <w:rsid w:val="08541403"/>
    <w:rsid w:val="09EE6F21"/>
    <w:rsid w:val="0A9874CD"/>
    <w:rsid w:val="0B126D43"/>
    <w:rsid w:val="0B67DE7E"/>
    <w:rsid w:val="0B8A3F82"/>
    <w:rsid w:val="0B8D3225"/>
    <w:rsid w:val="0C12FD1E"/>
    <w:rsid w:val="0C16681B"/>
    <w:rsid w:val="0C97088E"/>
    <w:rsid w:val="0CE12955"/>
    <w:rsid w:val="0CF12138"/>
    <w:rsid w:val="0CFB7095"/>
    <w:rsid w:val="0DD1C0A0"/>
    <w:rsid w:val="103E276E"/>
    <w:rsid w:val="1059D56F"/>
    <w:rsid w:val="116174A1"/>
    <w:rsid w:val="11C30F62"/>
    <w:rsid w:val="11DFF2B0"/>
    <w:rsid w:val="120BFFCB"/>
    <w:rsid w:val="12402BFB"/>
    <w:rsid w:val="12BCA8DA"/>
    <w:rsid w:val="12FF875F"/>
    <w:rsid w:val="1334AC4A"/>
    <w:rsid w:val="144C1E8C"/>
    <w:rsid w:val="149EE5A3"/>
    <w:rsid w:val="14F14A45"/>
    <w:rsid w:val="14FE304D"/>
    <w:rsid w:val="15201120"/>
    <w:rsid w:val="15674B52"/>
    <w:rsid w:val="15BDBF3A"/>
    <w:rsid w:val="167CF06B"/>
    <w:rsid w:val="16D654F2"/>
    <w:rsid w:val="179660C9"/>
    <w:rsid w:val="17D7D8AD"/>
    <w:rsid w:val="1903BCC9"/>
    <w:rsid w:val="1AEAB769"/>
    <w:rsid w:val="1B223617"/>
    <w:rsid w:val="1B27EF86"/>
    <w:rsid w:val="1C7BA3FC"/>
    <w:rsid w:val="1D6EFF8D"/>
    <w:rsid w:val="1D7F45F9"/>
    <w:rsid w:val="1E471A31"/>
    <w:rsid w:val="1E78CC13"/>
    <w:rsid w:val="1F08D4B3"/>
    <w:rsid w:val="1F1FBC89"/>
    <w:rsid w:val="1FC75358"/>
    <w:rsid w:val="2033FCEC"/>
    <w:rsid w:val="215C648C"/>
    <w:rsid w:val="222A7DC8"/>
    <w:rsid w:val="227A5E50"/>
    <w:rsid w:val="22F8E13E"/>
    <w:rsid w:val="236B9DAE"/>
    <w:rsid w:val="24A896FD"/>
    <w:rsid w:val="254194A3"/>
    <w:rsid w:val="259B05D7"/>
    <w:rsid w:val="264514E5"/>
    <w:rsid w:val="267BBCF1"/>
    <w:rsid w:val="2698CB75"/>
    <w:rsid w:val="26C72D1E"/>
    <w:rsid w:val="26D8D493"/>
    <w:rsid w:val="27682451"/>
    <w:rsid w:val="284AECD3"/>
    <w:rsid w:val="285DD1FF"/>
    <w:rsid w:val="2913714C"/>
    <w:rsid w:val="291D0B95"/>
    <w:rsid w:val="2965BC49"/>
    <w:rsid w:val="299CE2F0"/>
    <w:rsid w:val="2A1020D4"/>
    <w:rsid w:val="2B088460"/>
    <w:rsid w:val="2B99C99B"/>
    <w:rsid w:val="2BB87F54"/>
    <w:rsid w:val="2BE8AE45"/>
    <w:rsid w:val="2C059EE5"/>
    <w:rsid w:val="2D97A115"/>
    <w:rsid w:val="2D99C2C5"/>
    <w:rsid w:val="2DBA3235"/>
    <w:rsid w:val="2DE7F327"/>
    <w:rsid w:val="2E2D84BC"/>
    <w:rsid w:val="2F5100EE"/>
    <w:rsid w:val="2FC34C41"/>
    <w:rsid w:val="2FE3E309"/>
    <w:rsid w:val="3045F821"/>
    <w:rsid w:val="319DD449"/>
    <w:rsid w:val="31C94E6D"/>
    <w:rsid w:val="323A19AB"/>
    <w:rsid w:val="331768EA"/>
    <w:rsid w:val="33198507"/>
    <w:rsid w:val="34368318"/>
    <w:rsid w:val="358F4683"/>
    <w:rsid w:val="35AEA0C0"/>
    <w:rsid w:val="35D5CA50"/>
    <w:rsid w:val="35E9DDAA"/>
    <w:rsid w:val="365C7C1F"/>
    <w:rsid w:val="36CD4EF9"/>
    <w:rsid w:val="376BD216"/>
    <w:rsid w:val="37F84C80"/>
    <w:rsid w:val="38C569BF"/>
    <w:rsid w:val="38F11D58"/>
    <w:rsid w:val="39B36CB3"/>
    <w:rsid w:val="39BEBFAD"/>
    <w:rsid w:val="39C97848"/>
    <w:rsid w:val="39DA90BC"/>
    <w:rsid w:val="39EF7C01"/>
    <w:rsid w:val="3A4E84A9"/>
    <w:rsid w:val="3AABFEE8"/>
    <w:rsid w:val="3BEA550A"/>
    <w:rsid w:val="3BEC40AE"/>
    <w:rsid w:val="3C5914D1"/>
    <w:rsid w:val="3CEEB0C4"/>
    <w:rsid w:val="3D370B11"/>
    <w:rsid w:val="3EA9AB63"/>
    <w:rsid w:val="3F8BDBA0"/>
    <w:rsid w:val="401F95EA"/>
    <w:rsid w:val="406A85BC"/>
    <w:rsid w:val="407E5170"/>
    <w:rsid w:val="40890755"/>
    <w:rsid w:val="40C0EFF7"/>
    <w:rsid w:val="4156C1FE"/>
    <w:rsid w:val="41B18972"/>
    <w:rsid w:val="41E58E5B"/>
    <w:rsid w:val="420A7C34"/>
    <w:rsid w:val="4234F0EB"/>
    <w:rsid w:val="426AE1D7"/>
    <w:rsid w:val="43400788"/>
    <w:rsid w:val="4348AE29"/>
    <w:rsid w:val="43A49974"/>
    <w:rsid w:val="448D13BA"/>
    <w:rsid w:val="44B0BA7B"/>
    <w:rsid w:val="44E52C9A"/>
    <w:rsid w:val="44F6108C"/>
    <w:rsid w:val="44FD5CDF"/>
    <w:rsid w:val="455F7C1B"/>
    <w:rsid w:val="46AF82B3"/>
    <w:rsid w:val="47704A46"/>
    <w:rsid w:val="47BDD154"/>
    <w:rsid w:val="47FD7EDC"/>
    <w:rsid w:val="48A7C951"/>
    <w:rsid w:val="48FDD42D"/>
    <w:rsid w:val="4B252C14"/>
    <w:rsid w:val="4B3A97B1"/>
    <w:rsid w:val="4BB9AE89"/>
    <w:rsid w:val="4C367E9E"/>
    <w:rsid w:val="4C85B87B"/>
    <w:rsid w:val="4D396AB3"/>
    <w:rsid w:val="4D73C965"/>
    <w:rsid w:val="4E4795AA"/>
    <w:rsid w:val="4E47BE8A"/>
    <w:rsid w:val="4EF98969"/>
    <w:rsid w:val="4F507671"/>
    <w:rsid w:val="4F509FE3"/>
    <w:rsid w:val="4F666337"/>
    <w:rsid w:val="4FC54338"/>
    <w:rsid w:val="503DD74C"/>
    <w:rsid w:val="5081DEBE"/>
    <w:rsid w:val="51C5CCFA"/>
    <w:rsid w:val="51FCA905"/>
    <w:rsid w:val="520740C8"/>
    <w:rsid w:val="5241DDE6"/>
    <w:rsid w:val="5277A7DE"/>
    <w:rsid w:val="52B5BF74"/>
    <w:rsid w:val="53F5A48A"/>
    <w:rsid w:val="540AE8A9"/>
    <w:rsid w:val="54F8C0AE"/>
    <w:rsid w:val="55154348"/>
    <w:rsid w:val="5623ECB4"/>
    <w:rsid w:val="56CF1222"/>
    <w:rsid w:val="574316D4"/>
    <w:rsid w:val="575C7914"/>
    <w:rsid w:val="57A7565E"/>
    <w:rsid w:val="58A5BE4F"/>
    <w:rsid w:val="5967761D"/>
    <w:rsid w:val="597AEBDD"/>
    <w:rsid w:val="5981D6AD"/>
    <w:rsid w:val="59AAEA18"/>
    <w:rsid w:val="59E1AC85"/>
    <w:rsid w:val="59EB1BAA"/>
    <w:rsid w:val="59F8B319"/>
    <w:rsid w:val="5AB709A8"/>
    <w:rsid w:val="5BDFDF8F"/>
    <w:rsid w:val="5C952A65"/>
    <w:rsid w:val="5CCC3EE8"/>
    <w:rsid w:val="5DA8ACFA"/>
    <w:rsid w:val="5DE4DBC2"/>
    <w:rsid w:val="5E4E5D00"/>
    <w:rsid w:val="5E5BA75B"/>
    <w:rsid w:val="5E7B5A68"/>
    <w:rsid w:val="5EF84AD4"/>
    <w:rsid w:val="61AF3503"/>
    <w:rsid w:val="622E8E2B"/>
    <w:rsid w:val="62890367"/>
    <w:rsid w:val="62AABD52"/>
    <w:rsid w:val="6378FF05"/>
    <w:rsid w:val="644C397E"/>
    <w:rsid w:val="65091D48"/>
    <w:rsid w:val="654F0684"/>
    <w:rsid w:val="655CDB2F"/>
    <w:rsid w:val="65A0F1B2"/>
    <w:rsid w:val="6613E19C"/>
    <w:rsid w:val="66494D8C"/>
    <w:rsid w:val="6662FB63"/>
    <w:rsid w:val="672DCD89"/>
    <w:rsid w:val="67A54628"/>
    <w:rsid w:val="67F00D35"/>
    <w:rsid w:val="68D4B444"/>
    <w:rsid w:val="694FC2E1"/>
    <w:rsid w:val="69E81717"/>
    <w:rsid w:val="6A45F831"/>
    <w:rsid w:val="6AE9B47D"/>
    <w:rsid w:val="6B384A11"/>
    <w:rsid w:val="6BB5A1C4"/>
    <w:rsid w:val="6D039DE2"/>
    <w:rsid w:val="6D45B181"/>
    <w:rsid w:val="6DAEF33B"/>
    <w:rsid w:val="6E04A304"/>
    <w:rsid w:val="6E47881D"/>
    <w:rsid w:val="6EF93D5D"/>
    <w:rsid w:val="6F7FB199"/>
    <w:rsid w:val="6F941B41"/>
    <w:rsid w:val="70103AAA"/>
    <w:rsid w:val="70C4215D"/>
    <w:rsid w:val="712F6C25"/>
    <w:rsid w:val="71485FEB"/>
    <w:rsid w:val="71A09503"/>
    <w:rsid w:val="72E71561"/>
    <w:rsid w:val="72FEA72A"/>
    <w:rsid w:val="74B258C6"/>
    <w:rsid w:val="75AB7C97"/>
    <w:rsid w:val="75CBF8B8"/>
    <w:rsid w:val="75F29EEC"/>
    <w:rsid w:val="76315D53"/>
    <w:rsid w:val="763B2BF1"/>
    <w:rsid w:val="76891D92"/>
    <w:rsid w:val="76F59213"/>
    <w:rsid w:val="76FDE440"/>
    <w:rsid w:val="77709E0F"/>
    <w:rsid w:val="7780F176"/>
    <w:rsid w:val="780D911C"/>
    <w:rsid w:val="7848142E"/>
    <w:rsid w:val="78C7CED7"/>
    <w:rsid w:val="7A089744"/>
    <w:rsid w:val="7A668FA6"/>
    <w:rsid w:val="7AD2F18D"/>
    <w:rsid w:val="7AF2EE92"/>
    <w:rsid w:val="7BEA122C"/>
    <w:rsid w:val="7C31D3A9"/>
    <w:rsid w:val="7CCD995C"/>
    <w:rsid w:val="7FACF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3BA30"/>
  <w15:docId w15:val="{1B775955-336C-48E0-9572-E0167E9B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1C"/>
  </w:style>
  <w:style w:type="paragraph" w:styleId="Heading1">
    <w:name w:val="heading 1"/>
    <w:basedOn w:val="Normal"/>
    <w:next w:val="Normal"/>
    <w:link w:val="Heading1Char"/>
    <w:uiPriority w:val="9"/>
    <w:qFormat/>
    <w:rsid w:val="00CB6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0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0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0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0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02A4"/>
    <w:rPr>
      <w:rFonts w:ascii="Times New Roman" w:eastAsia="Times New Roman" w:hAnsi="Times New Roman" w:cs="Times New Roman"/>
      <w:b/>
      <w:bCs/>
      <w:sz w:val="24"/>
      <w:szCs w:val="24"/>
    </w:rPr>
  </w:style>
  <w:style w:type="character" w:styleId="Strong">
    <w:name w:val="Strong"/>
    <w:basedOn w:val="DefaultParagraphFont"/>
    <w:uiPriority w:val="22"/>
    <w:qFormat/>
    <w:rsid w:val="001102A4"/>
    <w:rPr>
      <w:b/>
      <w:bCs/>
    </w:rPr>
  </w:style>
  <w:style w:type="paragraph" w:styleId="ListParagraph">
    <w:name w:val="List Paragraph"/>
    <w:basedOn w:val="Normal"/>
    <w:uiPriority w:val="34"/>
    <w:qFormat/>
    <w:rsid w:val="00CB657B"/>
    <w:pPr>
      <w:ind w:left="720"/>
      <w:contextualSpacing/>
    </w:pPr>
  </w:style>
  <w:style w:type="character" w:customStyle="1" w:styleId="Heading1Char">
    <w:name w:val="Heading 1 Char"/>
    <w:basedOn w:val="DefaultParagraphFont"/>
    <w:link w:val="Heading1"/>
    <w:uiPriority w:val="9"/>
    <w:rsid w:val="00CB65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870D1"/>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Hyperlink">
    <w:name w:val="Hyperlink"/>
    <w:rsid w:val="00E870D1"/>
    <w:rPr>
      <w:color w:val="0000FF"/>
      <w:u w:val="single"/>
    </w:rPr>
  </w:style>
  <w:style w:type="paragraph" w:styleId="Header">
    <w:name w:val="header"/>
    <w:basedOn w:val="Normal"/>
    <w:link w:val="HeaderChar"/>
    <w:uiPriority w:val="99"/>
    <w:rsid w:val="0080239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802393"/>
    <w:rPr>
      <w:rFonts w:ascii="Times" w:eastAsia="Times" w:hAnsi="Times" w:cs="Times New Roman"/>
      <w:sz w:val="24"/>
      <w:szCs w:val="20"/>
    </w:rPr>
  </w:style>
  <w:style w:type="paragraph" w:styleId="BalloonText">
    <w:name w:val="Balloon Text"/>
    <w:basedOn w:val="Normal"/>
    <w:link w:val="BalloonTextChar"/>
    <w:uiPriority w:val="99"/>
    <w:semiHidden/>
    <w:unhideWhenUsed/>
    <w:rsid w:val="00F6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F7"/>
    <w:rPr>
      <w:rFonts w:ascii="Tahoma" w:hAnsi="Tahoma" w:cs="Tahoma"/>
      <w:sz w:val="16"/>
      <w:szCs w:val="16"/>
    </w:rPr>
  </w:style>
  <w:style w:type="character" w:customStyle="1" w:styleId="ital">
    <w:name w:val="ital"/>
    <w:basedOn w:val="DefaultParagraphFont"/>
    <w:rsid w:val="0083093D"/>
  </w:style>
  <w:style w:type="character" w:styleId="FollowedHyperlink">
    <w:name w:val="FollowedHyperlink"/>
    <w:basedOn w:val="DefaultParagraphFont"/>
    <w:uiPriority w:val="99"/>
    <w:semiHidden/>
    <w:unhideWhenUsed/>
    <w:rsid w:val="00CD5938"/>
    <w:rPr>
      <w:color w:val="800080" w:themeColor="followedHyperlink"/>
      <w:u w:val="single"/>
    </w:rPr>
  </w:style>
  <w:style w:type="character" w:customStyle="1" w:styleId="ptext-2">
    <w:name w:val="ptext-2"/>
    <w:basedOn w:val="DefaultParagraphFont"/>
    <w:rsid w:val="00901950"/>
  </w:style>
  <w:style w:type="paragraph" w:styleId="Footer">
    <w:name w:val="footer"/>
    <w:basedOn w:val="Normal"/>
    <w:link w:val="FooterChar"/>
    <w:uiPriority w:val="99"/>
    <w:unhideWhenUsed/>
    <w:rsid w:val="0082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97"/>
  </w:style>
  <w:style w:type="paragraph" w:styleId="Revision">
    <w:name w:val="Revision"/>
    <w:hidden/>
    <w:uiPriority w:val="99"/>
    <w:semiHidden/>
    <w:rsid w:val="00EF366B"/>
    <w:pPr>
      <w:spacing w:after="0" w:line="240" w:lineRule="auto"/>
    </w:pPr>
  </w:style>
  <w:style w:type="character" w:styleId="CommentReference">
    <w:name w:val="annotation reference"/>
    <w:basedOn w:val="DefaultParagraphFont"/>
    <w:uiPriority w:val="99"/>
    <w:semiHidden/>
    <w:unhideWhenUsed/>
    <w:rsid w:val="009C4FE7"/>
    <w:rPr>
      <w:sz w:val="16"/>
      <w:szCs w:val="16"/>
    </w:rPr>
  </w:style>
  <w:style w:type="paragraph" w:styleId="CommentText">
    <w:name w:val="annotation text"/>
    <w:basedOn w:val="Normal"/>
    <w:link w:val="CommentTextChar"/>
    <w:uiPriority w:val="99"/>
    <w:unhideWhenUsed/>
    <w:rsid w:val="009C4FE7"/>
    <w:pPr>
      <w:spacing w:line="240" w:lineRule="auto"/>
    </w:pPr>
    <w:rPr>
      <w:sz w:val="20"/>
      <w:szCs w:val="20"/>
    </w:rPr>
  </w:style>
  <w:style w:type="character" w:customStyle="1" w:styleId="CommentTextChar">
    <w:name w:val="Comment Text Char"/>
    <w:basedOn w:val="DefaultParagraphFont"/>
    <w:link w:val="CommentText"/>
    <w:uiPriority w:val="99"/>
    <w:rsid w:val="009C4FE7"/>
    <w:rPr>
      <w:sz w:val="20"/>
      <w:szCs w:val="20"/>
    </w:rPr>
  </w:style>
  <w:style w:type="paragraph" w:styleId="CommentSubject">
    <w:name w:val="annotation subject"/>
    <w:basedOn w:val="CommentText"/>
    <w:next w:val="CommentText"/>
    <w:link w:val="CommentSubjectChar"/>
    <w:uiPriority w:val="99"/>
    <w:semiHidden/>
    <w:unhideWhenUsed/>
    <w:rsid w:val="009C4FE7"/>
    <w:rPr>
      <w:b/>
      <w:bCs/>
    </w:rPr>
  </w:style>
  <w:style w:type="character" w:customStyle="1" w:styleId="CommentSubjectChar">
    <w:name w:val="Comment Subject Char"/>
    <w:basedOn w:val="CommentTextChar"/>
    <w:link w:val="CommentSubject"/>
    <w:uiPriority w:val="99"/>
    <w:semiHidden/>
    <w:rsid w:val="009C4FE7"/>
    <w:rPr>
      <w:b/>
      <w:bCs/>
      <w:sz w:val="20"/>
      <w:szCs w:val="20"/>
    </w:rPr>
  </w:style>
  <w:style w:type="character" w:styleId="UnresolvedMention">
    <w:name w:val="Unresolved Mention"/>
    <w:basedOn w:val="DefaultParagraphFont"/>
    <w:uiPriority w:val="99"/>
    <w:semiHidden/>
    <w:unhideWhenUsed/>
    <w:rsid w:val="0013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7691">
      <w:bodyDiv w:val="1"/>
      <w:marLeft w:val="0"/>
      <w:marRight w:val="0"/>
      <w:marTop w:val="0"/>
      <w:marBottom w:val="0"/>
      <w:divBdr>
        <w:top w:val="none" w:sz="0" w:space="0" w:color="auto"/>
        <w:left w:val="none" w:sz="0" w:space="0" w:color="auto"/>
        <w:bottom w:val="none" w:sz="0" w:space="0" w:color="auto"/>
        <w:right w:val="none" w:sz="0" w:space="0" w:color="auto"/>
      </w:divBdr>
    </w:div>
    <w:div w:id="1344671376">
      <w:bodyDiv w:val="1"/>
      <w:marLeft w:val="0"/>
      <w:marRight w:val="0"/>
      <w:marTop w:val="0"/>
      <w:marBottom w:val="0"/>
      <w:divBdr>
        <w:top w:val="none" w:sz="0" w:space="0" w:color="auto"/>
        <w:left w:val="none" w:sz="0" w:space="0" w:color="auto"/>
        <w:bottom w:val="none" w:sz="0" w:space="0" w:color="auto"/>
        <w:right w:val="none" w:sz="0" w:space="0" w:color="auto"/>
      </w:divBdr>
      <w:divsChild>
        <w:div w:id="83112416">
          <w:marLeft w:val="0"/>
          <w:marRight w:val="0"/>
          <w:marTop w:val="0"/>
          <w:marBottom w:val="0"/>
          <w:divBdr>
            <w:top w:val="none" w:sz="0" w:space="0" w:color="auto"/>
            <w:left w:val="none" w:sz="0" w:space="0" w:color="auto"/>
            <w:bottom w:val="none" w:sz="0" w:space="0" w:color="auto"/>
            <w:right w:val="none" w:sz="0" w:space="0" w:color="auto"/>
          </w:divBdr>
        </w:div>
        <w:div w:id="106855090">
          <w:marLeft w:val="0"/>
          <w:marRight w:val="0"/>
          <w:marTop w:val="0"/>
          <w:marBottom w:val="0"/>
          <w:divBdr>
            <w:top w:val="none" w:sz="0" w:space="0" w:color="auto"/>
            <w:left w:val="none" w:sz="0" w:space="0" w:color="auto"/>
            <w:bottom w:val="none" w:sz="0" w:space="0" w:color="auto"/>
            <w:right w:val="none" w:sz="0" w:space="0" w:color="auto"/>
          </w:divBdr>
        </w:div>
        <w:div w:id="370612246">
          <w:marLeft w:val="0"/>
          <w:marRight w:val="0"/>
          <w:marTop w:val="0"/>
          <w:marBottom w:val="0"/>
          <w:divBdr>
            <w:top w:val="none" w:sz="0" w:space="0" w:color="auto"/>
            <w:left w:val="none" w:sz="0" w:space="0" w:color="auto"/>
            <w:bottom w:val="none" w:sz="0" w:space="0" w:color="auto"/>
            <w:right w:val="none" w:sz="0" w:space="0" w:color="auto"/>
          </w:divBdr>
        </w:div>
        <w:div w:id="384183879">
          <w:marLeft w:val="0"/>
          <w:marRight w:val="0"/>
          <w:marTop w:val="0"/>
          <w:marBottom w:val="0"/>
          <w:divBdr>
            <w:top w:val="none" w:sz="0" w:space="0" w:color="auto"/>
            <w:left w:val="none" w:sz="0" w:space="0" w:color="auto"/>
            <w:bottom w:val="none" w:sz="0" w:space="0" w:color="auto"/>
            <w:right w:val="none" w:sz="0" w:space="0" w:color="auto"/>
          </w:divBdr>
        </w:div>
        <w:div w:id="666174318">
          <w:marLeft w:val="0"/>
          <w:marRight w:val="0"/>
          <w:marTop w:val="0"/>
          <w:marBottom w:val="0"/>
          <w:divBdr>
            <w:top w:val="none" w:sz="0" w:space="0" w:color="auto"/>
            <w:left w:val="none" w:sz="0" w:space="0" w:color="auto"/>
            <w:bottom w:val="none" w:sz="0" w:space="0" w:color="auto"/>
            <w:right w:val="none" w:sz="0" w:space="0" w:color="auto"/>
          </w:divBdr>
        </w:div>
        <w:div w:id="844251559">
          <w:marLeft w:val="0"/>
          <w:marRight w:val="0"/>
          <w:marTop w:val="0"/>
          <w:marBottom w:val="0"/>
          <w:divBdr>
            <w:top w:val="none" w:sz="0" w:space="0" w:color="auto"/>
            <w:left w:val="none" w:sz="0" w:space="0" w:color="auto"/>
            <w:bottom w:val="none" w:sz="0" w:space="0" w:color="auto"/>
            <w:right w:val="none" w:sz="0" w:space="0" w:color="auto"/>
          </w:divBdr>
        </w:div>
        <w:div w:id="1023629431">
          <w:marLeft w:val="0"/>
          <w:marRight w:val="0"/>
          <w:marTop w:val="0"/>
          <w:marBottom w:val="0"/>
          <w:divBdr>
            <w:top w:val="none" w:sz="0" w:space="0" w:color="auto"/>
            <w:left w:val="none" w:sz="0" w:space="0" w:color="auto"/>
            <w:bottom w:val="none" w:sz="0" w:space="0" w:color="auto"/>
            <w:right w:val="none" w:sz="0" w:space="0" w:color="auto"/>
          </w:divBdr>
        </w:div>
        <w:div w:id="1157956149">
          <w:marLeft w:val="0"/>
          <w:marRight w:val="0"/>
          <w:marTop w:val="0"/>
          <w:marBottom w:val="0"/>
          <w:divBdr>
            <w:top w:val="none" w:sz="0" w:space="0" w:color="auto"/>
            <w:left w:val="none" w:sz="0" w:space="0" w:color="auto"/>
            <w:bottom w:val="none" w:sz="0" w:space="0" w:color="auto"/>
            <w:right w:val="none" w:sz="0" w:space="0" w:color="auto"/>
          </w:divBdr>
        </w:div>
        <w:div w:id="1309476861">
          <w:marLeft w:val="0"/>
          <w:marRight w:val="0"/>
          <w:marTop w:val="0"/>
          <w:marBottom w:val="0"/>
          <w:divBdr>
            <w:top w:val="none" w:sz="0" w:space="0" w:color="auto"/>
            <w:left w:val="none" w:sz="0" w:space="0" w:color="auto"/>
            <w:bottom w:val="none" w:sz="0" w:space="0" w:color="auto"/>
            <w:right w:val="none" w:sz="0" w:space="0" w:color="auto"/>
          </w:divBdr>
        </w:div>
        <w:div w:id="1370182567">
          <w:marLeft w:val="0"/>
          <w:marRight w:val="0"/>
          <w:marTop w:val="0"/>
          <w:marBottom w:val="0"/>
          <w:divBdr>
            <w:top w:val="none" w:sz="0" w:space="0" w:color="auto"/>
            <w:left w:val="none" w:sz="0" w:space="0" w:color="auto"/>
            <w:bottom w:val="none" w:sz="0" w:space="0" w:color="auto"/>
            <w:right w:val="none" w:sz="0" w:space="0" w:color="auto"/>
          </w:divBdr>
        </w:div>
        <w:div w:id="1624457017">
          <w:marLeft w:val="0"/>
          <w:marRight w:val="0"/>
          <w:marTop w:val="0"/>
          <w:marBottom w:val="0"/>
          <w:divBdr>
            <w:top w:val="none" w:sz="0" w:space="0" w:color="auto"/>
            <w:left w:val="none" w:sz="0" w:space="0" w:color="auto"/>
            <w:bottom w:val="none" w:sz="0" w:space="0" w:color="auto"/>
            <w:right w:val="none" w:sz="0" w:space="0" w:color="auto"/>
          </w:divBdr>
        </w:div>
        <w:div w:id="1736246181">
          <w:marLeft w:val="0"/>
          <w:marRight w:val="0"/>
          <w:marTop w:val="0"/>
          <w:marBottom w:val="0"/>
          <w:divBdr>
            <w:top w:val="none" w:sz="0" w:space="0" w:color="auto"/>
            <w:left w:val="none" w:sz="0" w:space="0" w:color="auto"/>
            <w:bottom w:val="none" w:sz="0" w:space="0" w:color="auto"/>
            <w:right w:val="none" w:sz="0" w:space="0" w:color="auto"/>
          </w:divBdr>
        </w:div>
        <w:div w:id="1910845906">
          <w:marLeft w:val="0"/>
          <w:marRight w:val="0"/>
          <w:marTop w:val="0"/>
          <w:marBottom w:val="0"/>
          <w:divBdr>
            <w:top w:val="none" w:sz="0" w:space="0" w:color="auto"/>
            <w:left w:val="none" w:sz="0" w:space="0" w:color="auto"/>
            <w:bottom w:val="none" w:sz="0" w:space="0" w:color="auto"/>
            <w:right w:val="none" w:sz="0" w:space="0" w:color="auto"/>
          </w:divBdr>
        </w:div>
        <w:div w:id="1923370882">
          <w:marLeft w:val="0"/>
          <w:marRight w:val="0"/>
          <w:marTop w:val="0"/>
          <w:marBottom w:val="0"/>
          <w:divBdr>
            <w:top w:val="none" w:sz="0" w:space="0" w:color="auto"/>
            <w:left w:val="none" w:sz="0" w:space="0" w:color="auto"/>
            <w:bottom w:val="none" w:sz="0" w:space="0" w:color="auto"/>
            <w:right w:val="none" w:sz="0" w:space="0" w:color="auto"/>
          </w:divBdr>
        </w:div>
        <w:div w:id="1973974287">
          <w:marLeft w:val="0"/>
          <w:marRight w:val="0"/>
          <w:marTop w:val="0"/>
          <w:marBottom w:val="0"/>
          <w:divBdr>
            <w:top w:val="none" w:sz="0" w:space="0" w:color="auto"/>
            <w:left w:val="none" w:sz="0" w:space="0" w:color="auto"/>
            <w:bottom w:val="none" w:sz="0" w:space="0" w:color="auto"/>
            <w:right w:val="none" w:sz="0" w:space="0" w:color="auto"/>
          </w:divBdr>
        </w:div>
        <w:div w:id="198188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brary.txst.edu/services/research-services/copyright-assistance/copyright-glossary.html" TargetMode="External"/><Relationship Id="rId21" Type="http://schemas.openxmlformats.org/officeDocument/2006/relationships/hyperlink" Target="http://www.library.txstate.edu/about/divisions/research-learning/copyright/copyright-glossary.html" TargetMode="External"/><Relationship Id="rId42" Type="http://schemas.openxmlformats.org/officeDocument/2006/relationships/hyperlink" Target="https://www.library.txst.edu/services/research-services/copyright-assistance/copyright-glossary.html" TargetMode="External"/><Relationship Id="rId47" Type="http://schemas.openxmlformats.org/officeDocument/2006/relationships/hyperlink" Target="http://www.copyright.gov/title17/92chap1.html" TargetMode="External"/><Relationship Id="rId63" Type="http://schemas.openxmlformats.org/officeDocument/2006/relationships/hyperlink" Target="http://www.copyright.gov/title17/92chap1.html" TargetMode="External"/><Relationship Id="rId68" Type="http://schemas.openxmlformats.org/officeDocument/2006/relationships/hyperlink" Target="https://guides.library.txstate.edu/copyright" TargetMode="External"/><Relationship Id="rId16" Type="http://schemas.openxmlformats.org/officeDocument/2006/relationships/hyperlink" Target="https://www.library.txst.edu/services/research-services/copyright-assistance/copyright-glossary.html" TargetMode="External"/><Relationship Id="rId11" Type="http://schemas.openxmlformats.org/officeDocument/2006/relationships/hyperlink" Target="https://www.library.txst.edu/services/research-services/copyright-assistance/copyright-glossary.html" TargetMode="External"/><Relationship Id="rId32" Type="http://schemas.openxmlformats.org/officeDocument/2006/relationships/hyperlink" Target="https://www.library.txst.edu/services/research-services/copyright-assistance/copyright-glossary.html" TargetMode="External"/><Relationship Id="rId37" Type="http://schemas.openxmlformats.org/officeDocument/2006/relationships/hyperlink" Target="https://www.library.txst.edu/services/research-services/copyright-assistance/copyright-glossary.html" TargetMode="External"/><Relationship Id="rId53" Type="http://schemas.openxmlformats.org/officeDocument/2006/relationships/hyperlink" Target="https://guides.lib.utexas.edu/copyright/teachactchecklist" TargetMode="External"/><Relationship Id="rId58" Type="http://schemas.openxmlformats.org/officeDocument/2006/relationships/hyperlink" Target="https://www.library.txst.edu/services/research-services/copyright-assistance/copyright-glossary.html" TargetMode="External"/><Relationship Id="rId74" Type="http://schemas.openxmlformats.org/officeDocument/2006/relationships/hyperlink" Target="https://guides.library.txstate.edu/copyright" TargetMode="External"/><Relationship Id="rId79" Type="http://schemas.openxmlformats.org/officeDocument/2006/relationships/hyperlink" Target="https://www.library.txst.edu/services/research-services/copyright-assistance/copyright-glossary.html" TargetMode="External"/><Relationship Id="rId5" Type="http://schemas.openxmlformats.org/officeDocument/2006/relationships/numbering" Target="numbering.xml"/><Relationship Id="rId61" Type="http://schemas.openxmlformats.org/officeDocument/2006/relationships/hyperlink" Target="https://www.library.txst.edu/services/research-services/copyright-assistance/copyright-glossary.html" TargetMode="External"/><Relationship Id="rId82" Type="http://schemas.openxmlformats.org/officeDocument/2006/relationships/fontTable" Target="fontTable.xml"/><Relationship Id="rId19" Type="http://schemas.openxmlformats.org/officeDocument/2006/relationships/hyperlink" Target="https://www.library.txst.edu/services/research-services/copyright-assistance/copyright-glossary.html" TargetMode="External"/><Relationship Id="rId14" Type="http://schemas.openxmlformats.org/officeDocument/2006/relationships/hyperlink" Target="https://guides.library.txstate.edu/copyright" TargetMode="External"/><Relationship Id="rId22" Type="http://schemas.openxmlformats.org/officeDocument/2006/relationships/hyperlink" Target="https://gato-docs.its.txstate.edu/jcr:68af5020-841f-40c6-9a03-b08369e0bbdf/TSUS%20Rules%20and%20Regs%20thru%2003.01.21.pdf" TargetMode="External"/><Relationship Id="rId27" Type="http://schemas.openxmlformats.org/officeDocument/2006/relationships/hyperlink" Target="https://www.library.txst.edu/services/research-services/copyright-assistance/copyright-glossary.html" TargetMode="External"/><Relationship Id="rId30" Type="http://schemas.openxmlformats.org/officeDocument/2006/relationships/hyperlink" Target="http://www.library.txstate.edu/about/divisions/research-learning/copyright/copyright-glossary.html" TargetMode="External"/><Relationship Id="rId35" Type="http://schemas.openxmlformats.org/officeDocument/2006/relationships/hyperlink" Target="https://attorney.dos.txstate.edu/" TargetMode="External"/><Relationship Id="rId43" Type="http://schemas.openxmlformats.org/officeDocument/2006/relationships/hyperlink" Target="https://www.tsus.edu/about-tsus/policies.html" TargetMode="External"/><Relationship Id="rId48" Type="http://schemas.openxmlformats.org/officeDocument/2006/relationships/hyperlink" Target="http://www.copyright.gov/title17/92chap1.html" TargetMode="External"/><Relationship Id="rId56" Type="http://schemas.openxmlformats.org/officeDocument/2006/relationships/hyperlink" Target="https://guides.library.txstate.edu/copyright" TargetMode="External"/><Relationship Id="rId64" Type="http://schemas.openxmlformats.org/officeDocument/2006/relationships/hyperlink" Target="https://guides.library.txstate.edu/copyright" TargetMode="External"/><Relationship Id="rId69" Type="http://schemas.openxmlformats.org/officeDocument/2006/relationships/hyperlink" Target="https://www.library.txst.edu/services/research-services/copyright-assistance/copyright-glossary.html" TargetMode="External"/><Relationship Id="rId77" Type="http://schemas.openxmlformats.org/officeDocument/2006/relationships/hyperlink" Target="https://infosecurity.txstate.edu/work/law-policy/laws-copyright.html" TargetMode="External"/><Relationship Id="rId8" Type="http://schemas.openxmlformats.org/officeDocument/2006/relationships/webSettings" Target="webSettings.xml"/><Relationship Id="rId51" Type="http://schemas.openxmlformats.org/officeDocument/2006/relationships/hyperlink" Target="http://www.copyright.gov/title17/92chap1.html" TargetMode="External"/><Relationship Id="rId72" Type="http://schemas.openxmlformats.org/officeDocument/2006/relationships/hyperlink" Target="https://www.library.txst.edu/services/research-services/copyright-assistance/copyright-glossary.html" TargetMode="External"/><Relationship Id="rId80" Type="http://schemas.openxmlformats.org/officeDocument/2006/relationships/hyperlink" Target="https://www.library.txst.edu/services/research-services/copyright-assistance/copyright-glossary.html" TargetMode="External"/><Relationship Id="rId3" Type="http://schemas.openxmlformats.org/officeDocument/2006/relationships/customXml" Target="../customXml/item3.xml"/><Relationship Id="rId12" Type="http://schemas.openxmlformats.org/officeDocument/2006/relationships/hyperlink" Target="https://www.library.txst.edu/services/research-services/copyright-assistance/copyright-glossary.html" TargetMode="External"/><Relationship Id="rId17" Type="http://schemas.openxmlformats.org/officeDocument/2006/relationships/hyperlink" Target="https://www.tsus.edu/about-tsus/policies.html" TargetMode="External"/><Relationship Id="rId25" Type="http://schemas.openxmlformats.org/officeDocument/2006/relationships/hyperlink" Target="https://www.library.txst.edu/services/research-services/copyright-assistance/copyright-glossary.html" TargetMode="External"/><Relationship Id="rId33" Type="http://schemas.openxmlformats.org/officeDocument/2006/relationships/hyperlink" Target="https://www.library.txst.edu/services/research-services/copyright-assistance/copyright-glossary.html" TargetMode="External"/><Relationship Id="rId38" Type="http://schemas.openxmlformats.org/officeDocument/2006/relationships/hyperlink" Target="https://www.library.txst.edu/services/research-services/copyright-assistance/copyright-glossary.html" TargetMode="External"/><Relationship Id="rId46" Type="http://schemas.openxmlformats.org/officeDocument/2006/relationships/hyperlink" Target="http://www.copyright.gov/title17/92chap1.html" TargetMode="External"/><Relationship Id="rId59" Type="http://schemas.openxmlformats.org/officeDocument/2006/relationships/hyperlink" Target="https://www.library.txst.edu/services/research-services/copyright-assistance/copyright-glossary.html" TargetMode="External"/><Relationship Id="rId67" Type="http://schemas.openxmlformats.org/officeDocument/2006/relationships/hyperlink" Target="https://www.library.txst.edu/services/research-services/copyright-assistance/copyright-glossary.html" TargetMode="External"/><Relationship Id="rId20" Type="http://schemas.openxmlformats.org/officeDocument/2006/relationships/hyperlink" Target="http://www.txstate.edu/effective/upps/upps-01-04-10.html" TargetMode="External"/><Relationship Id="rId41" Type="http://schemas.openxmlformats.org/officeDocument/2006/relationships/hyperlink" Target="https://www.tsus.edu/about-tsus/policies.html" TargetMode="External"/><Relationship Id="rId54" Type="http://schemas.openxmlformats.org/officeDocument/2006/relationships/hyperlink" Target="http://www.library.txstate.edu/about/divisions/research-learning/copyright.html" TargetMode="External"/><Relationship Id="rId62" Type="http://schemas.openxmlformats.org/officeDocument/2006/relationships/hyperlink" Target="https://www.library.txst.edu/services/research-services/copyright-assistance/copyright-glossary.html" TargetMode="External"/><Relationship Id="rId70" Type="http://schemas.openxmlformats.org/officeDocument/2006/relationships/hyperlink" Target="https://www.library.txst.edu/services/research-services/copyright-assistance/copyright-glossary.html" TargetMode="External"/><Relationship Id="rId75" Type="http://schemas.openxmlformats.org/officeDocument/2006/relationships/hyperlink" Target="https://www.copyright.gov/legislation/dmca.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pyrightoffice@txstate.edu" TargetMode="External"/><Relationship Id="rId23" Type="http://schemas.openxmlformats.org/officeDocument/2006/relationships/hyperlink" Target="https://gato-docs.its.txstate.edu/jcr:68af5020-841f-40c6-9a03-b08369e0bbdf/TSUS%20Rules%20and%20Regs%20thru%2003.01.21.pdf" TargetMode="External"/><Relationship Id="rId28" Type="http://schemas.openxmlformats.org/officeDocument/2006/relationships/hyperlink" Target="https://www.library.txst.edu/services/research-services/copyright-assistance/copyright-glossary.html" TargetMode="External"/><Relationship Id="rId36" Type="http://schemas.openxmlformats.org/officeDocument/2006/relationships/hyperlink" Target="https://www.library.txst.edu/services/research-services/copyright-assistance/copyright-glossary.html" TargetMode="External"/><Relationship Id="rId49" Type="http://schemas.openxmlformats.org/officeDocument/2006/relationships/hyperlink" Target="http://www.copyright.gov/title17/92chap1.html" TargetMode="External"/><Relationship Id="rId57" Type="http://schemas.openxmlformats.org/officeDocument/2006/relationships/hyperlink" Target="https://www.library.txst.edu/services/research-services/copyright-assistance/copyright-glossary.html" TargetMode="External"/><Relationship Id="rId10" Type="http://schemas.openxmlformats.org/officeDocument/2006/relationships/endnotes" Target="endnotes.xml"/><Relationship Id="rId31" Type="http://schemas.openxmlformats.org/officeDocument/2006/relationships/hyperlink" Target="https://www.library.txst.edu/services/research-services/copyright-assistance/copyright-glossary.html@tsresources" TargetMode="External"/><Relationship Id="rId44" Type="http://schemas.openxmlformats.org/officeDocument/2006/relationships/hyperlink" Target="https://www.copyright.gov/title17/92chap1.html" TargetMode="External"/><Relationship Id="rId52" Type="http://schemas.openxmlformats.org/officeDocument/2006/relationships/hyperlink" Target="https://www.library.txst.edu/services/research-services/copyright-assistance/copyright-glossary.html" TargetMode="External"/><Relationship Id="rId60" Type="http://schemas.openxmlformats.org/officeDocument/2006/relationships/hyperlink" Target="http://www.copyright.com/" TargetMode="External"/><Relationship Id="rId65" Type="http://schemas.openxmlformats.org/officeDocument/2006/relationships/hyperlink" Target="https://guides.library.txstate.edu/copyright" TargetMode="External"/><Relationship Id="rId73" Type="http://schemas.openxmlformats.org/officeDocument/2006/relationships/hyperlink" Target="https://gato-docs.its.txstate.edu/jcr:bb7954bf-1923-4644-bf87-7a0444d6189a/Attachment%20IV%20Appropriate%20Use%20of%20Computer%20Software.pdf" TargetMode="External"/><Relationship Id="rId78" Type="http://schemas.openxmlformats.org/officeDocument/2006/relationships/hyperlink" Target="http://www.library.txstate.edu/about/divisions/research-learning/copyright.htmll"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ibrary.txst.edu/services/research-services/copyright-assistance/copyright-glossary.html" TargetMode="External"/><Relationship Id="rId18" Type="http://schemas.openxmlformats.org/officeDocument/2006/relationships/hyperlink" Target="https://policies.txstate.edu/university-policies/01-04-26.html" TargetMode="External"/><Relationship Id="rId39" Type="http://schemas.openxmlformats.org/officeDocument/2006/relationships/hyperlink" Target="https://creativecommons.org/licenses/by/4.0/" TargetMode="External"/><Relationship Id="rId34" Type="http://schemas.openxmlformats.org/officeDocument/2006/relationships/hyperlink" Target="https://www.library.txst.edu/services/research-services/copyright-assistance/copyright-glossary.html" TargetMode="External"/><Relationship Id="rId50" Type="http://schemas.openxmlformats.org/officeDocument/2006/relationships/hyperlink" Target="https://www.library.txst.edu/services/research-services/copyright-assistance/copyright-glossary.html" TargetMode="External"/><Relationship Id="rId55" Type="http://schemas.openxmlformats.org/officeDocument/2006/relationships/hyperlink" Target="https://www.library.txst.edu/services/research-services/copyright-assistance/copyright-glossary.html" TargetMode="External"/><Relationship Id="rId76" Type="http://schemas.openxmlformats.org/officeDocument/2006/relationships/hyperlink" Target="http://www.txstate.edu/effective/upps/upps-04-01-07.html" TargetMode="External"/><Relationship Id="rId7" Type="http://schemas.openxmlformats.org/officeDocument/2006/relationships/settings" Target="settings.xml"/><Relationship Id="rId71" Type="http://schemas.openxmlformats.org/officeDocument/2006/relationships/hyperlink" Target="https://www.library.txst.edu/services/research-services/copyright-assistance/copyright-glossary.html" TargetMode="External"/><Relationship Id="rId2" Type="http://schemas.openxmlformats.org/officeDocument/2006/relationships/customXml" Target="../customXml/item2.xml"/><Relationship Id="rId29" Type="http://schemas.openxmlformats.org/officeDocument/2006/relationships/hyperlink" Target="https://www.library.txst.edu/services/research-services/copyright-assistance/copyright-glossary.html" TargetMode="External"/><Relationship Id="rId24" Type="http://schemas.openxmlformats.org/officeDocument/2006/relationships/hyperlink" Target="https://gato-docs.its.txstate.edu/jcr:68af5020-841f-40c6-9a03-b08369e0bbdf/TSUS%20Rules%20and%20Regs%20thru%2003.01.21.pdf" TargetMode="External"/><Relationship Id="rId40" Type="http://schemas.openxmlformats.org/officeDocument/2006/relationships/hyperlink" Target="https://creativecommons.org/licenses/by-sa/4.0/" TargetMode="External"/><Relationship Id="rId45" Type="http://schemas.openxmlformats.org/officeDocument/2006/relationships/hyperlink" Target="http://www.copyright.gov/title17/92chap1.html" TargetMode="External"/><Relationship Id="rId66" Type="http://schemas.openxmlformats.org/officeDocument/2006/relationships/hyperlink" Target="https://guides.library.txstate.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28bab2-13ca-45b7-a86a-4b2542106c37">
      <UserInfo>
        <DisplayName>Astudillo, Natalie M</DisplayName>
        <AccountId>46</AccountId>
        <AccountType/>
      </UserInfo>
      <UserInfo>
        <DisplayName>Towery, Stephanie S</DisplayName>
        <AccountId>3</AccountId>
        <AccountType/>
      </UserInfo>
      <UserInfo>
        <DisplayName>Naper, Sarah L</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201BA-E963-4FB5-9614-104E55BD76B5}">
  <ds:schemaRefs>
    <ds:schemaRef ds:uri="http://schemas.microsoft.com/sharepoint/v3/contenttype/forms"/>
  </ds:schemaRefs>
</ds:datastoreItem>
</file>

<file path=customXml/itemProps2.xml><?xml version="1.0" encoding="utf-8"?>
<ds:datastoreItem xmlns:ds="http://schemas.openxmlformats.org/officeDocument/2006/customXml" ds:itemID="{2BB7500F-86AC-4468-9EB8-9BF0E8AE1F03}">
  <ds:schemaRefs>
    <ds:schemaRef ds:uri="http://schemas.microsoft.com/office/2006/metadata/properties"/>
    <ds:schemaRef ds:uri="http://schemas.microsoft.com/office/infopath/2007/PartnerControls"/>
    <ds:schemaRef ds:uri="f828bab2-13ca-45b7-a86a-4b2542106c37"/>
  </ds:schemaRefs>
</ds:datastoreItem>
</file>

<file path=customXml/itemProps3.xml><?xml version="1.0" encoding="utf-8"?>
<ds:datastoreItem xmlns:ds="http://schemas.openxmlformats.org/officeDocument/2006/customXml" ds:itemID="{E26AD43D-FF3B-4AF0-8FF6-885EECBE7487}">
  <ds:schemaRefs>
    <ds:schemaRef ds:uri="http://schemas.openxmlformats.org/officeDocument/2006/bibliography"/>
  </ds:schemaRefs>
</ds:datastoreItem>
</file>

<file path=customXml/itemProps4.xml><?xml version="1.0" encoding="utf-8"?>
<ds:datastoreItem xmlns:ds="http://schemas.openxmlformats.org/officeDocument/2006/customXml" ds:itemID="{BD43F973-A9C4-483A-9CD4-968ADBA5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Martinez, Iza N</cp:lastModifiedBy>
  <cp:revision>7</cp:revision>
  <cp:lastPrinted>2021-12-17T15:34:00Z</cp:lastPrinted>
  <dcterms:created xsi:type="dcterms:W3CDTF">2022-01-04T14:27:00Z</dcterms:created>
  <dcterms:modified xsi:type="dcterms:W3CDTF">2023-09-15T21:18:00Z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