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F6F" w:rsidRDefault="0062607B" w:rsidP="0062607B">
      <w:pPr>
        <w:jc w:val="center"/>
      </w:pPr>
      <w:r>
        <w:t>Environmental Services Committee</w:t>
      </w:r>
    </w:p>
    <w:p w:rsidR="0062607B" w:rsidRDefault="0062607B" w:rsidP="0062607B">
      <w:pPr>
        <w:jc w:val="center"/>
      </w:pPr>
      <w:r>
        <w:t>August 25, 2010</w:t>
      </w:r>
    </w:p>
    <w:p w:rsidR="0062607B" w:rsidRDefault="0062607B"/>
    <w:p w:rsidR="0062607B" w:rsidRDefault="00AE1DF3">
      <w:r>
        <w:t>Start</w:t>
      </w:r>
      <w:r w:rsidR="0062607B">
        <w:t>: 5:20 pm</w:t>
      </w:r>
    </w:p>
    <w:p w:rsidR="0062607B" w:rsidRDefault="0062607B"/>
    <w:p w:rsidR="0062607B" w:rsidRDefault="0062607B" w:rsidP="0062607B">
      <w:pPr>
        <w:pStyle w:val="ListParagraph"/>
        <w:numPr>
          <w:ilvl w:val="0"/>
          <w:numId w:val="1"/>
        </w:numPr>
      </w:pPr>
      <w:r>
        <w:t>Introductions</w:t>
      </w:r>
    </w:p>
    <w:p w:rsidR="0062607B" w:rsidRDefault="0062607B" w:rsidP="0062607B">
      <w:pPr>
        <w:pStyle w:val="ListParagraph"/>
        <w:numPr>
          <w:ilvl w:val="0"/>
          <w:numId w:val="1"/>
        </w:numPr>
      </w:pPr>
      <w:r>
        <w:t xml:space="preserve">Nancy </w:t>
      </w:r>
      <w:proofErr w:type="spellStart"/>
      <w:r>
        <w:t>Nusbaum</w:t>
      </w:r>
      <w:proofErr w:type="spellEnd"/>
    </w:p>
    <w:p w:rsidR="0062607B" w:rsidRDefault="0062607B" w:rsidP="0062607B">
      <w:pPr>
        <w:pStyle w:val="ListParagraph"/>
        <w:numPr>
          <w:ilvl w:val="1"/>
          <w:numId w:val="1"/>
        </w:numPr>
      </w:pPr>
      <w:r>
        <w:t>Hand out water bottles</w:t>
      </w:r>
    </w:p>
    <w:p w:rsidR="0062607B" w:rsidRDefault="0062607B" w:rsidP="0062607B">
      <w:pPr>
        <w:pStyle w:val="ListParagraph"/>
        <w:numPr>
          <w:ilvl w:val="1"/>
          <w:numId w:val="1"/>
        </w:numPr>
      </w:pPr>
      <w:r>
        <w:t>Common Experience update (see calendar on website)</w:t>
      </w:r>
    </w:p>
    <w:p w:rsidR="0062607B" w:rsidRDefault="0062607B" w:rsidP="0062607B">
      <w:pPr>
        <w:pStyle w:val="ListParagraph"/>
        <w:numPr>
          <w:ilvl w:val="1"/>
          <w:numId w:val="1"/>
        </w:numPr>
      </w:pPr>
      <w:r>
        <w:t>Sustainability Exploration</w:t>
      </w:r>
      <w:r>
        <w:tab/>
      </w:r>
    </w:p>
    <w:p w:rsidR="0062607B" w:rsidRDefault="0062607B" w:rsidP="0062607B">
      <w:pPr>
        <w:pStyle w:val="ListParagraph"/>
        <w:numPr>
          <w:ilvl w:val="2"/>
          <w:numId w:val="1"/>
        </w:numPr>
      </w:pPr>
      <w:r>
        <w:t xml:space="preserve">Sept. 17 and 18, 23 applicants so far, funding from </w:t>
      </w:r>
      <w:proofErr w:type="spellStart"/>
      <w:r>
        <w:t>ewaste</w:t>
      </w:r>
      <w:proofErr w:type="spellEnd"/>
      <w:r>
        <w:t xml:space="preserve"> event, money will continue to be used in coming years</w:t>
      </w:r>
    </w:p>
    <w:p w:rsidR="0062607B" w:rsidRDefault="0062607B" w:rsidP="0062607B">
      <w:pPr>
        <w:pStyle w:val="ListParagraph"/>
        <w:numPr>
          <w:ilvl w:val="1"/>
          <w:numId w:val="1"/>
        </w:numPr>
      </w:pPr>
      <w:r>
        <w:t>Budget</w:t>
      </w:r>
    </w:p>
    <w:p w:rsidR="0062607B" w:rsidRDefault="0062607B" w:rsidP="0062607B">
      <w:pPr>
        <w:pStyle w:val="ListParagraph"/>
        <w:numPr>
          <w:ilvl w:val="2"/>
          <w:numId w:val="1"/>
        </w:numPr>
      </w:pPr>
      <w:r>
        <w:t>From last fiscal year (Sept. 1, 2009 to Aug. 31,</w:t>
      </w:r>
      <w:r>
        <w:rPr>
          <w:vertAlign w:val="superscript"/>
        </w:rPr>
        <w:t xml:space="preserve"> </w:t>
      </w:r>
      <w:r>
        <w:t>2010</w:t>
      </w:r>
      <w:r w:rsidR="002C37B3">
        <w:t>)</w:t>
      </w:r>
    </w:p>
    <w:p w:rsidR="002C37B3" w:rsidRDefault="002C37B3" w:rsidP="0062607B">
      <w:pPr>
        <w:pStyle w:val="ListParagraph"/>
        <w:numPr>
          <w:ilvl w:val="2"/>
          <w:numId w:val="1"/>
        </w:numPr>
      </w:pPr>
      <w:r>
        <w:t>Available for this year = $38,166.97 + $67,000</w:t>
      </w:r>
    </w:p>
    <w:p w:rsidR="002C37B3" w:rsidRDefault="002C37B3" w:rsidP="0062607B">
      <w:pPr>
        <w:pStyle w:val="ListParagraph"/>
        <w:numPr>
          <w:ilvl w:val="2"/>
          <w:numId w:val="1"/>
        </w:numPr>
      </w:pPr>
      <w:r>
        <w:t>To be added: rainwater collection tank by agriculture building (applicant needs to bring specific pricing and design information back to the committee)</w:t>
      </w:r>
    </w:p>
    <w:p w:rsidR="002C37B3" w:rsidRDefault="002C37B3" w:rsidP="002C37B3">
      <w:pPr>
        <w:pStyle w:val="ListParagraph"/>
        <w:numPr>
          <w:ilvl w:val="0"/>
          <w:numId w:val="1"/>
        </w:numPr>
      </w:pPr>
      <w:r>
        <w:t>Chinese Tallow Project update</w:t>
      </w:r>
    </w:p>
    <w:p w:rsidR="002C37B3" w:rsidRDefault="002C37B3" w:rsidP="002C37B3">
      <w:pPr>
        <w:pStyle w:val="ListParagraph"/>
        <w:numPr>
          <w:ilvl w:val="1"/>
          <w:numId w:val="1"/>
        </w:numPr>
      </w:pPr>
      <w:r>
        <w:t>Trying a new kind of herbicide</w:t>
      </w:r>
    </w:p>
    <w:p w:rsidR="002C37B3" w:rsidRDefault="006D5F48" w:rsidP="006D5F48">
      <w:pPr>
        <w:pStyle w:val="ListParagraph"/>
        <w:numPr>
          <w:ilvl w:val="0"/>
          <w:numId w:val="1"/>
        </w:numPr>
      </w:pPr>
      <w:r>
        <w:t>Conference travel for Dr. Janet Hale</w:t>
      </w:r>
    </w:p>
    <w:p w:rsidR="006D5F48" w:rsidRDefault="006D5F48" w:rsidP="006D5F48">
      <w:pPr>
        <w:pStyle w:val="ListParagraph"/>
        <w:numPr>
          <w:ilvl w:val="1"/>
          <w:numId w:val="1"/>
        </w:numPr>
      </w:pPr>
      <w:r>
        <w:t>Application came in over the summer, and there was disagreement on the committee</w:t>
      </w:r>
    </w:p>
    <w:p w:rsidR="006D5F48" w:rsidRDefault="006D5F48" w:rsidP="006D5F48">
      <w:pPr>
        <w:pStyle w:val="ListParagraph"/>
        <w:numPr>
          <w:ilvl w:val="1"/>
          <w:numId w:val="1"/>
        </w:numPr>
      </w:pPr>
      <w:r>
        <w:t>Discussion: Is this type of expenditure in conflict with bylaws or founding legislation?</w:t>
      </w:r>
    </w:p>
    <w:p w:rsidR="006D5F48" w:rsidRDefault="006D5F48" w:rsidP="006D5F48">
      <w:pPr>
        <w:pStyle w:val="ListParagraph"/>
        <w:numPr>
          <w:ilvl w:val="1"/>
          <w:numId w:val="1"/>
        </w:numPr>
      </w:pPr>
      <w:r>
        <w:t>Next meeting: view solar drying video for which Texas State won an award</w:t>
      </w:r>
    </w:p>
    <w:p w:rsidR="006D5F48" w:rsidRDefault="006D5F48" w:rsidP="006D5F48">
      <w:pPr>
        <w:pStyle w:val="ListParagraph"/>
        <w:numPr>
          <w:ilvl w:val="1"/>
          <w:numId w:val="1"/>
        </w:numPr>
      </w:pPr>
      <w:r>
        <w:t>Dr. Hale has volunteered to bring information from the conference back to the committee and students</w:t>
      </w:r>
    </w:p>
    <w:p w:rsidR="006D5F48" w:rsidRDefault="006D5F48" w:rsidP="006D5F48">
      <w:pPr>
        <w:pStyle w:val="ListParagraph"/>
        <w:numPr>
          <w:ilvl w:val="1"/>
          <w:numId w:val="1"/>
        </w:numPr>
      </w:pPr>
      <w:r>
        <w:t>In the future, be sure that faculty travel funding has been sought elsewhere, and that the travel is related to a student project already approved by the ESC</w:t>
      </w:r>
    </w:p>
    <w:p w:rsidR="006D5F48" w:rsidRDefault="006D5F48" w:rsidP="006D5F48">
      <w:pPr>
        <w:pStyle w:val="ListParagraph"/>
        <w:numPr>
          <w:ilvl w:val="0"/>
          <w:numId w:val="1"/>
        </w:numPr>
      </w:pPr>
      <w:r>
        <w:t>Future project ideas</w:t>
      </w:r>
    </w:p>
    <w:p w:rsidR="006D5F48" w:rsidRDefault="006D5F48" w:rsidP="006D5F48">
      <w:pPr>
        <w:pStyle w:val="ListParagraph"/>
        <w:numPr>
          <w:ilvl w:val="1"/>
          <w:numId w:val="1"/>
        </w:numPr>
      </w:pPr>
      <w:r>
        <w:t>Green Score of universities, website has list of projects other schools have done</w:t>
      </w:r>
    </w:p>
    <w:p w:rsidR="006D5F48" w:rsidRDefault="006D5F48" w:rsidP="006D5F48">
      <w:pPr>
        <w:pStyle w:val="ListParagraph"/>
        <w:numPr>
          <w:ilvl w:val="1"/>
          <w:numId w:val="1"/>
        </w:numPr>
      </w:pPr>
      <w:r>
        <w:t>See if TXST can increase its green score and generate ESC project applications</w:t>
      </w:r>
    </w:p>
    <w:p w:rsidR="006D5F48" w:rsidRDefault="006D5F48" w:rsidP="006D5F48">
      <w:pPr>
        <w:pStyle w:val="ListParagraph"/>
        <w:numPr>
          <w:ilvl w:val="0"/>
          <w:numId w:val="1"/>
        </w:numPr>
      </w:pPr>
      <w:r>
        <w:t>Green fund increase?</w:t>
      </w:r>
    </w:p>
    <w:p w:rsidR="006D5F48" w:rsidRDefault="006D5F48" w:rsidP="006D5F48">
      <w:pPr>
        <w:pStyle w:val="ListParagraph"/>
        <w:numPr>
          <w:ilvl w:val="1"/>
          <w:numId w:val="1"/>
        </w:numPr>
      </w:pPr>
      <w:r>
        <w:t>Board of Regents have limited tuition and fee increases</w:t>
      </w:r>
    </w:p>
    <w:p w:rsidR="006D5F48" w:rsidRDefault="006D5F48" w:rsidP="006D5F48">
      <w:pPr>
        <w:pStyle w:val="ListParagraph"/>
        <w:numPr>
          <w:ilvl w:val="1"/>
          <w:numId w:val="1"/>
        </w:numPr>
      </w:pPr>
      <w:r>
        <w:t xml:space="preserve">Alix and </w:t>
      </w:r>
      <w:proofErr w:type="spellStart"/>
      <w:r>
        <w:t>Kayte</w:t>
      </w:r>
      <w:proofErr w:type="spellEnd"/>
      <w:r>
        <w:t xml:space="preserve"> will work on researching this</w:t>
      </w:r>
    </w:p>
    <w:p w:rsidR="006D5F48" w:rsidRDefault="006D5F48" w:rsidP="006D5F48">
      <w:pPr>
        <w:pStyle w:val="ListParagraph"/>
        <w:numPr>
          <w:ilvl w:val="0"/>
          <w:numId w:val="1"/>
        </w:numPr>
      </w:pPr>
      <w:r>
        <w:t>PROJECT APPLICATION: Fresh, the movie</w:t>
      </w:r>
    </w:p>
    <w:p w:rsidR="006D5F48" w:rsidRDefault="006D5F48" w:rsidP="006D5F48">
      <w:pPr>
        <w:pStyle w:val="ListParagraph"/>
        <w:numPr>
          <w:ilvl w:val="1"/>
          <w:numId w:val="1"/>
        </w:numPr>
      </w:pPr>
      <w:r>
        <w:t>Maybe they should ask for funding from SACA?</w:t>
      </w:r>
    </w:p>
    <w:p w:rsidR="006D5F48" w:rsidRDefault="006D5F48" w:rsidP="006D5F48">
      <w:pPr>
        <w:pStyle w:val="ListParagraph"/>
        <w:numPr>
          <w:ilvl w:val="1"/>
          <w:numId w:val="1"/>
        </w:numPr>
      </w:pPr>
      <w:r>
        <w:t>Applicants must attend meetings to answer questions</w:t>
      </w:r>
    </w:p>
    <w:p w:rsidR="006D5F48" w:rsidRDefault="006D5F48" w:rsidP="006D5F48">
      <w:pPr>
        <w:pStyle w:val="ListParagraph"/>
        <w:numPr>
          <w:ilvl w:val="1"/>
          <w:numId w:val="1"/>
        </w:numPr>
      </w:pPr>
      <w:r>
        <w:t>Outcome: application tabled</w:t>
      </w:r>
    </w:p>
    <w:p w:rsidR="006D5F48" w:rsidRDefault="006D5F48" w:rsidP="006D5F48">
      <w:pPr>
        <w:pStyle w:val="ListParagraph"/>
        <w:numPr>
          <w:ilvl w:val="0"/>
          <w:numId w:val="1"/>
        </w:numPr>
      </w:pPr>
      <w:r>
        <w:t>PROJECT APPLICATION: Take Back the Tap movie</w:t>
      </w:r>
    </w:p>
    <w:p w:rsidR="006D5F48" w:rsidRDefault="006D5F48" w:rsidP="006D5F48">
      <w:pPr>
        <w:pStyle w:val="ListParagraph"/>
        <w:numPr>
          <w:ilvl w:val="1"/>
          <w:numId w:val="1"/>
        </w:numPr>
      </w:pPr>
      <w:r>
        <w:t>Outcome: approved</w:t>
      </w:r>
    </w:p>
    <w:p w:rsidR="006D5F48" w:rsidRDefault="00DC5655" w:rsidP="006D5F48">
      <w:pPr>
        <w:pStyle w:val="ListParagraph"/>
        <w:numPr>
          <w:ilvl w:val="0"/>
          <w:numId w:val="1"/>
        </w:numPr>
      </w:pPr>
      <w:r>
        <w:t xml:space="preserve">PROJECT APPLICATION: </w:t>
      </w:r>
      <w:r w:rsidR="00AE1DF3">
        <w:t>Bobcat Blend</w:t>
      </w:r>
    </w:p>
    <w:p w:rsidR="00AE1DF3" w:rsidRDefault="00AE1DF3" w:rsidP="00AE1DF3">
      <w:pPr>
        <w:pStyle w:val="ListParagraph"/>
        <w:numPr>
          <w:ilvl w:val="1"/>
          <w:numId w:val="1"/>
        </w:numPr>
      </w:pPr>
      <w:r>
        <w:t>Dr. Tina Cade would like to continue composting at LBJ Student Center  and expand the program to include residence halls</w:t>
      </w:r>
    </w:p>
    <w:p w:rsidR="00AE1DF3" w:rsidRDefault="00AE1DF3" w:rsidP="00AE1DF3">
      <w:pPr>
        <w:pStyle w:val="ListParagraph"/>
        <w:numPr>
          <w:ilvl w:val="1"/>
          <w:numId w:val="1"/>
        </w:numPr>
      </w:pPr>
      <w:r>
        <w:t>Motion to break the proposal into two parts</w:t>
      </w:r>
    </w:p>
    <w:p w:rsidR="00AE1DF3" w:rsidRDefault="00AE1DF3" w:rsidP="00AE1DF3">
      <w:pPr>
        <w:pStyle w:val="ListParagraph"/>
        <w:numPr>
          <w:ilvl w:val="1"/>
          <w:numId w:val="1"/>
        </w:numPr>
      </w:pPr>
      <w:r>
        <w:lastRenderedPageBreak/>
        <w:t>Residence Life representative will be at a future meeting to discuss expansion</w:t>
      </w:r>
    </w:p>
    <w:p w:rsidR="00030511" w:rsidRDefault="00030511" w:rsidP="00AE1DF3">
      <w:pPr>
        <w:pStyle w:val="ListParagraph"/>
        <w:numPr>
          <w:ilvl w:val="1"/>
          <w:numId w:val="1"/>
        </w:numPr>
      </w:pPr>
      <w:r>
        <w:t>Outcome: tabled</w:t>
      </w:r>
    </w:p>
    <w:p w:rsidR="00AE1DF3" w:rsidRDefault="00AE1DF3" w:rsidP="00AE1DF3">
      <w:pPr>
        <w:pStyle w:val="ListParagraph"/>
        <w:numPr>
          <w:ilvl w:val="0"/>
          <w:numId w:val="1"/>
        </w:numPr>
      </w:pPr>
      <w:r>
        <w:t>Tailgating</w:t>
      </w:r>
    </w:p>
    <w:p w:rsidR="00AE1DF3" w:rsidRDefault="00AE1DF3" w:rsidP="00AE1DF3">
      <w:pPr>
        <w:pStyle w:val="ListParagraph"/>
        <w:numPr>
          <w:ilvl w:val="1"/>
          <w:numId w:val="1"/>
        </w:numPr>
      </w:pPr>
      <w:r>
        <w:t>Need better recycling and clean-up</w:t>
      </w:r>
    </w:p>
    <w:p w:rsidR="00AE1DF3" w:rsidRDefault="00AE1DF3" w:rsidP="00AE1DF3">
      <w:pPr>
        <w:pStyle w:val="ListParagraph"/>
        <w:numPr>
          <w:ilvl w:val="1"/>
          <w:numId w:val="1"/>
        </w:numPr>
      </w:pPr>
      <w:r>
        <w:t>There is already a Common Experience project of some sort surrounding this issue</w:t>
      </w:r>
    </w:p>
    <w:p w:rsidR="00AE1DF3" w:rsidRDefault="00AE1DF3" w:rsidP="00AE1DF3"/>
    <w:p w:rsidR="00AE1DF3" w:rsidRDefault="00AE1DF3" w:rsidP="00AE1DF3">
      <w:r>
        <w:t>Adjourn: 6:57 pm</w:t>
      </w:r>
    </w:p>
    <w:sectPr w:rsidR="00AE1DF3" w:rsidSect="00A30F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C242D"/>
    <w:multiLevelType w:val="hybridMultilevel"/>
    <w:tmpl w:val="38744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607B"/>
    <w:rsid w:val="00030511"/>
    <w:rsid w:val="002C37B3"/>
    <w:rsid w:val="0062607B"/>
    <w:rsid w:val="006D5F48"/>
    <w:rsid w:val="00A0383F"/>
    <w:rsid w:val="00A30F6F"/>
    <w:rsid w:val="00A67F05"/>
    <w:rsid w:val="00AE1DF3"/>
    <w:rsid w:val="00BC00A9"/>
    <w:rsid w:val="00DA0829"/>
    <w:rsid w:val="00DC5655"/>
    <w:rsid w:val="00F30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53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0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Alix Scarborough</dc:creator>
  <cp:keywords/>
  <dc:description/>
  <cp:lastModifiedBy>Alix Scarborough</cp:lastModifiedBy>
  <cp:revision>2</cp:revision>
  <dcterms:created xsi:type="dcterms:W3CDTF">2010-09-02T02:15:00Z</dcterms:created>
  <dcterms:modified xsi:type="dcterms:W3CDTF">2010-09-02T02:15:00Z</dcterms:modified>
</cp:coreProperties>
</file>