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A4B0A6E" w:rsidR="00B16860" w:rsidRPr="00041EA1" w:rsidRDefault="000F6BB6" w:rsidP="00FA3CAC">
      <w:pPr>
        <w:pStyle w:val="Heading1"/>
        <w:spacing w:before="0"/>
        <w:ind w:left="360" w:right="180"/>
        <w:jc w:val="center"/>
      </w:pPr>
      <w:r w:rsidRPr="00041EA1">
        <w:t xml:space="preserve">Transfer Planning Guide </w:t>
      </w:r>
      <w:r w:rsidR="00C845DD">
        <w:t>2019-2020</w:t>
      </w:r>
    </w:p>
    <w:p w14:paraId="3FD47065" w14:textId="5EE5F90D" w:rsidR="00D92587" w:rsidRDefault="000F6BB6" w:rsidP="00FA3CAC">
      <w:pPr>
        <w:pStyle w:val="Heading2"/>
        <w:spacing w:before="0" w:line="240" w:lineRule="auto"/>
        <w:ind w:left="360" w:right="180"/>
      </w:pPr>
      <w:r w:rsidRPr="000F6BB6">
        <w:t xml:space="preserve">Major in </w:t>
      </w:r>
      <w:r w:rsidR="009B17C2">
        <w:t>Chemistry</w:t>
      </w:r>
      <w:r w:rsidR="00BC3D92">
        <w:t xml:space="preserve"> with </w:t>
      </w:r>
      <w:r w:rsidR="006029C6">
        <w:t>Chemistry</w:t>
      </w:r>
      <w:r w:rsidR="00BC3D92">
        <w:t xml:space="preserve"> Teacher Certification, Grades </w:t>
      </w:r>
      <w:r w:rsidR="006029C6">
        <w:t>7</w:t>
      </w:r>
      <w:r w:rsidR="00BC3D92">
        <w:t>-12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848F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39B08962"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403" w:type="dxa"/>
          </w:tcPr>
          <w:p w14:paraId="113EB887" w14:textId="36756F84"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84BA27E" w14:textId="77777777" w:rsidR="00386E1E" w:rsidRDefault="00386E1E" w:rsidP="00BC3D92">
      <w:pPr>
        <w:ind w:left="360"/>
        <w:rPr>
          <w:sz w:val="21"/>
          <w:szCs w:val="21"/>
        </w:rPr>
      </w:pPr>
    </w:p>
    <w:p w14:paraId="3C724B99" w14:textId="6D48AE17"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E1CB6BF" w14:textId="77777777" w:rsidR="00386E1E" w:rsidRDefault="00386E1E" w:rsidP="00BC3D92">
      <w:pPr>
        <w:ind w:left="360"/>
        <w:rPr>
          <w:sz w:val="21"/>
          <w:szCs w:val="21"/>
        </w:rPr>
      </w:pPr>
    </w:p>
    <w:p w14:paraId="29452FA6" w14:textId="28A57240"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w:t>
      </w:r>
      <w:r w:rsidR="006029C6">
        <w:rPr>
          <w:sz w:val="21"/>
          <w:szCs w:val="21"/>
        </w:rPr>
        <w:t>Chemistry</w:t>
      </w:r>
      <w:r>
        <w:rPr>
          <w:sz w:val="21"/>
          <w:szCs w:val="21"/>
        </w:rPr>
        <w:t xml:space="preserve"> Teacher Certification (Grades </w:t>
      </w:r>
      <w:r w:rsidR="006029C6">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5E9BB1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15FEF00A" w14:textId="77777777" w:rsidR="00386E1E" w:rsidRPr="002975B6" w:rsidRDefault="00386E1E" w:rsidP="00386E1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7F7D168" w14:textId="77777777" w:rsidR="00386E1E" w:rsidRDefault="00386E1E" w:rsidP="00FA3CAC">
      <w:pPr>
        <w:pStyle w:val="BodyText"/>
        <w:ind w:left="360" w:right="180"/>
        <w:rPr>
          <w:rFonts w:asciiTheme="majorHAnsi" w:hAnsiTheme="majorHAnsi"/>
        </w:rPr>
      </w:pPr>
    </w:p>
    <w:p w14:paraId="73CE4AA6" w14:textId="704B689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8120F"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8120F"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386E1E"/>
    <w:rsid w:val="0058120F"/>
    <w:rsid w:val="006029C6"/>
    <w:rsid w:val="00644C5C"/>
    <w:rsid w:val="009639A7"/>
    <w:rsid w:val="009B17C2"/>
    <w:rsid w:val="00AC2F6F"/>
    <w:rsid w:val="00B16860"/>
    <w:rsid w:val="00BC3D92"/>
    <w:rsid w:val="00C13710"/>
    <w:rsid w:val="00C845DD"/>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2019-11-04T16:56:00Z</dcterms:created>
  <dcterms:modified xsi:type="dcterms:W3CDTF">2019-11-06T16:13:00Z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