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77777777" w:rsidR="00CC50B2" w:rsidRDefault="000F6BB6" w:rsidP="00FA3CAC">
      <w:pPr>
        <w:pStyle w:val="Heading2"/>
        <w:spacing w:before="0" w:line="240" w:lineRule="auto"/>
        <w:ind w:left="360" w:right="180"/>
      </w:pPr>
      <w:r w:rsidRPr="000F6BB6">
        <w:t xml:space="preserve">Major in </w:t>
      </w:r>
      <w:r w:rsidR="00B76511">
        <w:t>A</w:t>
      </w:r>
      <w:r w:rsidR="00CC50B2">
        <w:t>nthropology</w:t>
      </w:r>
    </w:p>
    <w:p w14:paraId="576B6108" w14:textId="5790B035"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EB7ABC">
        <w:rPr>
          <w:szCs w:val="26"/>
        </w:rPr>
        <w:t xml:space="preserve">Degree </w:t>
      </w:r>
      <w:bookmarkStart w:id="0" w:name="_GoBack"/>
      <w:bookmarkEnd w:id="0"/>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CA8913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ANTHROPOLOGY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2676"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FA3CAC">
        <w:trPr>
          <w:trHeight w:val="265"/>
        </w:trPr>
        <w:tc>
          <w:tcPr>
            <w:tcW w:w="3735" w:type="dxa"/>
          </w:tcPr>
          <w:p w14:paraId="12CEF8A0" w14:textId="37F146D8"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2832" w:type="dxa"/>
          </w:tcPr>
          <w:p w14:paraId="2924BCE9" w14:textId="75E71CA5"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BIOL 1309 or</w:t>
            </w:r>
          </w:p>
        </w:tc>
        <w:tc>
          <w:tcPr>
            <w:tcW w:w="2676" w:type="dxa"/>
          </w:tcPr>
          <w:p w14:paraId="017005A0" w14:textId="2ECBDF4C"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 xml:space="preserve">0 &amp; </w:t>
            </w:r>
            <w:r w:rsidR="00CC50B2">
              <w:rPr>
                <w:rFonts w:asciiTheme="majorHAnsi" w:hAnsiTheme="majorHAnsi"/>
                <w:sz w:val="21"/>
                <w:szCs w:val="21"/>
              </w:rPr>
              <w:t>BIO 1321 or</w:t>
            </w:r>
          </w:p>
        </w:tc>
      </w:tr>
      <w:tr w:rsidR="00B16860" w:rsidRPr="002975B6" w14:paraId="14A7ABB8" w14:textId="77777777" w:rsidTr="00FA3CAC">
        <w:trPr>
          <w:trHeight w:val="266"/>
        </w:trPr>
        <w:tc>
          <w:tcPr>
            <w:tcW w:w="3735" w:type="dxa"/>
          </w:tcPr>
          <w:p w14:paraId="759F1016" w14:textId="724777ED" w:rsidR="00B16860" w:rsidRPr="002975B6" w:rsidRDefault="00B30C8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2832" w:type="dxa"/>
          </w:tcPr>
          <w:p w14:paraId="71621059" w14:textId="77777777" w:rsidR="00B16860"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1306/1106</w:t>
            </w:r>
          </w:p>
          <w:p w14:paraId="72390C15" w14:textId="3C53B74A" w:rsidR="00CC50B2" w:rsidRPr="002975B6"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&amp; BIOL 1307/1107</w:t>
            </w:r>
          </w:p>
        </w:tc>
        <w:tc>
          <w:tcPr>
            <w:tcW w:w="2676" w:type="dxa"/>
          </w:tcPr>
          <w:p w14:paraId="306B047E" w14:textId="77777777" w:rsidR="00B16860"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1330/1130</w:t>
            </w:r>
          </w:p>
          <w:p w14:paraId="119177A5" w14:textId="12AE5E20" w:rsidR="00CC50B2" w:rsidRPr="002975B6"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&amp; BIO 1331/1131</w:t>
            </w:r>
          </w:p>
        </w:tc>
      </w:tr>
      <w:tr w:rsidR="00CC50B2" w:rsidRPr="002975B6" w14:paraId="1B9FC5E9" w14:textId="77777777" w:rsidTr="00FA3CAC">
        <w:trPr>
          <w:trHeight w:val="266"/>
        </w:trPr>
        <w:tc>
          <w:tcPr>
            <w:tcW w:w="3735" w:type="dxa"/>
          </w:tcPr>
          <w:p w14:paraId="5BADAB2D" w14:textId="4592959B"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32"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2676"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5382"/>
      </w:tblGrid>
      <w:tr w:rsidR="00E11A6D" w:rsidRPr="002975B6" w14:paraId="448423A5" w14:textId="77777777" w:rsidTr="00CC50B2">
        <w:trPr>
          <w:trHeight w:val="265"/>
          <w:tblHeader/>
        </w:trPr>
        <w:tc>
          <w:tcPr>
            <w:tcW w:w="2880"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5382"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CC50B2">
        <w:trPr>
          <w:trHeight w:val="265"/>
          <w:tblHeader/>
        </w:trPr>
        <w:tc>
          <w:tcPr>
            <w:tcW w:w="2880" w:type="dxa"/>
          </w:tcPr>
          <w:p w14:paraId="1C5855F2" w14:textId="5496C468" w:rsidR="00E11A6D" w:rsidRPr="002975B6" w:rsidRDefault="00CC50B2" w:rsidP="00FA3CAC">
            <w:pPr>
              <w:ind w:left="360" w:right="180"/>
              <w:rPr>
                <w:rFonts w:asciiTheme="majorHAnsi" w:hAnsiTheme="majorHAnsi"/>
                <w:sz w:val="21"/>
                <w:szCs w:val="21"/>
              </w:rPr>
            </w:pPr>
            <w:r>
              <w:rPr>
                <w:rFonts w:asciiTheme="majorHAnsi" w:hAnsiTheme="majorHAnsi"/>
                <w:sz w:val="21"/>
                <w:szCs w:val="21"/>
              </w:rPr>
              <w:t>ANTH 2351</w:t>
            </w:r>
          </w:p>
        </w:tc>
        <w:tc>
          <w:tcPr>
            <w:tcW w:w="5382" w:type="dxa"/>
          </w:tcPr>
          <w:p w14:paraId="03E5F910" w14:textId="099165AD" w:rsidR="00E11A6D" w:rsidRPr="002975B6" w:rsidRDefault="00CC50B2" w:rsidP="00FA3CAC">
            <w:pPr>
              <w:ind w:left="360" w:right="180"/>
              <w:rPr>
                <w:rFonts w:asciiTheme="majorHAnsi" w:hAnsiTheme="majorHAnsi"/>
                <w:sz w:val="21"/>
                <w:szCs w:val="21"/>
              </w:rPr>
            </w:pPr>
            <w:r>
              <w:rPr>
                <w:rFonts w:asciiTheme="majorHAnsi" w:hAnsiTheme="majorHAnsi"/>
                <w:sz w:val="21"/>
                <w:szCs w:val="21"/>
              </w:rPr>
              <w:t>ANTH 1312</w:t>
            </w:r>
          </w:p>
        </w:tc>
      </w:tr>
      <w:tr w:rsidR="00E11A6D" w:rsidRPr="002975B6" w14:paraId="31790139" w14:textId="77777777" w:rsidTr="00CC50B2">
        <w:trPr>
          <w:trHeight w:val="265"/>
          <w:tblHeader/>
        </w:trPr>
        <w:tc>
          <w:tcPr>
            <w:tcW w:w="2880" w:type="dxa"/>
          </w:tcPr>
          <w:p w14:paraId="4C959FB8" w14:textId="76408283" w:rsidR="00E11A6D" w:rsidRPr="002975B6" w:rsidRDefault="00CC50B2" w:rsidP="00FA3CAC">
            <w:pPr>
              <w:ind w:left="360" w:right="180"/>
              <w:rPr>
                <w:rFonts w:asciiTheme="majorHAnsi" w:hAnsiTheme="majorHAnsi"/>
                <w:sz w:val="21"/>
                <w:szCs w:val="21"/>
              </w:rPr>
            </w:pPr>
            <w:r>
              <w:rPr>
                <w:rFonts w:asciiTheme="majorHAnsi" w:hAnsiTheme="majorHAnsi"/>
                <w:sz w:val="21"/>
                <w:szCs w:val="21"/>
              </w:rPr>
              <w:t>ANTH 2401</w:t>
            </w:r>
          </w:p>
        </w:tc>
        <w:tc>
          <w:tcPr>
            <w:tcW w:w="5382" w:type="dxa"/>
          </w:tcPr>
          <w:p w14:paraId="231D2DF6" w14:textId="26DD0CB6" w:rsidR="00E11A6D" w:rsidRPr="002975B6" w:rsidRDefault="00CC50B2" w:rsidP="00FA3CAC">
            <w:pPr>
              <w:ind w:left="360" w:right="180"/>
              <w:rPr>
                <w:rFonts w:asciiTheme="majorHAnsi" w:hAnsiTheme="majorHAnsi"/>
                <w:sz w:val="21"/>
                <w:szCs w:val="21"/>
              </w:rPr>
            </w:pPr>
            <w:r>
              <w:rPr>
                <w:rFonts w:asciiTheme="majorHAnsi" w:hAnsiTheme="majorHAnsi"/>
                <w:sz w:val="21"/>
                <w:szCs w:val="21"/>
              </w:rPr>
              <w:t xml:space="preserve">ANTH 2414 </w:t>
            </w:r>
            <w:r w:rsidRPr="00CC50B2">
              <w:rPr>
                <w:rFonts w:asciiTheme="majorHAnsi" w:hAnsiTheme="majorHAnsi"/>
                <w:i/>
                <w:iCs/>
                <w:sz w:val="21"/>
                <w:szCs w:val="21"/>
              </w:rPr>
              <w:t>(must transfer as direct equivalent)</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EB7ABC"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EB7ABC"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401089"/>
    <w:rsid w:val="004F0C1F"/>
    <w:rsid w:val="00541824"/>
    <w:rsid w:val="006D0F9F"/>
    <w:rsid w:val="0079457C"/>
    <w:rsid w:val="00AC2F6F"/>
    <w:rsid w:val="00B16860"/>
    <w:rsid w:val="00B30C85"/>
    <w:rsid w:val="00B76511"/>
    <w:rsid w:val="00BC4F3C"/>
    <w:rsid w:val="00C13710"/>
    <w:rsid w:val="00C42CCF"/>
    <w:rsid w:val="00CC50B2"/>
    <w:rsid w:val="00E11A6D"/>
    <w:rsid w:val="00EB7ABC"/>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2019-10-15T15:26:00Z</dcterms:created>
  <dcterms:modified xsi:type="dcterms:W3CDTF">2019-11-01T21:01:00Z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