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C19446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58DBE6" w:rsidR="00B16860" w:rsidRPr="00041EA1" w:rsidRDefault="000F6BB6" w:rsidP="00FA3CAC">
      <w:pPr>
        <w:pStyle w:val="Heading1"/>
        <w:spacing w:before="0"/>
        <w:ind w:left="360" w:right="180"/>
        <w:jc w:val="center"/>
      </w:pPr>
      <w:r w:rsidRPr="00041EA1">
        <w:t xml:space="preserve">Transfer Planning Guide </w:t>
      </w:r>
      <w:r w:rsidR="00CD153A" w:rsidRPr="00041EA1">
        <w:t>20</w:t>
      </w:r>
      <w:r w:rsidR="00CD153A">
        <w:t>2</w:t>
      </w:r>
      <w:r w:rsidR="00C46387">
        <w:t>2</w:t>
      </w:r>
      <w:r w:rsidR="00B76511">
        <w:t>-</w:t>
      </w:r>
      <w:r w:rsidR="00CD153A">
        <w:t>202</w:t>
      </w:r>
      <w:r w:rsidR="00C46387">
        <w:t>3</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2AD92984" w:rsidR="00B17D9B" w:rsidRDefault="000239C9" w:rsidP="000B5EE6">
      <w:pPr>
        <w:pStyle w:val="Heading2"/>
        <w:spacing w:before="0" w:line="240" w:lineRule="auto"/>
        <w:ind w:left="360" w:right="180"/>
      </w:pPr>
      <w:r>
        <w:t xml:space="preserve">Teacher Certification in </w:t>
      </w:r>
      <w:r w:rsidR="00B15D7D">
        <w:t>Theatre</w:t>
      </w:r>
      <w:r>
        <w:t>, Grades</w:t>
      </w:r>
      <w:r w:rsidR="00F60E49">
        <w:t xml:space="preserve"> </w:t>
      </w:r>
      <w:r w:rsidR="00B15D7D">
        <w:t>EC</w:t>
      </w:r>
      <w:r>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r w:rsidRPr="000F6BB6">
        <w:t>(B</w:t>
      </w:r>
      <w:r w:rsidR="00E139B3">
        <w:t>FA</w:t>
      </w:r>
      <w:r w:rsidRPr="000F6BB6">
        <w:t xml:space="preserve">) </w:t>
      </w:r>
    </w:p>
    <w:p w14:paraId="1271F32E" w14:textId="0814FA63" w:rsidR="00B16860" w:rsidRPr="000F6BB6" w:rsidRDefault="000F6BB6" w:rsidP="00FA3CAC">
      <w:pPr>
        <w:pStyle w:val="Heading2"/>
        <w:spacing w:before="0" w:line="240" w:lineRule="auto"/>
        <w:ind w:left="360" w:right="180"/>
      </w:pPr>
      <w:r w:rsidRPr="000F6BB6">
        <w:t>1</w:t>
      </w:r>
      <w:r w:rsidR="00B15D7D">
        <w:t>25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6F5A0B26"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B15D7D">
        <w:rPr>
          <w:rFonts w:asciiTheme="majorHAnsi" w:hAnsiTheme="majorHAnsi"/>
          <w:sz w:val="21"/>
          <w:szCs w:val="21"/>
        </w:rPr>
        <w:t>THEATRE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4A35C8">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4A35C8">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4A35C8">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A35C8">
        <w:trPr>
          <w:trHeight w:val="265"/>
          <w:tblHeader/>
        </w:trPr>
        <w:tc>
          <w:tcPr>
            <w:tcW w:w="4860" w:type="dxa"/>
          </w:tcPr>
          <w:p w14:paraId="7FD1D19A" w14:textId="1CD5C448" w:rsidR="002827E5" w:rsidRPr="00DA074D" w:rsidRDefault="00B15D7D" w:rsidP="0040482C">
            <w:pPr>
              <w:ind w:right="180"/>
              <w:rPr>
                <w:rFonts w:asciiTheme="majorHAnsi" w:hAnsiTheme="majorHAnsi"/>
                <w:sz w:val="21"/>
                <w:szCs w:val="21"/>
              </w:rPr>
            </w:pPr>
            <w:r>
              <w:rPr>
                <w:rFonts w:asciiTheme="majorHAnsi" w:hAnsiTheme="majorHAnsi"/>
                <w:sz w:val="21"/>
                <w:szCs w:val="21"/>
              </w:rPr>
              <w:t>DRAM 1330, 1351 &amp; 1352</w:t>
            </w:r>
          </w:p>
        </w:tc>
        <w:tc>
          <w:tcPr>
            <w:tcW w:w="5220" w:type="dxa"/>
          </w:tcPr>
          <w:p w14:paraId="2F630E09" w14:textId="0D6DB890" w:rsidR="002827E5" w:rsidRPr="00DA074D" w:rsidRDefault="00B15D7D" w:rsidP="0040482C">
            <w:pPr>
              <w:ind w:right="180"/>
              <w:rPr>
                <w:rFonts w:asciiTheme="majorHAnsi" w:hAnsiTheme="majorHAnsi"/>
                <w:sz w:val="21"/>
                <w:szCs w:val="21"/>
              </w:rPr>
            </w:pPr>
            <w:r>
              <w:rPr>
                <w:rFonts w:asciiTheme="majorHAnsi" w:hAnsiTheme="majorHAnsi"/>
                <w:sz w:val="21"/>
                <w:szCs w:val="21"/>
              </w:rPr>
              <w:t>TH 1354, 1364 &amp; 1365</w:t>
            </w:r>
          </w:p>
        </w:tc>
      </w:tr>
      <w:tr w:rsidR="00FF16F1" w:rsidRPr="00DA074D" w14:paraId="3A9DCAFE" w14:textId="77777777" w:rsidTr="004A35C8">
        <w:trPr>
          <w:trHeight w:val="265"/>
          <w:tblHeader/>
        </w:trPr>
        <w:tc>
          <w:tcPr>
            <w:tcW w:w="4860" w:type="dxa"/>
          </w:tcPr>
          <w:p w14:paraId="6E6DDB1E" w14:textId="059BAA56" w:rsidR="0099795F"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28A96478" w:rsidR="0099795F" w:rsidRDefault="00B15D7D" w:rsidP="0003301D">
            <w:pPr>
              <w:ind w:right="180"/>
              <w:rPr>
                <w:rFonts w:asciiTheme="majorHAnsi" w:hAnsiTheme="majorHAnsi"/>
                <w:sz w:val="21"/>
                <w:szCs w:val="21"/>
              </w:rPr>
            </w:pPr>
            <w:r>
              <w:rPr>
                <w:rFonts w:asciiTheme="majorHAnsi" w:hAnsiTheme="majorHAnsi"/>
                <w:sz w:val="21"/>
                <w:szCs w:val="21"/>
              </w:rPr>
              <w:t>TH 2111</w:t>
            </w:r>
          </w:p>
        </w:tc>
      </w:tr>
      <w:tr w:rsidR="0003301D" w:rsidRPr="00DA074D" w14:paraId="6390BFA6" w14:textId="77777777" w:rsidTr="004A35C8">
        <w:trPr>
          <w:trHeight w:val="265"/>
          <w:tblHeader/>
        </w:trPr>
        <w:tc>
          <w:tcPr>
            <w:tcW w:w="4860" w:type="dxa"/>
          </w:tcPr>
          <w:p w14:paraId="2896EAA4" w14:textId="50C01BF8" w:rsidR="0003301D" w:rsidRDefault="0003301D" w:rsidP="0040482C">
            <w:pPr>
              <w:ind w:right="180"/>
              <w:rPr>
                <w:rFonts w:asciiTheme="majorHAnsi" w:hAnsiTheme="majorHAnsi"/>
                <w:sz w:val="21"/>
                <w:szCs w:val="21"/>
              </w:rPr>
            </w:pPr>
            <w:r>
              <w:rPr>
                <w:rFonts w:asciiTheme="majorHAnsi" w:hAnsiTheme="majorHAnsi"/>
                <w:sz w:val="21"/>
                <w:szCs w:val="21"/>
              </w:rPr>
              <w:t>EDUC 1301</w:t>
            </w:r>
          </w:p>
        </w:tc>
        <w:tc>
          <w:tcPr>
            <w:tcW w:w="5220" w:type="dxa"/>
          </w:tcPr>
          <w:p w14:paraId="40B464ED" w14:textId="16F00EEF" w:rsidR="0003301D" w:rsidRDefault="0003301D" w:rsidP="0040482C">
            <w:pPr>
              <w:ind w:right="180"/>
              <w:rPr>
                <w:rFonts w:asciiTheme="majorHAnsi" w:hAnsiTheme="majorHAnsi"/>
                <w:sz w:val="21"/>
                <w:szCs w:val="21"/>
              </w:rPr>
            </w:pPr>
            <w:r>
              <w:rPr>
                <w:rFonts w:asciiTheme="majorHAnsi" w:hAnsiTheme="majorHAnsi"/>
                <w:sz w:val="21"/>
                <w:szCs w:val="21"/>
              </w:rPr>
              <w:t>CI 3325</w:t>
            </w:r>
          </w:p>
        </w:tc>
      </w:tr>
      <w:tr w:rsidR="0003301D" w:rsidRPr="00DA074D" w14:paraId="6F36C411" w14:textId="77777777" w:rsidTr="004A35C8">
        <w:trPr>
          <w:trHeight w:val="265"/>
          <w:tblHeader/>
        </w:trPr>
        <w:tc>
          <w:tcPr>
            <w:tcW w:w="4860" w:type="dxa"/>
          </w:tcPr>
          <w:p w14:paraId="17618A66" w14:textId="362DA963" w:rsidR="0003301D" w:rsidRDefault="0003301D" w:rsidP="0040482C">
            <w:pPr>
              <w:ind w:right="180"/>
              <w:rPr>
                <w:rFonts w:asciiTheme="majorHAnsi" w:hAnsiTheme="majorHAnsi"/>
                <w:sz w:val="21"/>
                <w:szCs w:val="21"/>
              </w:rPr>
            </w:pPr>
            <w:r w:rsidRPr="008D0AB1">
              <w:rPr>
                <w:rFonts w:asciiTheme="majorHAnsi" w:hAnsiTheme="majorHAnsi"/>
                <w:sz w:val="21"/>
                <w:szCs w:val="21"/>
              </w:rPr>
              <w:t>EDUC</w:t>
            </w:r>
            <w:r w:rsidR="008D0AB1">
              <w:rPr>
                <w:rFonts w:asciiTheme="majorHAnsi" w:hAnsiTheme="majorHAnsi"/>
                <w:sz w:val="21"/>
                <w:szCs w:val="21"/>
              </w:rPr>
              <w:t xml:space="preserve"> 2301</w:t>
            </w:r>
          </w:p>
        </w:tc>
        <w:tc>
          <w:tcPr>
            <w:tcW w:w="5220" w:type="dxa"/>
          </w:tcPr>
          <w:p w14:paraId="1407182A" w14:textId="7FFAF287" w:rsidR="0003301D" w:rsidRDefault="0003301D" w:rsidP="0040482C">
            <w:pPr>
              <w:ind w:right="180"/>
              <w:rPr>
                <w:rFonts w:asciiTheme="majorHAnsi" w:hAnsiTheme="majorHAnsi"/>
                <w:sz w:val="21"/>
                <w:szCs w:val="21"/>
              </w:rPr>
            </w:pPr>
            <w:r>
              <w:rPr>
                <w:rFonts w:asciiTheme="majorHAnsi" w:hAnsiTheme="majorHAnsi"/>
                <w:sz w:val="21"/>
                <w:szCs w:val="21"/>
              </w:rPr>
              <w:t>CI 4332</w:t>
            </w:r>
          </w:p>
        </w:tc>
      </w:tr>
    </w:tbl>
    <w:p w14:paraId="21B56FA1" w14:textId="77777777" w:rsidR="004A35C8" w:rsidRDefault="004A35C8" w:rsidP="00653F91"/>
    <w:p w14:paraId="352A384C" w14:textId="1EA0E1BA" w:rsidR="00E139B3" w:rsidRDefault="00B15D7D" w:rsidP="00756DA5">
      <w:pPr>
        <w:tabs>
          <w:tab w:val="left" w:pos="270"/>
        </w:tabs>
        <w:ind w:left="360"/>
        <w:rPr>
          <w:rFonts w:asciiTheme="majorHAnsi" w:hAnsiTheme="majorHAnsi"/>
          <w:i/>
          <w:iCs/>
          <w:sz w:val="21"/>
          <w:szCs w:val="21"/>
        </w:rPr>
      </w:pPr>
      <w:r>
        <w:rPr>
          <w:rFonts w:asciiTheme="majorHAnsi" w:hAnsiTheme="majorHAnsi"/>
          <w:i/>
          <w:iCs/>
          <w:sz w:val="21"/>
          <w:szCs w:val="21"/>
        </w:rPr>
        <w:t xml:space="preserve">The BFA in Theatre with All-Level Teacher Certification requires 3 years of residency at </w:t>
      </w:r>
      <w:r w:rsidRPr="00B15D7D">
        <w:rPr>
          <w:rFonts w:asciiTheme="majorHAnsi" w:hAnsiTheme="majorHAnsi"/>
          <w:i/>
          <w:iCs/>
          <w:sz w:val="21"/>
          <w:szCs w:val="21"/>
        </w:rPr>
        <w:t>Texas State University</w:t>
      </w:r>
      <w:r w:rsidR="00756DA5" w:rsidRPr="00756DA5">
        <w:rPr>
          <w:rFonts w:asciiTheme="majorHAnsi" w:hAnsiTheme="majorHAnsi"/>
          <w:i/>
          <w:i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6EEC71B" w14:textId="77777777" w:rsidR="004A35C8" w:rsidRDefault="004A35C8">
      <w:pPr>
        <w:rPr>
          <w:rFonts w:asciiTheme="majorHAnsi" w:hAnsiTheme="majorHAnsi"/>
          <w:sz w:val="21"/>
          <w:szCs w:val="21"/>
        </w:rPr>
      </w:pPr>
      <w:r>
        <w:rPr>
          <w:rFonts w:asciiTheme="majorHAnsi" w:hAnsiTheme="majorHAnsi"/>
          <w:sz w:val="21"/>
          <w:szCs w:val="21"/>
        </w:rPr>
        <w:br w:type="page"/>
      </w:r>
    </w:p>
    <w:p w14:paraId="4C60D817" w14:textId="59D6224D"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46387"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46387"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7CD84B72" w14:textId="77777777" w:rsidR="00C46387" w:rsidRDefault="00C46387" w:rsidP="00C46387">
      <w:pPr>
        <w:ind w:left="360" w:right="180"/>
        <w:jc w:val="right"/>
        <w:rPr>
          <w:b/>
          <w:i/>
          <w:sz w:val="17"/>
        </w:rPr>
      </w:pPr>
      <w:r>
        <w:rPr>
          <w:b/>
          <w:sz w:val="17"/>
        </w:rPr>
        <w:t>JUNE 2022</w:t>
      </w:r>
    </w:p>
    <w:p w14:paraId="15F65AEF" w14:textId="2CF8D262" w:rsidR="00B16860" w:rsidRPr="002975B6" w:rsidRDefault="00B16860" w:rsidP="00C46387">
      <w:pPr>
        <w:ind w:left="360" w:right="180"/>
        <w:jc w:val="right"/>
        <w:rPr>
          <w:b/>
          <w:i/>
          <w:sz w:val="17"/>
        </w:rPr>
      </w:pP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296991">
    <w:abstractNumId w:val="1"/>
  </w:num>
  <w:num w:numId="2" w16cid:durableId="1168593639">
    <w:abstractNumId w:val="4"/>
  </w:num>
  <w:num w:numId="3" w16cid:durableId="1370758765">
    <w:abstractNumId w:val="3"/>
  </w:num>
  <w:num w:numId="4" w16cid:durableId="530186255">
    <w:abstractNumId w:val="0"/>
  </w:num>
  <w:num w:numId="5" w16cid:durableId="2107000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3301D"/>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A35C8"/>
    <w:rsid w:val="004B7799"/>
    <w:rsid w:val="004F0C1F"/>
    <w:rsid w:val="00537510"/>
    <w:rsid w:val="00541824"/>
    <w:rsid w:val="00600E5C"/>
    <w:rsid w:val="00623961"/>
    <w:rsid w:val="00653F91"/>
    <w:rsid w:val="006D0F9F"/>
    <w:rsid w:val="00756DA5"/>
    <w:rsid w:val="0079457C"/>
    <w:rsid w:val="00825488"/>
    <w:rsid w:val="008A6200"/>
    <w:rsid w:val="008D0AB1"/>
    <w:rsid w:val="00903336"/>
    <w:rsid w:val="0099795F"/>
    <w:rsid w:val="009D73BC"/>
    <w:rsid w:val="00AC2F6F"/>
    <w:rsid w:val="00AC7162"/>
    <w:rsid w:val="00B15D7D"/>
    <w:rsid w:val="00B16860"/>
    <w:rsid w:val="00B17D9B"/>
    <w:rsid w:val="00B30C85"/>
    <w:rsid w:val="00B44884"/>
    <w:rsid w:val="00B76511"/>
    <w:rsid w:val="00BA039C"/>
    <w:rsid w:val="00BC4F3C"/>
    <w:rsid w:val="00C13710"/>
    <w:rsid w:val="00C42CCF"/>
    <w:rsid w:val="00C46387"/>
    <w:rsid w:val="00CD153A"/>
    <w:rsid w:val="00D95063"/>
    <w:rsid w:val="00DA074D"/>
    <w:rsid w:val="00E11A6D"/>
    <w:rsid w:val="00E139B3"/>
    <w:rsid w:val="00EA75D0"/>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3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1D"/>
    <w:rPr>
      <w:rFonts w:ascii="Segoe UI" w:eastAsia="Cambria" w:hAnsi="Segoe UI" w:cs="Segoe UI"/>
      <w:sz w:val="18"/>
      <w:szCs w:val="18"/>
      <w:lang w:bidi="en-US"/>
    </w:rPr>
  </w:style>
  <w:style w:type="paragraph" w:styleId="Revision">
    <w:name w:val="Revision"/>
    <w:hidden/>
    <w:uiPriority w:val="99"/>
    <w:semiHidden/>
    <w:rsid w:val="00C4638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394">
      <w:bodyDiv w:val="1"/>
      <w:marLeft w:val="0"/>
      <w:marRight w:val="0"/>
      <w:marTop w:val="0"/>
      <w:marBottom w:val="0"/>
      <w:divBdr>
        <w:top w:val="none" w:sz="0" w:space="0" w:color="auto"/>
        <w:left w:val="none" w:sz="0" w:space="0" w:color="auto"/>
        <w:bottom w:val="none" w:sz="0" w:space="0" w:color="auto"/>
        <w:right w:val="none" w:sz="0" w:space="0" w:color="auto"/>
      </w:divBdr>
    </w:div>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B974-8459-4FC1-BE00-53AFAF17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2022-07-01T15:28:00Z</dcterms:created>
  <dcterms:modified xsi:type="dcterms:W3CDTF">2022-07-01T15:28:00Z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