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068F9C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C3DE76" w:rsidR="00B16860" w:rsidRPr="00041EA1" w:rsidRDefault="000F6BB6" w:rsidP="00FA3CAC">
      <w:pPr>
        <w:pStyle w:val="Heading1"/>
        <w:spacing w:before="0"/>
        <w:ind w:left="360" w:right="180"/>
        <w:jc w:val="center"/>
      </w:pPr>
      <w:r w:rsidRPr="00041EA1">
        <w:t xml:space="preserve">Transfer Planning Guide </w:t>
      </w:r>
      <w:r w:rsidR="00675050">
        <w:t>2021-2022</w:t>
      </w:r>
    </w:p>
    <w:p w14:paraId="05016D93" w14:textId="2D4AF233" w:rsidR="002827E5" w:rsidRDefault="000449B7" w:rsidP="00FA3CAC">
      <w:pPr>
        <w:pStyle w:val="Heading2"/>
        <w:spacing w:before="0" w:line="240" w:lineRule="auto"/>
        <w:ind w:left="360" w:right="180"/>
      </w:pPr>
      <w:r>
        <w:t xml:space="preserve">Major in Agriculture </w:t>
      </w:r>
    </w:p>
    <w:p w14:paraId="4DA6A48D" w14:textId="210B65FF" w:rsidR="000449B7" w:rsidRDefault="000449B7" w:rsidP="00FA3CAC">
      <w:pPr>
        <w:pStyle w:val="Heading2"/>
        <w:spacing w:before="0" w:line="240" w:lineRule="auto"/>
        <w:ind w:left="360" w:right="180"/>
      </w:pPr>
      <w:r>
        <w:t>(Agricultural Mechanics Concentration)</w:t>
      </w:r>
    </w:p>
    <w:p w14:paraId="576B6108" w14:textId="6B76EC75"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04B9F">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559230B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53A33CD"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6460C296" w:rsidR="00B16860" w:rsidRPr="0040482C" w:rsidRDefault="00B76511" w:rsidP="00FA3CAC">
            <w:pPr>
              <w:pStyle w:val="TableParagraph"/>
              <w:spacing w:before="0" w:line="240" w:lineRule="auto"/>
              <w:jc w:val="both"/>
              <w:rPr>
                <w:sz w:val="21"/>
                <w:szCs w:val="21"/>
              </w:rPr>
            </w:pPr>
            <w:r w:rsidRPr="0040482C">
              <w:rPr>
                <w:sz w:val="21"/>
                <w:szCs w:val="21"/>
              </w:rPr>
              <w:t>MATH 1314 or 1324</w:t>
            </w:r>
            <w:r w:rsidR="00675050">
              <w:rPr>
                <w:sz w:val="21"/>
                <w:szCs w:val="21"/>
              </w:rPr>
              <w:t xml:space="preserve"> or 2412</w:t>
            </w:r>
          </w:p>
        </w:tc>
        <w:tc>
          <w:tcPr>
            <w:tcW w:w="3333" w:type="dxa"/>
          </w:tcPr>
          <w:p w14:paraId="4F418E4A" w14:textId="23895057" w:rsidR="00B16860" w:rsidRPr="0040482C" w:rsidRDefault="00B76511" w:rsidP="00FA3CAC">
            <w:pPr>
              <w:pStyle w:val="TableParagraph"/>
              <w:spacing w:before="0" w:line="240" w:lineRule="auto"/>
              <w:jc w:val="both"/>
              <w:rPr>
                <w:sz w:val="21"/>
                <w:szCs w:val="21"/>
              </w:rPr>
            </w:pPr>
            <w:r w:rsidRPr="0040482C">
              <w:rPr>
                <w:sz w:val="21"/>
                <w:szCs w:val="21"/>
              </w:rPr>
              <w:t>MATH 1315 or 1319</w:t>
            </w:r>
            <w:r w:rsidR="00675050">
              <w:rPr>
                <w:sz w:val="21"/>
                <w:szCs w:val="21"/>
              </w:rPr>
              <w:t xml:space="preserve"> or 2417</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530363DE" w:rsidR="002827E5" w:rsidRPr="0040482C" w:rsidRDefault="002827E5" w:rsidP="002827E5">
            <w:pPr>
              <w:ind w:right="180"/>
              <w:rPr>
                <w:sz w:val="21"/>
                <w:szCs w:val="21"/>
              </w:rPr>
            </w:pPr>
            <w:r w:rsidRPr="0040482C">
              <w:rPr>
                <w:sz w:val="21"/>
                <w:szCs w:val="21"/>
              </w:rPr>
              <w:t>AGRI 1419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2827E5" w:rsidRPr="0040482C" w14:paraId="31790139" w14:textId="77777777" w:rsidTr="002827E5">
        <w:trPr>
          <w:trHeight w:val="265"/>
          <w:tblHeader/>
        </w:trPr>
        <w:tc>
          <w:tcPr>
            <w:tcW w:w="4302" w:type="dxa"/>
          </w:tcPr>
          <w:p w14:paraId="4C959FB8" w14:textId="7225E635" w:rsidR="002827E5" w:rsidRPr="0040482C" w:rsidRDefault="002827E5" w:rsidP="002827E5">
            <w:pPr>
              <w:ind w:right="180"/>
              <w:rPr>
                <w:sz w:val="21"/>
                <w:szCs w:val="21"/>
              </w:rPr>
            </w:pPr>
            <w:r w:rsidRPr="0040482C">
              <w:rPr>
                <w:sz w:val="21"/>
                <w:szCs w:val="21"/>
              </w:rPr>
              <w:t>AGRI 1307 or 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0315D4" w:rsidRPr="0040482C" w14:paraId="0F47C95C" w14:textId="77777777" w:rsidTr="002827E5">
        <w:trPr>
          <w:trHeight w:val="265"/>
          <w:tblHeader/>
        </w:trPr>
        <w:tc>
          <w:tcPr>
            <w:tcW w:w="4302" w:type="dxa"/>
          </w:tcPr>
          <w:p w14:paraId="781A3B01" w14:textId="67361DED" w:rsidR="000315D4" w:rsidRDefault="000315D4" w:rsidP="0040482C">
            <w:pPr>
              <w:ind w:right="180"/>
              <w:rPr>
                <w:sz w:val="21"/>
                <w:szCs w:val="21"/>
              </w:rPr>
            </w:pPr>
            <w:r>
              <w:rPr>
                <w:sz w:val="21"/>
                <w:szCs w:val="21"/>
              </w:rPr>
              <w:t>PHYS 1301 &amp; PHYS 1101</w:t>
            </w:r>
          </w:p>
        </w:tc>
        <w:tc>
          <w:tcPr>
            <w:tcW w:w="4410" w:type="dxa"/>
          </w:tcPr>
          <w:p w14:paraId="21568562" w14:textId="279A5562" w:rsidR="000315D4" w:rsidRDefault="000315D4" w:rsidP="0040482C">
            <w:pPr>
              <w:pStyle w:val="BodyText"/>
              <w:tabs>
                <w:tab w:val="left" w:pos="7501"/>
              </w:tabs>
              <w:ind w:right="180"/>
            </w:pPr>
            <w:r>
              <w:t>PHYS 1315 &amp; PHYS 1115</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242D6A"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242D6A"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4E21EA3" w:rsidR="00B16860" w:rsidRPr="002975B6" w:rsidRDefault="00615428"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449B7"/>
    <w:rsid w:val="00090AF8"/>
    <w:rsid w:val="000B7B60"/>
    <w:rsid w:val="000E179A"/>
    <w:rsid w:val="000F6BB6"/>
    <w:rsid w:val="00182046"/>
    <w:rsid w:val="00242D6A"/>
    <w:rsid w:val="002827E5"/>
    <w:rsid w:val="002975B6"/>
    <w:rsid w:val="00304B9F"/>
    <w:rsid w:val="00395167"/>
    <w:rsid w:val="00401089"/>
    <w:rsid w:val="0040482C"/>
    <w:rsid w:val="004F0C1F"/>
    <w:rsid w:val="00541824"/>
    <w:rsid w:val="00615428"/>
    <w:rsid w:val="00665EB7"/>
    <w:rsid w:val="00675050"/>
    <w:rsid w:val="006D0F9F"/>
    <w:rsid w:val="0079457C"/>
    <w:rsid w:val="00825488"/>
    <w:rsid w:val="008E3793"/>
    <w:rsid w:val="00AC2F6F"/>
    <w:rsid w:val="00B16860"/>
    <w:rsid w:val="00B30C85"/>
    <w:rsid w:val="00B76511"/>
    <w:rsid w:val="00BC4F3C"/>
    <w:rsid w:val="00C13710"/>
    <w:rsid w:val="00C42CCF"/>
    <w:rsid w:val="00DE7B3E"/>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65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B7"/>
    <w:rPr>
      <w:rFonts w:ascii="Segoe UI" w:eastAsia="Cambria" w:hAnsi="Segoe UI" w:cs="Segoe UI"/>
      <w:sz w:val="18"/>
      <w:szCs w:val="18"/>
      <w:lang w:bidi="en-US"/>
    </w:rPr>
  </w:style>
  <w:style w:type="paragraph" w:styleId="Revision">
    <w:name w:val="Revision"/>
    <w:hidden/>
    <w:uiPriority w:val="99"/>
    <w:semiHidden/>
    <w:rsid w:val="00665EB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2021-05-07T13:37:00Z</dcterms:created>
  <dcterms:modified xsi:type="dcterms:W3CDTF">2021-06-02T18:29:00Z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