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F0" w:rsidRPr="0082752B" w:rsidRDefault="003661F0" w:rsidP="00B87762">
      <w:pPr>
        <w:pStyle w:val="Title"/>
        <w:rPr>
          <w:rFonts w:ascii="Times New Roman" w:hAnsi="Times New Roman"/>
          <w:sz w:val="24"/>
          <w:szCs w:val="24"/>
        </w:rPr>
      </w:pPr>
      <w:r w:rsidRPr="0082752B">
        <w:rPr>
          <w:rFonts w:ascii="Times New Roman" w:hAnsi="Times New Roman"/>
          <w:sz w:val="24"/>
          <w:szCs w:val="24"/>
        </w:rPr>
        <w:t>KATHRYN LEDBETTER</w:t>
      </w:r>
    </w:p>
    <w:p w:rsidR="003661F0" w:rsidRDefault="00B87762" w:rsidP="00BB45B4">
      <w:pPr>
        <w:pStyle w:val="Heading4"/>
        <w:rPr>
          <w:rFonts w:ascii="Times New Roman" w:hAnsi="Times New Roman"/>
          <w:sz w:val="24"/>
          <w:szCs w:val="24"/>
        </w:rPr>
      </w:pPr>
      <w:r w:rsidRPr="0082752B">
        <w:rPr>
          <w:rFonts w:ascii="Times New Roman" w:hAnsi="Times New Roman"/>
          <w:sz w:val="24"/>
          <w:szCs w:val="24"/>
        </w:rPr>
        <w:t>Professor</w:t>
      </w:r>
      <w:r w:rsidR="00E154A3" w:rsidRPr="0082752B">
        <w:rPr>
          <w:rFonts w:ascii="Times New Roman" w:hAnsi="Times New Roman"/>
          <w:sz w:val="24"/>
          <w:szCs w:val="24"/>
        </w:rPr>
        <w:t xml:space="preserve"> of English</w:t>
      </w:r>
      <w:r w:rsidRPr="0082752B">
        <w:rPr>
          <w:rFonts w:ascii="Times New Roman" w:hAnsi="Times New Roman"/>
          <w:sz w:val="24"/>
          <w:szCs w:val="24"/>
        </w:rPr>
        <w:t xml:space="preserve"> </w:t>
      </w:r>
    </w:p>
    <w:p w:rsidR="00070FFE" w:rsidRDefault="00070FFE">
      <w:pPr>
        <w:rPr>
          <w:b/>
          <w:szCs w:val="24"/>
        </w:rPr>
      </w:pPr>
    </w:p>
    <w:p w:rsidR="003661F0" w:rsidRPr="0082752B" w:rsidRDefault="00442B08">
      <w:pPr>
        <w:rPr>
          <w:b/>
          <w:szCs w:val="24"/>
        </w:rPr>
      </w:pPr>
      <w:r>
        <w:rPr>
          <w:b/>
          <w:szCs w:val="24"/>
        </w:rPr>
        <w:t>Department of English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587BDA">
        <w:rPr>
          <w:b/>
          <w:szCs w:val="24"/>
        </w:rPr>
        <w:tab/>
      </w:r>
      <w:r w:rsidR="003661F0" w:rsidRPr="0082752B">
        <w:rPr>
          <w:b/>
          <w:szCs w:val="24"/>
        </w:rPr>
        <w:t>(512) 847-8037</w:t>
      </w:r>
    </w:p>
    <w:p w:rsidR="003661F0" w:rsidRPr="0082752B" w:rsidRDefault="003661F0">
      <w:pPr>
        <w:rPr>
          <w:b/>
          <w:szCs w:val="24"/>
        </w:rPr>
      </w:pPr>
      <w:r w:rsidRPr="0082752B">
        <w:rPr>
          <w:b/>
          <w:szCs w:val="24"/>
        </w:rPr>
        <w:t>Texas State University</w:t>
      </w:r>
      <w:r w:rsidRPr="0082752B">
        <w:rPr>
          <w:b/>
          <w:szCs w:val="24"/>
        </w:rPr>
        <w:tab/>
      </w:r>
      <w:r w:rsidRPr="0082752B">
        <w:rPr>
          <w:b/>
          <w:szCs w:val="24"/>
        </w:rPr>
        <w:tab/>
      </w:r>
      <w:r w:rsidRPr="0082752B">
        <w:rPr>
          <w:b/>
          <w:szCs w:val="24"/>
        </w:rPr>
        <w:tab/>
      </w:r>
      <w:r w:rsidRPr="0082752B">
        <w:rPr>
          <w:b/>
          <w:szCs w:val="24"/>
        </w:rPr>
        <w:tab/>
        <w:t>KLedbetter@txstate.edu</w:t>
      </w:r>
    </w:p>
    <w:p w:rsidR="004C65BE" w:rsidRDefault="003661F0">
      <w:pPr>
        <w:outlineLvl w:val="0"/>
        <w:rPr>
          <w:b/>
          <w:szCs w:val="24"/>
        </w:rPr>
      </w:pPr>
      <w:r w:rsidRPr="0082752B">
        <w:rPr>
          <w:b/>
          <w:szCs w:val="24"/>
        </w:rPr>
        <w:t>San Marcos, TX</w:t>
      </w:r>
      <w:r w:rsidR="004C565C" w:rsidRPr="0082752B">
        <w:rPr>
          <w:b/>
          <w:szCs w:val="24"/>
        </w:rPr>
        <w:t xml:space="preserve"> </w:t>
      </w:r>
      <w:r w:rsidRPr="0082752B">
        <w:rPr>
          <w:b/>
          <w:szCs w:val="24"/>
        </w:rPr>
        <w:t>78666</w:t>
      </w:r>
      <w:r w:rsidR="00442B08">
        <w:rPr>
          <w:b/>
          <w:szCs w:val="24"/>
        </w:rPr>
        <w:tab/>
      </w:r>
      <w:r w:rsidR="00442B08">
        <w:rPr>
          <w:b/>
          <w:szCs w:val="24"/>
        </w:rPr>
        <w:tab/>
      </w:r>
      <w:r w:rsidR="00442B08">
        <w:rPr>
          <w:b/>
          <w:szCs w:val="24"/>
        </w:rPr>
        <w:tab/>
      </w:r>
      <w:r w:rsidR="00442B08">
        <w:rPr>
          <w:b/>
          <w:szCs w:val="24"/>
        </w:rPr>
        <w:tab/>
        <w:t>PO Box 2325, Wimberley TX 78676</w:t>
      </w:r>
    </w:p>
    <w:p w:rsidR="004C65BE" w:rsidRDefault="004C65BE">
      <w:pPr>
        <w:outlineLvl w:val="0"/>
        <w:rPr>
          <w:b/>
          <w:szCs w:val="24"/>
        </w:rPr>
      </w:pPr>
    </w:p>
    <w:p w:rsidR="004C65BE" w:rsidRDefault="004C65BE">
      <w:pPr>
        <w:outlineLvl w:val="0"/>
        <w:rPr>
          <w:b/>
          <w:szCs w:val="24"/>
        </w:rPr>
      </w:pPr>
      <w:r>
        <w:rPr>
          <w:b/>
          <w:szCs w:val="24"/>
        </w:rPr>
        <w:t>Education</w:t>
      </w:r>
    </w:p>
    <w:p w:rsidR="004C65BE" w:rsidRPr="00DD3644" w:rsidRDefault="004C65BE" w:rsidP="004C65BE">
      <w:pPr>
        <w:ind w:firstLine="720"/>
        <w:outlineLvl w:val="0"/>
      </w:pPr>
      <w:r w:rsidRPr="00DD3644">
        <w:t>Ph.D: The University of South Carolina, Columbia, SC, 1995</w:t>
      </w:r>
    </w:p>
    <w:p w:rsidR="004C65BE" w:rsidRPr="00DD3644" w:rsidRDefault="004C65BE" w:rsidP="004C65BE">
      <w:pPr>
        <w:ind w:firstLine="720"/>
      </w:pPr>
      <w:r w:rsidRPr="00DD3644">
        <w:t>M.A.: The University of North Carolina, Charlotte, NC, 1990</w:t>
      </w:r>
    </w:p>
    <w:p w:rsidR="00296145" w:rsidRPr="0082752B" w:rsidRDefault="004C65BE" w:rsidP="004C65BE">
      <w:pPr>
        <w:ind w:firstLine="720"/>
        <w:rPr>
          <w:b/>
          <w:szCs w:val="24"/>
        </w:rPr>
      </w:pPr>
      <w:r w:rsidRPr="00DD3644">
        <w:t>B.A.:</w:t>
      </w:r>
      <w:r>
        <w:t xml:space="preserve"> </w:t>
      </w:r>
      <w:r w:rsidRPr="00DD3644">
        <w:t>Missouri State University, Springfield, MO, 1979</w:t>
      </w:r>
      <w:r>
        <w:t xml:space="preserve"> </w:t>
      </w:r>
      <w:r w:rsidR="009545B8" w:rsidRPr="0082752B">
        <w:rPr>
          <w:b/>
          <w:szCs w:val="24"/>
        </w:rPr>
        <w:tab/>
      </w:r>
      <w:r w:rsidR="009545B8" w:rsidRPr="0082752B">
        <w:rPr>
          <w:b/>
          <w:szCs w:val="24"/>
        </w:rPr>
        <w:tab/>
      </w:r>
      <w:r w:rsidR="009545B8" w:rsidRPr="0082752B">
        <w:rPr>
          <w:b/>
          <w:szCs w:val="24"/>
        </w:rPr>
        <w:tab/>
      </w:r>
      <w:r w:rsidR="009545B8" w:rsidRPr="0082752B">
        <w:rPr>
          <w:b/>
          <w:szCs w:val="24"/>
        </w:rPr>
        <w:tab/>
      </w:r>
    </w:p>
    <w:p w:rsidR="0082752B" w:rsidRDefault="0082752B" w:rsidP="00F42C9F">
      <w:pPr>
        <w:pStyle w:val="Heading2"/>
        <w:rPr>
          <w:rFonts w:ascii="Times New Roman" w:hAnsi="Times New Roman"/>
          <w:sz w:val="24"/>
          <w:szCs w:val="24"/>
        </w:rPr>
      </w:pPr>
    </w:p>
    <w:p w:rsidR="0045389D" w:rsidRPr="0082752B" w:rsidRDefault="003661F0" w:rsidP="004C65BE">
      <w:pPr>
        <w:pStyle w:val="Heading2"/>
        <w:rPr>
          <w:i/>
          <w:szCs w:val="24"/>
        </w:rPr>
      </w:pPr>
      <w:r w:rsidRPr="0082752B">
        <w:rPr>
          <w:rFonts w:ascii="Times New Roman" w:hAnsi="Times New Roman"/>
          <w:sz w:val="24"/>
          <w:szCs w:val="24"/>
        </w:rPr>
        <w:t>Books</w:t>
      </w:r>
    </w:p>
    <w:p w:rsidR="00CE6FF0" w:rsidRPr="0082752B" w:rsidRDefault="00CE6FF0" w:rsidP="004749EF">
      <w:pPr>
        <w:tabs>
          <w:tab w:val="left" w:pos="5040"/>
        </w:tabs>
        <w:rPr>
          <w:szCs w:val="24"/>
        </w:rPr>
      </w:pPr>
      <w:r w:rsidRPr="0082752B">
        <w:rPr>
          <w:i/>
          <w:szCs w:val="24"/>
        </w:rPr>
        <w:t>Victorian Needlework</w:t>
      </w:r>
      <w:r w:rsidRPr="0082752B">
        <w:rPr>
          <w:szCs w:val="24"/>
        </w:rPr>
        <w:t>. ABC-Clio/Praeger, 2012.</w:t>
      </w:r>
    </w:p>
    <w:p w:rsidR="00AE311E" w:rsidRPr="0082752B" w:rsidRDefault="004749EF" w:rsidP="00976CEE">
      <w:pPr>
        <w:tabs>
          <w:tab w:val="left" w:pos="5040"/>
        </w:tabs>
        <w:rPr>
          <w:szCs w:val="24"/>
        </w:rPr>
      </w:pPr>
      <w:r w:rsidRPr="0082752B">
        <w:rPr>
          <w:i/>
          <w:szCs w:val="24"/>
        </w:rPr>
        <w:t>British Victorian Women’s Periodicals: Beauty, Civilization, and Poetry</w:t>
      </w:r>
      <w:r w:rsidR="004C565C" w:rsidRPr="0082752B">
        <w:rPr>
          <w:szCs w:val="24"/>
        </w:rPr>
        <w:t xml:space="preserve"> </w:t>
      </w:r>
      <w:r w:rsidR="00976CEE">
        <w:rPr>
          <w:szCs w:val="24"/>
        </w:rPr>
        <w:t>(2</w:t>
      </w:r>
      <w:r w:rsidRPr="0082752B">
        <w:rPr>
          <w:szCs w:val="24"/>
        </w:rPr>
        <w:t>009</w:t>
      </w:r>
      <w:r w:rsidR="00976CEE">
        <w:rPr>
          <w:szCs w:val="24"/>
        </w:rPr>
        <w:t>)</w:t>
      </w:r>
      <w:r w:rsidR="00E154A3" w:rsidRPr="0082752B">
        <w:rPr>
          <w:szCs w:val="24"/>
        </w:rPr>
        <w:t>.</w:t>
      </w:r>
    </w:p>
    <w:p w:rsidR="00AE311E" w:rsidRPr="0082752B" w:rsidRDefault="008D34FE" w:rsidP="00AE311E">
      <w:pPr>
        <w:tabs>
          <w:tab w:val="left" w:pos="5040"/>
        </w:tabs>
        <w:rPr>
          <w:szCs w:val="24"/>
        </w:rPr>
      </w:pPr>
      <w:r w:rsidRPr="0082752B">
        <w:rPr>
          <w:i/>
          <w:iCs/>
          <w:szCs w:val="24"/>
        </w:rPr>
        <w:t>Tennyson and Victorian Periodicals: Commodities in Context</w:t>
      </w:r>
      <w:r w:rsidR="00976CEE">
        <w:rPr>
          <w:iCs/>
          <w:szCs w:val="24"/>
        </w:rPr>
        <w:t xml:space="preserve"> (</w:t>
      </w:r>
      <w:r w:rsidR="00D85CB3" w:rsidRPr="0082752B">
        <w:rPr>
          <w:iCs/>
          <w:szCs w:val="24"/>
        </w:rPr>
        <w:t>2007</w:t>
      </w:r>
      <w:r w:rsidR="00976CEE">
        <w:rPr>
          <w:iCs/>
          <w:szCs w:val="24"/>
        </w:rPr>
        <w:t>)</w:t>
      </w:r>
      <w:r w:rsidRPr="0082752B">
        <w:rPr>
          <w:iCs/>
          <w:szCs w:val="24"/>
        </w:rPr>
        <w:t>.</w:t>
      </w:r>
    </w:p>
    <w:p w:rsidR="0082752B" w:rsidRDefault="008D34FE" w:rsidP="00AE311E">
      <w:pPr>
        <w:tabs>
          <w:tab w:val="left" w:pos="5040"/>
        </w:tabs>
        <w:rPr>
          <w:i/>
          <w:iCs/>
          <w:szCs w:val="24"/>
        </w:rPr>
      </w:pPr>
      <w:r w:rsidRPr="0082752B">
        <w:rPr>
          <w:iCs/>
          <w:szCs w:val="24"/>
        </w:rPr>
        <w:t>“</w:t>
      </w:r>
      <w:r w:rsidR="00DD410F" w:rsidRPr="0082752B">
        <w:rPr>
          <w:i/>
          <w:iCs/>
          <w:szCs w:val="24"/>
        </w:rPr>
        <w:t xml:space="preserve">Colour’d Shadows”: Contexts in Publishing, Printing, and Reading Nineteenth-Century British </w:t>
      </w:r>
    </w:p>
    <w:p w:rsidR="00AE311E" w:rsidRPr="0082752B" w:rsidRDefault="00DD410F" w:rsidP="00AE311E">
      <w:pPr>
        <w:tabs>
          <w:tab w:val="left" w:pos="5040"/>
        </w:tabs>
        <w:ind w:left="720"/>
        <w:rPr>
          <w:szCs w:val="24"/>
        </w:rPr>
      </w:pPr>
      <w:r w:rsidRPr="0082752B">
        <w:rPr>
          <w:i/>
          <w:iCs/>
          <w:szCs w:val="24"/>
        </w:rPr>
        <w:t>Women Writers</w:t>
      </w:r>
      <w:r w:rsidRPr="0082752B">
        <w:rPr>
          <w:szCs w:val="24"/>
        </w:rPr>
        <w:t xml:space="preserve">, with Terence </w:t>
      </w:r>
      <w:proofErr w:type="spellStart"/>
      <w:r w:rsidRPr="0082752B">
        <w:rPr>
          <w:szCs w:val="24"/>
        </w:rPr>
        <w:t>Hoagwood</w:t>
      </w:r>
      <w:proofErr w:type="spellEnd"/>
      <w:r w:rsidR="00976CEE">
        <w:rPr>
          <w:szCs w:val="24"/>
        </w:rPr>
        <w:t xml:space="preserve"> (</w:t>
      </w:r>
      <w:r w:rsidR="008D34FE" w:rsidRPr="0082752B">
        <w:rPr>
          <w:szCs w:val="24"/>
        </w:rPr>
        <w:t>2005</w:t>
      </w:r>
      <w:r w:rsidR="00976CEE">
        <w:rPr>
          <w:szCs w:val="24"/>
        </w:rPr>
        <w:t>)</w:t>
      </w:r>
      <w:r w:rsidR="00AE311E" w:rsidRPr="0082752B">
        <w:rPr>
          <w:szCs w:val="24"/>
        </w:rPr>
        <w:t>.</w:t>
      </w:r>
    </w:p>
    <w:p w:rsidR="00DD410F" w:rsidRPr="0082752B" w:rsidRDefault="00DD410F" w:rsidP="00976CEE">
      <w:pPr>
        <w:tabs>
          <w:tab w:val="left" w:pos="5040"/>
        </w:tabs>
        <w:rPr>
          <w:szCs w:val="24"/>
          <w:u w:val="single"/>
        </w:rPr>
      </w:pPr>
      <w:r w:rsidRPr="0082752B">
        <w:rPr>
          <w:i/>
          <w:szCs w:val="24"/>
        </w:rPr>
        <w:t>T</w:t>
      </w:r>
      <w:r w:rsidRPr="0082752B">
        <w:rPr>
          <w:i/>
          <w:iCs/>
          <w:szCs w:val="24"/>
        </w:rPr>
        <w:t>he Keepsake (1829)</w:t>
      </w:r>
      <w:r w:rsidR="00976CEE">
        <w:rPr>
          <w:szCs w:val="24"/>
        </w:rPr>
        <w:t xml:space="preserve">, Facsimile and introduction, </w:t>
      </w:r>
      <w:r w:rsidRPr="0082752B">
        <w:rPr>
          <w:szCs w:val="24"/>
        </w:rPr>
        <w:t xml:space="preserve">with Terence </w:t>
      </w:r>
      <w:proofErr w:type="spellStart"/>
      <w:r w:rsidRPr="0082752B">
        <w:rPr>
          <w:szCs w:val="24"/>
        </w:rPr>
        <w:t>Hoagwood</w:t>
      </w:r>
      <w:proofErr w:type="spellEnd"/>
      <w:r w:rsidR="00976CEE">
        <w:rPr>
          <w:szCs w:val="24"/>
        </w:rPr>
        <w:t xml:space="preserve"> (</w:t>
      </w:r>
      <w:r w:rsidRPr="0082752B">
        <w:rPr>
          <w:szCs w:val="24"/>
        </w:rPr>
        <w:t>1999</w:t>
      </w:r>
      <w:r w:rsidR="00976CEE">
        <w:rPr>
          <w:szCs w:val="24"/>
        </w:rPr>
        <w:t>)</w:t>
      </w:r>
      <w:r w:rsidRPr="0082752B">
        <w:rPr>
          <w:szCs w:val="24"/>
        </w:rPr>
        <w:t>.</w:t>
      </w:r>
    </w:p>
    <w:p w:rsidR="00C66C3F" w:rsidRPr="0082752B" w:rsidRDefault="00C66C3F" w:rsidP="00F42C9F">
      <w:pPr>
        <w:pStyle w:val="Heading2"/>
        <w:rPr>
          <w:rFonts w:ascii="Times New Roman" w:hAnsi="Times New Roman"/>
          <w:sz w:val="24"/>
          <w:szCs w:val="24"/>
        </w:rPr>
      </w:pPr>
    </w:p>
    <w:p w:rsidR="0045389D" w:rsidRPr="0082752B" w:rsidRDefault="00C66C3F" w:rsidP="004C65BE">
      <w:pPr>
        <w:pStyle w:val="Heading2"/>
        <w:rPr>
          <w:bCs/>
          <w:snapToGrid/>
          <w:szCs w:val="24"/>
          <w:lang w:val="en-GB"/>
        </w:rPr>
      </w:pPr>
      <w:r w:rsidRPr="0082752B">
        <w:rPr>
          <w:rFonts w:ascii="Times New Roman" w:hAnsi="Times New Roman"/>
          <w:sz w:val="24"/>
          <w:szCs w:val="24"/>
        </w:rPr>
        <w:t>Other Publications</w:t>
      </w:r>
    </w:p>
    <w:p w:rsidR="006E41DB" w:rsidRDefault="006E41DB" w:rsidP="006E41DB">
      <w:pPr>
        <w:rPr>
          <w:bCs/>
        </w:rPr>
      </w:pPr>
      <w:r>
        <w:rPr>
          <w:bCs/>
        </w:rPr>
        <w:t xml:space="preserve">“Edmund Yates and Women Writers of the </w:t>
      </w:r>
      <w:r w:rsidRPr="0067166F">
        <w:rPr>
          <w:bCs/>
          <w:i/>
        </w:rPr>
        <w:t>World</w:t>
      </w:r>
      <w:r>
        <w:rPr>
          <w:bCs/>
        </w:rPr>
        <w:t xml:space="preserve">, Special Issue on Women and Labor, </w:t>
      </w:r>
    </w:p>
    <w:p w:rsidR="006E41DB" w:rsidRDefault="006E41DB" w:rsidP="006E41DB">
      <w:pPr>
        <w:rPr>
          <w:bCs/>
        </w:rPr>
      </w:pPr>
      <w:r>
        <w:rPr>
          <w:bCs/>
        </w:rPr>
        <w:tab/>
      </w:r>
      <w:r w:rsidRPr="0067166F">
        <w:rPr>
          <w:bCs/>
          <w:i/>
        </w:rPr>
        <w:t>Women’s Writing</w:t>
      </w:r>
      <w:r>
        <w:rPr>
          <w:bCs/>
        </w:rPr>
        <w:t>. (Forthcoming, 2020).</w:t>
      </w:r>
    </w:p>
    <w:p w:rsidR="006E41DB" w:rsidRDefault="006E41DB" w:rsidP="006E41DB">
      <w:pPr>
        <w:rPr>
          <w:bCs/>
        </w:rPr>
      </w:pPr>
      <w:r w:rsidRPr="00776B2F">
        <w:rPr>
          <w:bCs/>
        </w:rPr>
        <w:t xml:space="preserve">“Periodical Poetry.” </w:t>
      </w:r>
      <w:r w:rsidRPr="00776B2F">
        <w:rPr>
          <w:bCs/>
          <w:i/>
        </w:rPr>
        <w:t xml:space="preserve">Palgrave Encyclopedia of Victorian Women’s </w:t>
      </w:r>
      <w:proofErr w:type="gramStart"/>
      <w:r w:rsidRPr="00776B2F">
        <w:rPr>
          <w:bCs/>
          <w:i/>
        </w:rPr>
        <w:t>Writing</w:t>
      </w:r>
      <w:proofErr w:type="gramEnd"/>
      <w:r w:rsidRPr="00776B2F">
        <w:rPr>
          <w:bCs/>
        </w:rPr>
        <w:t xml:space="preserve">. Ed. </w:t>
      </w:r>
    </w:p>
    <w:p w:rsidR="006E41DB" w:rsidRPr="00776B2F" w:rsidRDefault="006E41DB" w:rsidP="006E41DB">
      <w:pPr>
        <w:ind w:firstLine="720"/>
        <w:rPr>
          <w:bCs/>
        </w:rPr>
      </w:pPr>
      <w:r w:rsidRPr="00776B2F">
        <w:rPr>
          <w:bCs/>
        </w:rPr>
        <w:t>Lesa</w:t>
      </w:r>
      <w:r>
        <w:rPr>
          <w:bCs/>
        </w:rPr>
        <w:t xml:space="preserve"> </w:t>
      </w:r>
      <w:r w:rsidRPr="00776B2F">
        <w:rPr>
          <w:bCs/>
        </w:rPr>
        <w:t>Scholl. (2019).</w:t>
      </w:r>
    </w:p>
    <w:p w:rsidR="006E41DB" w:rsidRDefault="006E41DB" w:rsidP="006E41DB">
      <w:pPr>
        <w:rPr>
          <w:bCs/>
        </w:rPr>
      </w:pPr>
      <w:r w:rsidRPr="00776B2F">
        <w:rPr>
          <w:bCs/>
        </w:rPr>
        <w:t xml:space="preserve">“Rinkualism and Women on Wheels.” </w:t>
      </w:r>
      <w:r w:rsidRPr="00776B2F">
        <w:rPr>
          <w:bCs/>
          <w:i/>
        </w:rPr>
        <w:t>Nineteenth-Century Gender Studies</w:t>
      </w:r>
      <w:r w:rsidRPr="00776B2F">
        <w:rPr>
          <w:bCs/>
        </w:rPr>
        <w:t xml:space="preserve">, Special Issue on </w:t>
      </w:r>
    </w:p>
    <w:p w:rsidR="006E41DB" w:rsidRPr="00776B2F" w:rsidRDefault="006E41DB" w:rsidP="006E41DB">
      <w:pPr>
        <w:ind w:firstLine="720"/>
        <w:rPr>
          <w:bCs/>
        </w:rPr>
      </w:pPr>
      <w:r w:rsidRPr="00776B2F">
        <w:rPr>
          <w:bCs/>
        </w:rPr>
        <w:t>Women and</w:t>
      </w:r>
      <w:r>
        <w:rPr>
          <w:bCs/>
        </w:rPr>
        <w:t xml:space="preserve"> </w:t>
      </w:r>
      <w:r w:rsidRPr="00776B2F">
        <w:rPr>
          <w:bCs/>
        </w:rPr>
        <w:t>Leisure. Ed. Kathryn Ledbetter. (2019)</w:t>
      </w:r>
    </w:p>
    <w:p w:rsidR="006D0A01" w:rsidRDefault="006D0A01" w:rsidP="006D0A01">
      <w:pPr>
        <w:rPr>
          <w:bCs/>
          <w:snapToGrid/>
          <w:szCs w:val="24"/>
        </w:rPr>
      </w:pPr>
      <w:r w:rsidRPr="006D0A01">
        <w:rPr>
          <w:bCs/>
          <w:snapToGrid/>
          <w:szCs w:val="24"/>
        </w:rPr>
        <w:t xml:space="preserve">“Women in the Press.” </w:t>
      </w:r>
      <w:r w:rsidRPr="006D0A01">
        <w:rPr>
          <w:bCs/>
          <w:i/>
          <w:snapToGrid/>
          <w:szCs w:val="24"/>
        </w:rPr>
        <w:t>The Edinburgh History of the British and Irish Press, Vol 2 (1800-1900)</w:t>
      </w:r>
      <w:r w:rsidRPr="006D0A01">
        <w:rPr>
          <w:bCs/>
          <w:snapToGrid/>
          <w:szCs w:val="24"/>
        </w:rPr>
        <w:t xml:space="preserve">. </w:t>
      </w:r>
    </w:p>
    <w:p w:rsidR="006D0A01" w:rsidRPr="006D0A01" w:rsidRDefault="006D0A01" w:rsidP="006D0A01">
      <w:pPr>
        <w:ind w:left="720"/>
        <w:rPr>
          <w:szCs w:val="24"/>
        </w:rPr>
      </w:pPr>
      <w:r w:rsidRPr="006D0A01">
        <w:rPr>
          <w:bCs/>
          <w:snapToGrid/>
          <w:szCs w:val="24"/>
        </w:rPr>
        <w:t>David</w:t>
      </w:r>
      <w:r>
        <w:rPr>
          <w:bCs/>
          <w:snapToGrid/>
          <w:szCs w:val="24"/>
        </w:rPr>
        <w:t xml:space="preserve"> </w:t>
      </w:r>
      <w:r w:rsidRPr="006D0A01">
        <w:rPr>
          <w:bCs/>
          <w:snapToGrid/>
          <w:szCs w:val="24"/>
        </w:rPr>
        <w:t>Finkelstein, ed. Edinburgh: Edinburgh University Press. (Forthcoming, 201</w:t>
      </w:r>
      <w:r w:rsidR="006D264B">
        <w:rPr>
          <w:bCs/>
          <w:snapToGrid/>
          <w:szCs w:val="24"/>
        </w:rPr>
        <w:t>9</w:t>
      </w:r>
      <w:r w:rsidRPr="006D0A01">
        <w:rPr>
          <w:bCs/>
          <w:snapToGrid/>
          <w:szCs w:val="24"/>
        </w:rPr>
        <w:t>).</w:t>
      </w:r>
    </w:p>
    <w:p w:rsidR="006D0A01" w:rsidRDefault="006D0A01" w:rsidP="006D0A01">
      <w:pPr>
        <w:rPr>
          <w:i/>
          <w:szCs w:val="24"/>
        </w:rPr>
      </w:pPr>
      <w:r w:rsidRPr="006D0A01">
        <w:rPr>
          <w:szCs w:val="24"/>
        </w:rPr>
        <w:t xml:space="preserve">“Regulating Servants in Victorian Women’s Print Media.” </w:t>
      </w:r>
      <w:r w:rsidRPr="006D0A01">
        <w:rPr>
          <w:i/>
          <w:szCs w:val="24"/>
        </w:rPr>
        <w:t xml:space="preserve">The Edinburgh History of Women’s </w:t>
      </w:r>
    </w:p>
    <w:p w:rsidR="006D0A01" w:rsidRPr="006D0A01" w:rsidRDefault="006D0A01" w:rsidP="006D0A01">
      <w:pPr>
        <w:ind w:left="720"/>
        <w:rPr>
          <w:bCs/>
          <w:snapToGrid/>
          <w:szCs w:val="24"/>
        </w:rPr>
      </w:pPr>
      <w:r w:rsidRPr="006D0A01">
        <w:rPr>
          <w:i/>
          <w:szCs w:val="24"/>
        </w:rPr>
        <w:t>Periodical</w:t>
      </w:r>
      <w:r>
        <w:rPr>
          <w:i/>
          <w:szCs w:val="24"/>
        </w:rPr>
        <w:t xml:space="preserve"> C</w:t>
      </w:r>
      <w:r w:rsidRPr="006D0A01">
        <w:rPr>
          <w:i/>
          <w:szCs w:val="24"/>
        </w:rPr>
        <w:t>ulture in Britain, 1830s-1900</w:t>
      </w:r>
      <w:r w:rsidRPr="006D0A01">
        <w:rPr>
          <w:szCs w:val="24"/>
        </w:rPr>
        <w:t xml:space="preserve">, </w:t>
      </w:r>
      <w:r w:rsidRPr="006D0A01">
        <w:rPr>
          <w:i/>
          <w:szCs w:val="24"/>
        </w:rPr>
        <w:t>Vol 2.</w:t>
      </w:r>
      <w:r w:rsidRPr="006D0A01">
        <w:rPr>
          <w:szCs w:val="24"/>
        </w:rPr>
        <w:t xml:space="preserve">  Alexis Easley, Clare Gill, and Beth Rodgers, eds. Edinburgh: Edinburgh UP</w:t>
      </w:r>
      <w:r w:rsidR="00976CEE">
        <w:rPr>
          <w:szCs w:val="24"/>
        </w:rPr>
        <w:t xml:space="preserve"> (</w:t>
      </w:r>
      <w:r w:rsidRPr="006D0A01">
        <w:rPr>
          <w:szCs w:val="24"/>
        </w:rPr>
        <w:t>2018</w:t>
      </w:r>
      <w:r w:rsidR="00976CEE">
        <w:rPr>
          <w:szCs w:val="24"/>
        </w:rPr>
        <w:t>)</w:t>
      </w:r>
      <w:r w:rsidRPr="006D0A01">
        <w:rPr>
          <w:szCs w:val="24"/>
        </w:rPr>
        <w:t>.</w:t>
      </w:r>
    </w:p>
    <w:p w:rsidR="006E41DB" w:rsidRDefault="006E41DB" w:rsidP="006E41DB">
      <w:r w:rsidRPr="00776B2F">
        <w:t xml:space="preserve">“The Life and Death of the </w:t>
      </w:r>
      <w:r w:rsidRPr="00776B2F">
        <w:rPr>
          <w:i/>
        </w:rPr>
        <w:t>Cuckoo</w:t>
      </w:r>
      <w:r w:rsidRPr="00776B2F">
        <w:t xml:space="preserve">.” </w:t>
      </w:r>
      <w:r w:rsidRPr="00776B2F">
        <w:rPr>
          <w:i/>
        </w:rPr>
        <w:t>Victorian Periodicals Review</w:t>
      </w:r>
      <w:r w:rsidRPr="00776B2F">
        <w:t xml:space="preserve"> 51:2 (Summer 2018): 340-</w:t>
      </w:r>
    </w:p>
    <w:p w:rsidR="006E41DB" w:rsidRDefault="006E41DB" w:rsidP="006E41DB">
      <w:pPr>
        <w:widowControl/>
        <w:rPr>
          <w:bCs/>
          <w:snapToGrid/>
          <w:szCs w:val="24"/>
        </w:rPr>
      </w:pPr>
      <w:r>
        <w:tab/>
      </w:r>
      <w:r w:rsidRPr="00776B2F">
        <w:t>48.</w:t>
      </w:r>
    </w:p>
    <w:p w:rsidR="006D0A01" w:rsidRDefault="006D0A01" w:rsidP="006D0A01">
      <w:pPr>
        <w:widowControl/>
        <w:rPr>
          <w:bCs/>
          <w:i/>
          <w:snapToGrid/>
          <w:szCs w:val="24"/>
        </w:rPr>
      </w:pPr>
      <w:r w:rsidRPr="006D0A01">
        <w:rPr>
          <w:bCs/>
          <w:snapToGrid/>
          <w:szCs w:val="24"/>
        </w:rPr>
        <w:t xml:space="preserve">“Text and Media Replication during the U.S.-Mexican War (1846-1848).” </w:t>
      </w:r>
      <w:r w:rsidRPr="006D0A01">
        <w:rPr>
          <w:bCs/>
          <w:i/>
          <w:snapToGrid/>
          <w:szCs w:val="24"/>
        </w:rPr>
        <w:t xml:space="preserve">Replications in the </w:t>
      </w:r>
    </w:p>
    <w:p w:rsidR="006D0A01" w:rsidRPr="006D0A01" w:rsidRDefault="006D0A01" w:rsidP="006D0A01">
      <w:pPr>
        <w:widowControl/>
        <w:ind w:left="720"/>
        <w:rPr>
          <w:snapToGrid/>
          <w:szCs w:val="24"/>
        </w:rPr>
      </w:pPr>
      <w:r w:rsidRPr="006D0A01">
        <w:rPr>
          <w:bCs/>
          <w:i/>
          <w:snapToGrid/>
          <w:szCs w:val="24"/>
        </w:rPr>
        <w:t xml:space="preserve">Victorian </w:t>
      </w:r>
      <w:r>
        <w:rPr>
          <w:bCs/>
          <w:i/>
          <w:snapToGrid/>
          <w:szCs w:val="24"/>
        </w:rPr>
        <w:t>P</w:t>
      </w:r>
      <w:r w:rsidRPr="006D0A01">
        <w:rPr>
          <w:bCs/>
          <w:i/>
          <w:snapToGrid/>
          <w:szCs w:val="24"/>
        </w:rPr>
        <w:t>eriod</w:t>
      </w:r>
      <w:r w:rsidRPr="006D0A01">
        <w:rPr>
          <w:bCs/>
          <w:snapToGrid/>
          <w:szCs w:val="24"/>
        </w:rPr>
        <w:t xml:space="preserve">. Julie </w:t>
      </w:r>
      <w:proofErr w:type="spellStart"/>
      <w:r w:rsidRPr="006D0A01">
        <w:rPr>
          <w:bCs/>
          <w:snapToGrid/>
          <w:szCs w:val="24"/>
        </w:rPr>
        <w:t>Codell</w:t>
      </w:r>
      <w:proofErr w:type="spellEnd"/>
      <w:r w:rsidRPr="006D0A01">
        <w:rPr>
          <w:bCs/>
          <w:snapToGrid/>
          <w:szCs w:val="24"/>
        </w:rPr>
        <w:t xml:space="preserve"> and Linda Hughes, eds. Edinburgh: Edinburgh UP</w:t>
      </w:r>
      <w:r w:rsidR="00976CEE">
        <w:rPr>
          <w:bCs/>
          <w:snapToGrid/>
          <w:szCs w:val="24"/>
        </w:rPr>
        <w:t xml:space="preserve"> (</w:t>
      </w:r>
      <w:r w:rsidRPr="006D0A01">
        <w:rPr>
          <w:bCs/>
          <w:snapToGrid/>
          <w:szCs w:val="24"/>
        </w:rPr>
        <w:t>2018</w:t>
      </w:r>
      <w:r w:rsidR="00976CEE">
        <w:rPr>
          <w:bCs/>
          <w:snapToGrid/>
          <w:szCs w:val="24"/>
        </w:rPr>
        <w:t>)</w:t>
      </w:r>
      <w:r w:rsidRPr="006D0A01">
        <w:rPr>
          <w:bCs/>
          <w:snapToGrid/>
          <w:szCs w:val="24"/>
        </w:rPr>
        <w:t>.</w:t>
      </w:r>
    </w:p>
    <w:p w:rsidR="006D0A01" w:rsidRDefault="006D0A01" w:rsidP="006D0A01">
      <w:pPr>
        <w:rPr>
          <w:szCs w:val="24"/>
        </w:rPr>
      </w:pPr>
      <w:r w:rsidRPr="006D0A01">
        <w:rPr>
          <w:szCs w:val="24"/>
        </w:rPr>
        <w:t xml:space="preserve">“Taking the Multitudes Abroad: Dinah </w:t>
      </w:r>
      <w:proofErr w:type="spellStart"/>
      <w:r w:rsidRPr="006D0A01">
        <w:rPr>
          <w:szCs w:val="24"/>
        </w:rPr>
        <w:t>Mulock</w:t>
      </w:r>
      <w:proofErr w:type="spellEnd"/>
      <w:r w:rsidRPr="006D0A01">
        <w:rPr>
          <w:szCs w:val="24"/>
        </w:rPr>
        <w:t xml:space="preserve"> Craik’s Travel Narratives in Victorian Family </w:t>
      </w:r>
    </w:p>
    <w:p w:rsidR="006D0A01" w:rsidRDefault="006D0A01" w:rsidP="006D0A01">
      <w:pPr>
        <w:ind w:left="720"/>
        <w:rPr>
          <w:bCs/>
          <w:snapToGrid/>
          <w:sz w:val="22"/>
          <w:szCs w:val="22"/>
          <w:lang w:val="en-GB"/>
        </w:rPr>
      </w:pPr>
      <w:r w:rsidRPr="006D0A01">
        <w:rPr>
          <w:szCs w:val="24"/>
        </w:rPr>
        <w:t xml:space="preserve">Magazines.” </w:t>
      </w:r>
      <w:r w:rsidRPr="006D0A01">
        <w:rPr>
          <w:i/>
          <w:szCs w:val="24"/>
        </w:rPr>
        <w:t>Victorian Periodicals Review</w:t>
      </w:r>
      <w:r w:rsidRPr="006D0A01">
        <w:rPr>
          <w:szCs w:val="24"/>
        </w:rPr>
        <w:t xml:space="preserve"> 50:2 (</w:t>
      </w:r>
      <w:proofErr w:type="gramStart"/>
      <w:r w:rsidRPr="006D0A01">
        <w:rPr>
          <w:szCs w:val="24"/>
        </w:rPr>
        <w:t>Summer</w:t>
      </w:r>
      <w:proofErr w:type="gramEnd"/>
      <w:r w:rsidRPr="006D0A01">
        <w:rPr>
          <w:szCs w:val="24"/>
        </w:rPr>
        <w:t xml:space="preserve"> 2017 Special Issue in honor of Linda Peterson), 295-318.</w:t>
      </w:r>
      <w:r w:rsidRPr="007A0D64">
        <w:rPr>
          <w:bCs/>
          <w:snapToGrid/>
          <w:sz w:val="22"/>
          <w:szCs w:val="22"/>
          <w:lang w:val="en-GB"/>
        </w:rPr>
        <w:t xml:space="preserve"> </w:t>
      </w:r>
    </w:p>
    <w:p w:rsidR="0082752B" w:rsidRDefault="007A0D64" w:rsidP="006D0A01">
      <w:pPr>
        <w:rPr>
          <w:bCs/>
          <w:i/>
          <w:snapToGrid/>
          <w:szCs w:val="24"/>
          <w:lang w:val="en-GB"/>
        </w:rPr>
      </w:pPr>
      <w:r w:rsidRPr="0082752B">
        <w:rPr>
          <w:bCs/>
          <w:snapToGrid/>
          <w:szCs w:val="24"/>
          <w:lang w:val="en-GB"/>
        </w:rPr>
        <w:t xml:space="preserve">“Periodicals for Women.” </w:t>
      </w:r>
      <w:r w:rsidRPr="0082752B">
        <w:rPr>
          <w:bCs/>
          <w:i/>
          <w:snapToGrid/>
          <w:szCs w:val="24"/>
          <w:lang w:val="en-GB"/>
        </w:rPr>
        <w:t xml:space="preserve">The Routledge Handbook to Nineteenth-Century British Periodicals </w:t>
      </w:r>
    </w:p>
    <w:p w:rsidR="007A0D64" w:rsidRPr="0082752B" w:rsidRDefault="007A0D64" w:rsidP="00235DF2">
      <w:pPr>
        <w:widowControl/>
        <w:ind w:left="720"/>
        <w:rPr>
          <w:szCs w:val="24"/>
        </w:rPr>
      </w:pPr>
      <w:r w:rsidRPr="0082752B">
        <w:rPr>
          <w:bCs/>
          <w:i/>
          <w:snapToGrid/>
          <w:szCs w:val="24"/>
          <w:lang w:val="en-GB"/>
        </w:rPr>
        <w:t>and Newspapers</w:t>
      </w:r>
      <w:r w:rsidRPr="0082752B">
        <w:rPr>
          <w:bCs/>
          <w:snapToGrid/>
          <w:szCs w:val="24"/>
          <w:lang w:val="en-GB"/>
        </w:rPr>
        <w:t>. Andrew King, Alexis Easley, and John Morton, eds. London and New York: Routledge</w:t>
      </w:r>
      <w:r w:rsidR="00976CEE">
        <w:rPr>
          <w:bCs/>
          <w:snapToGrid/>
          <w:szCs w:val="24"/>
          <w:lang w:val="en-GB"/>
        </w:rPr>
        <w:t xml:space="preserve"> (</w:t>
      </w:r>
      <w:r w:rsidRPr="0082752B">
        <w:rPr>
          <w:bCs/>
          <w:snapToGrid/>
          <w:szCs w:val="24"/>
          <w:lang w:val="en-GB"/>
        </w:rPr>
        <w:t>2016</w:t>
      </w:r>
      <w:r w:rsidR="00976CEE">
        <w:rPr>
          <w:bCs/>
          <w:snapToGrid/>
          <w:szCs w:val="24"/>
          <w:lang w:val="en-GB"/>
        </w:rPr>
        <w:t>),</w:t>
      </w:r>
      <w:r w:rsidRPr="0082752B">
        <w:rPr>
          <w:bCs/>
          <w:snapToGrid/>
          <w:szCs w:val="24"/>
          <w:lang w:val="en-GB"/>
        </w:rPr>
        <w:t xml:space="preserve"> 260-75. </w:t>
      </w:r>
    </w:p>
    <w:p w:rsidR="0082752B" w:rsidRDefault="0052296D" w:rsidP="0052296D">
      <w:pPr>
        <w:rPr>
          <w:szCs w:val="24"/>
        </w:rPr>
      </w:pPr>
      <w:r w:rsidRPr="0082752B">
        <w:rPr>
          <w:szCs w:val="24"/>
        </w:rPr>
        <w:t xml:space="preserve">“The ‘Ungallant Silence of the Historian’: Elizabeth Stone, Esther Owen, and the Art of </w:t>
      </w:r>
    </w:p>
    <w:p w:rsidR="0052296D" w:rsidRPr="0082752B" w:rsidRDefault="0052296D" w:rsidP="00085148">
      <w:pPr>
        <w:ind w:left="720"/>
        <w:rPr>
          <w:szCs w:val="24"/>
        </w:rPr>
      </w:pPr>
      <w:r w:rsidRPr="0082752B">
        <w:rPr>
          <w:szCs w:val="24"/>
        </w:rPr>
        <w:t>Needlework</w:t>
      </w:r>
      <w:r w:rsidR="00456148" w:rsidRPr="0082752B">
        <w:rPr>
          <w:szCs w:val="24"/>
        </w:rPr>
        <w:t>,</w:t>
      </w:r>
      <w:r w:rsidRPr="0082752B">
        <w:rPr>
          <w:szCs w:val="24"/>
        </w:rPr>
        <w:t>”</w:t>
      </w:r>
      <w:r w:rsidR="00456148" w:rsidRPr="0082752B">
        <w:rPr>
          <w:szCs w:val="24"/>
        </w:rPr>
        <w:t xml:space="preserve"> with Renn</w:t>
      </w:r>
      <w:r w:rsidR="0082752B">
        <w:rPr>
          <w:szCs w:val="24"/>
        </w:rPr>
        <w:t xml:space="preserve"> </w:t>
      </w:r>
      <w:r w:rsidR="00456148" w:rsidRPr="0082752B">
        <w:rPr>
          <w:szCs w:val="24"/>
        </w:rPr>
        <w:t>Edward</w:t>
      </w:r>
      <w:r w:rsidR="0082752B">
        <w:rPr>
          <w:szCs w:val="24"/>
        </w:rPr>
        <w:t xml:space="preserve"> </w:t>
      </w:r>
      <w:r w:rsidR="00456148" w:rsidRPr="0082752B">
        <w:rPr>
          <w:szCs w:val="24"/>
        </w:rPr>
        <w:t xml:space="preserve">Wortley. </w:t>
      </w:r>
      <w:r w:rsidRPr="0082752B">
        <w:rPr>
          <w:i/>
          <w:szCs w:val="24"/>
        </w:rPr>
        <w:t>The Journal of Victorian Culture</w:t>
      </w:r>
      <w:r w:rsidRPr="0082752B">
        <w:rPr>
          <w:szCs w:val="24"/>
        </w:rPr>
        <w:t xml:space="preserve"> </w:t>
      </w:r>
      <w:r w:rsidR="000C5E65" w:rsidRPr="0082752B">
        <w:rPr>
          <w:szCs w:val="24"/>
        </w:rPr>
        <w:t xml:space="preserve">19:3 (2014): </w:t>
      </w:r>
      <w:r w:rsidR="000C5E65" w:rsidRPr="0082752B">
        <w:rPr>
          <w:szCs w:val="24"/>
        </w:rPr>
        <w:lastRenderedPageBreak/>
        <w:t>261-77</w:t>
      </w:r>
      <w:r w:rsidRPr="0082752B">
        <w:rPr>
          <w:szCs w:val="24"/>
        </w:rPr>
        <w:t>.</w:t>
      </w:r>
    </w:p>
    <w:p w:rsidR="0082752B" w:rsidRDefault="0052296D" w:rsidP="0052296D">
      <w:pPr>
        <w:rPr>
          <w:szCs w:val="24"/>
        </w:rPr>
      </w:pPr>
      <w:r w:rsidRPr="0082752B">
        <w:rPr>
          <w:szCs w:val="24"/>
        </w:rPr>
        <w:t xml:space="preserve">“Time and the Poetess: Violet Fane and </w:t>
      </w:r>
      <w:r w:rsidRPr="0082752B">
        <w:rPr>
          <w:i/>
          <w:szCs w:val="24"/>
        </w:rPr>
        <w:t>Fin-de-Siècle</w:t>
      </w:r>
      <w:r w:rsidRPr="0082752B">
        <w:rPr>
          <w:szCs w:val="24"/>
        </w:rPr>
        <w:t xml:space="preserve"> Poetry in Periodicals.” </w:t>
      </w:r>
      <w:r w:rsidRPr="0082752B">
        <w:rPr>
          <w:i/>
          <w:szCs w:val="24"/>
        </w:rPr>
        <w:t>Victorian Poetry</w:t>
      </w:r>
      <w:r w:rsidRPr="0082752B">
        <w:rPr>
          <w:szCs w:val="24"/>
        </w:rPr>
        <w:t xml:space="preserve"> </w:t>
      </w:r>
    </w:p>
    <w:p w:rsidR="0052296D" w:rsidRPr="0082752B" w:rsidRDefault="0052296D" w:rsidP="0045389D">
      <w:pPr>
        <w:ind w:left="720"/>
        <w:rPr>
          <w:szCs w:val="24"/>
        </w:rPr>
      </w:pPr>
      <w:r w:rsidRPr="0082752B">
        <w:rPr>
          <w:szCs w:val="24"/>
        </w:rPr>
        <w:t>52:1 (Spring 2014): 141-59.</w:t>
      </w:r>
    </w:p>
    <w:p w:rsidR="00335EB5" w:rsidRPr="0082752B" w:rsidRDefault="00335EB5" w:rsidP="00DD410F">
      <w:pPr>
        <w:ind w:left="432" w:hanging="432"/>
        <w:rPr>
          <w:szCs w:val="24"/>
        </w:rPr>
      </w:pPr>
      <w:r w:rsidRPr="0082752B">
        <w:rPr>
          <w:szCs w:val="24"/>
        </w:rPr>
        <w:t xml:space="preserve">“Textiles, Print Culture and Nation Building in the 1840s.” </w:t>
      </w:r>
      <w:r w:rsidRPr="0082752B">
        <w:rPr>
          <w:i/>
          <w:szCs w:val="24"/>
        </w:rPr>
        <w:t>Uncoverings</w:t>
      </w:r>
      <w:r w:rsidRPr="0082752B">
        <w:rPr>
          <w:szCs w:val="24"/>
        </w:rPr>
        <w:t xml:space="preserve"> 33 (2012): 89-113.</w:t>
      </w:r>
    </w:p>
    <w:p w:rsidR="0082752B" w:rsidRDefault="00DD410F" w:rsidP="00DD410F">
      <w:pPr>
        <w:ind w:left="432" w:hanging="432"/>
        <w:rPr>
          <w:i/>
          <w:iCs/>
          <w:szCs w:val="24"/>
        </w:rPr>
      </w:pPr>
      <w:r w:rsidRPr="0082752B">
        <w:rPr>
          <w:szCs w:val="24"/>
        </w:rPr>
        <w:t>“Protesting Success: Tennyson’s Year of ‘Indecent Exposure’ in the Periodicals.”</w:t>
      </w:r>
      <w:r w:rsidR="004C565C" w:rsidRPr="0082752B">
        <w:rPr>
          <w:szCs w:val="24"/>
        </w:rPr>
        <w:t xml:space="preserve"> </w:t>
      </w:r>
      <w:r w:rsidR="0082752B">
        <w:rPr>
          <w:i/>
          <w:iCs/>
          <w:szCs w:val="24"/>
        </w:rPr>
        <w:t>Victorian</w:t>
      </w:r>
    </w:p>
    <w:p w:rsidR="00DD410F" w:rsidRPr="0082752B" w:rsidRDefault="00DD410F" w:rsidP="00A13678">
      <w:pPr>
        <w:ind w:left="864" w:hanging="144"/>
        <w:rPr>
          <w:b/>
          <w:bCs/>
          <w:szCs w:val="24"/>
        </w:rPr>
      </w:pPr>
      <w:r w:rsidRPr="0082752B">
        <w:rPr>
          <w:i/>
          <w:iCs/>
          <w:szCs w:val="24"/>
        </w:rPr>
        <w:t>Poetry</w:t>
      </w:r>
      <w:r w:rsidRPr="0082752B">
        <w:rPr>
          <w:szCs w:val="24"/>
        </w:rPr>
        <w:t xml:space="preserve"> </w:t>
      </w:r>
      <w:r w:rsidR="008D34FE" w:rsidRPr="0082752B">
        <w:rPr>
          <w:szCs w:val="24"/>
        </w:rPr>
        <w:t xml:space="preserve">43:1 (Spring </w:t>
      </w:r>
      <w:r w:rsidR="00085148" w:rsidRPr="0082752B">
        <w:rPr>
          <w:szCs w:val="24"/>
        </w:rPr>
        <w:t xml:space="preserve">2005): </w:t>
      </w:r>
      <w:r w:rsidR="008D34FE" w:rsidRPr="0082752B">
        <w:rPr>
          <w:szCs w:val="24"/>
        </w:rPr>
        <w:t>53-73.</w:t>
      </w:r>
    </w:p>
    <w:p w:rsidR="0082752B" w:rsidRDefault="00DD410F" w:rsidP="00DD410F">
      <w:pPr>
        <w:outlineLvl w:val="0"/>
        <w:rPr>
          <w:szCs w:val="24"/>
        </w:rPr>
      </w:pPr>
      <w:r w:rsidRPr="0082752B">
        <w:rPr>
          <w:szCs w:val="24"/>
        </w:rPr>
        <w:t xml:space="preserve">“Bonnets and Rebellions: Imperialism in the </w:t>
      </w:r>
      <w:r w:rsidRPr="0082752B">
        <w:rPr>
          <w:i/>
          <w:iCs/>
          <w:szCs w:val="24"/>
        </w:rPr>
        <w:t>Lady’s Newspaper</w:t>
      </w:r>
      <w:r w:rsidRPr="0082752B">
        <w:rPr>
          <w:szCs w:val="24"/>
        </w:rPr>
        <w:t>.”</w:t>
      </w:r>
      <w:r w:rsidR="004C565C" w:rsidRPr="0082752B">
        <w:rPr>
          <w:szCs w:val="24"/>
        </w:rPr>
        <w:t xml:space="preserve"> </w:t>
      </w:r>
      <w:r w:rsidRPr="0082752B">
        <w:rPr>
          <w:i/>
          <w:iCs/>
          <w:szCs w:val="24"/>
        </w:rPr>
        <w:t>Victorian Periodicals Review</w:t>
      </w:r>
      <w:r w:rsidRPr="0082752B">
        <w:rPr>
          <w:szCs w:val="24"/>
        </w:rPr>
        <w:t xml:space="preserve"> </w:t>
      </w:r>
    </w:p>
    <w:p w:rsidR="00DD410F" w:rsidRPr="0082752B" w:rsidRDefault="00F42C9F" w:rsidP="0082752B">
      <w:pPr>
        <w:ind w:left="720"/>
        <w:outlineLvl w:val="0"/>
        <w:rPr>
          <w:szCs w:val="24"/>
        </w:rPr>
      </w:pPr>
      <w:r w:rsidRPr="0082752B">
        <w:rPr>
          <w:szCs w:val="24"/>
        </w:rPr>
        <w:t>37:3</w:t>
      </w:r>
      <w:r w:rsidR="00DD410F" w:rsidRPr="0082752B">
        <w:rPr>
          <w:szCs w:val="24"/>
        </w:rPr>
        <w:t xml:space="preserve"> (Fall 2004)</w:t>
      </w:r>
      <w:r w:rsidR="008D34FE" w:rsidRPr="0082752B">
        <w:rPr>
          <w:szCs w:val="24"/>
        </w:rPr>
        <w:t>: 252-72</w:t>
      </w:r>
      <w:r w:rsidRPr="0082752B">
        <w:rPr>
          <w:szCs w:val="24"/>
        </w:rPr>
        <w:t>.</w:t>
      </w:r>
    </w:p>
    <w:p w:rsidR="003661F0" w:rsidRPr="0082752B" w:rsidRDefault="003661F0" w:rsidP="00B87762">
      <w:pPr>
        <w:outlineLvl w:val="0"/>
        <w:rPr>
          <w:szCs w:val="24"/>
        </w:rPr>
      </w:pPr>
      <w:r w:rsidRPr="0082752B">
        <w:rPr>
          <w:szCs w:val="24"/>
        </w:rPr>
        <w:t>“‘The Copper and Steel Manufactory’ of Charles Heath.”</w:t>
      </w:r>
      <w:r w:rsidR="004C565C" w:rsidRPr="0082752B">
        <w:rPr>
          <w:szCs w:val="24"/>
        </w:rPr>
        <w:t xml:space="preserve"> </w:t>
      </w:r>
      <w:r w:rsidRPr="0082752B">
        <w:rPr>
          <w:i/>
          <w:iCs/>
          <w:szCs w:val="24"/>
        </w:rPr>
        <w:t>Victorian Review</w:t>
      </w:r>
      <w:r w:rsidRPr="0082752B">
        <w:rPr>
          <w:szCs w:val="24"/>
        </w:rPr>
        <w:t>.</w:t>
      </w:r>
      <w:r w:rsidR="004C565C" w:rsidRPr="0082752B">
        <w:rPr>
          <w:szCs w:val="24"/>
        </w:rPr>
        <w:t xml:space="preserve"> </w:t>
      </w:r>
      <w:r w:rsidRPr="0082752B">
        <w:rPr>
          <w:szCs w:val="24"/>
        </w:rPr>
        <w:t>28:2 (2002):</w:t>
      </w:r>
      <w:r w:rsidR="004C565C" w:rsidRPr="0082752B">
        <w:rPr>
          <w:szCs w:val="24"/>
        </w:rPr>
        <w:t xml:space="preserve"> </w:t>
      </w:r>
      <w:r w:rsidRPr="0082752B">
        <w:rPr>
          <w:szCs w:val="24"/>
        </w:rPr>
        <w:t>21-30.</w:t>
      </w:r>
      <w:r w:rsidR="004C565C" w:rsidRPr="0082752B">
        <w:rPr>
          <w:szCs w:val="24"/>
        </w:rPr>
        <w:t xml:space="preserve"> </w:t>
      </w:r>
    </w:p>
    <w:p w:rsidR="00C66C3F" w:rsidRPr="0082752B" w:rsidRDefault="00C66C3F">
      <w:pPr>
        <w:ind w:left="720" w:hanging="720"/>
        <w:rPr>
          <w:szCs w:val="24"/>
        </w:rPr>
      </w:pPr>
      <w:r w:rsidRPr="0082752B">
        <w:rPr>
          <w:szCs w:val="24"/>
        </w:rPr>
        <w:t xml:space="preserve">“L. E. L.’s ‘Verses’ and </w:t>
      </w:r>
      <w:r w:rsidRPr="0082752B">
        <w:rPr>
          <w:i/>
          <w:szCs w:val="24"/>
        </w:rPr>
        <w:t>The Keepsake</w:t>
      </w:r>
      <w:r w:rsidRPr="0082752B">
        <w:rPr>
          <w:szCs w:val="24"/>
        </w:rPr>
        <w:t xml:space="preserve"> of 1829.” Hypertext edition of a </w:t>
      </w:r>
      <w:r w:rsidRPr="0082752B">
        <w:rPr>
          <w:i/>
          <w:szCs w:val="24"/>
        </w:rPr>
        <w:t>Keepsake</w:t>
      </w:r>
      <w:r w:rsidRPr="0082752B">
        <w:rPr>
          <w:szCs w:val="24"/>
        </w:rPr>
        <w:t xml:space="preserve"> poem (and commentary), with Terence Hoagwood and Martin Matthew Jacobsen. </w:t>
      </w:r>
      <w:r w:rsidRPr="0082752B">
        <w:rPr>
          <w:i/>
          <w:szCs w:val="24"/>
        </w:rPr>
        <w:t>Romantic Circles</w:t>
      </w:r>
      <w:r w:rsidRPr="0082752B">
        <w:rPr>
          <w:szCs w:val="24"/>
        </w:rPr>
        <w:t xml:space="preserve"> scholarly web site. Fall 1998. </w:t>
      </w:r>
    </w:p>
    <w:p w:rsidR="003661F0" w:rsidRPr="0082752B" w:rsidRDefault="003661F0">
      <w:pPr>
        <w:ind w:left="720" w:hanging="720"/>
        <w:rPr>
          <w:szCs w:val="24"/>
        </w:rPr>
      </w:pPr>
      <w:r w:rsidRPr="0082752B">
        <w:rPr>
          <w:szCs w:val="24"/>
        </w:rPr>
        <w:t xml:space="preserve">“White Vellum and Gilt Edges: Imaging </w:t>
      </w:r>
      <w:r w:rsidRPr="0082752B">
        <w:rPr>
          <w:i/>
          <w:szCs w:val="24"/>
        </w:rPr>
        <w:t>The Keepsake</w:t>
      </w:r>
      <w:r w:rsidRPr="0082752B">
        <w:rPr>
          <w:szCs w:val="24"/>
        </w:rPr>
        <w:t>.”</w:t>
      </w:r>
      <w:r w:rsidR="004C565C" w:rsidRPr="0082752B">
        <w:rPr>
          <w:szCs w:val="24"/>
        </w:rPr>
        <w:t xml:space="preserve"> </w:t>
      </w:r>
      <w:r w:rsidRPr="0082752B">
        <w:rPr>
          <w:i/>
          <w:szCs w:val="24"/>
        </w:rPr>
        <w:t>Studies in the Literary Imagination</w:t>
      </w:r>
      <w:r w:rsidRPr="0082752B">
        <w:rPr>
          <w:szCs w:val="24"/>
        </w:rPr>
        <w:t xml:space="preserve"> 30:1 (Spring 1997): 35-49.</w:t>
      </w:r>
    </w:p>
    <w:p w:rsidR="003661F0" w:rsidRPr="0082752B" w:rsidRDefault="003661F0">
      <w:pPr>
        <w:ind w:left="720" w:hanging="720"/>
        <w:rPr>
          <w:szCs w:val="24"/>
        </w:rPr>
      </w:pPr>
      <w:r w:rsidRPr="0082752B">
        <w:rPr>
          <w:szCs w:val="24"/>
        </w:rPr>
        <w:t>“’BeGemmed and BeAmuletted’: Tennyson and Those ‘Vapid’ Gift Books.”</w:t>
      </w:r>
      <w:r w:rsidR="004C565C" w:rsidRPr="0082752B">
        <w:rPr>
          <w:szCs w:val="24"/>
        </w:rPr>
        <w:t xml:space="preserve"> </w:t>
      </w:r>
      <w:r w:rsidRPr="0082752B">
        <w:rPr>
          <w:i/>
          <w:szCs w:val="24"/>
        </w:rPr>
        <w:t>Victorian Poetry</w:t>
      </w:r>
      <w:r w:rsidRPr="0082752B">
        <w:rPr>
          <w:szCs w:val="24"/>
        </w:rPr>
        <w:t xml:space="preserve"> 34:2 (Summer 1996): 235-45.</w:t>
      </w:r>
    </w:p>
    <w:p w:rsidR="0082752B" w:rsidRDefault="00C66C3F" w:rsidP="00085148">
      <w:pPr>
        <w:widowControl/>
        <w:rPr>
          <w:snapToGrid/>
          <w:szCs w:val="24"/>
        </w:rPr>
      </w:pPr>
      <w:r w:rsidRPr="0082752B">
        <w:rPr>
          <w:snapToGrid/>
          <w:szCs w:val="24"/>
        </w:rPr>
        <w:t xml:space="preserve">“Caroline Norton.” </w:t>
      </w:r>
      <w:r w:rsidRPr="0082752B">
        <w:rPr>
          <w:i/>
          <w:iCs/>
          <w:snapToGrid/>
          <w:szCs w:val="24"/>
        </w:rPr>
        <w:t>Dictionary of Literary Biography: British Short-Fiction Writers,1800-1880</w:t>
      </w:r>
      <w:r w:rsidRPr="0082752B">
        <w:rPr>
          <w:snapToGrid/>
          <w:szCs w:val="24"/>
        </w:rPr>
        <w:t xml:space="preserve">. </w:t>
      </w:r>
    </w:p>
    <w:p w:rsidR="00C66C3F" w:rsidRPr="0082752B" w:rsidRDefault="00C66C3F" w:rsidP="00085148">
      <w:pPr>
        <w:widowControl/>
        <w:ind w:left="720"/>
        <w:rPr>
          <w:snapToGrid/>
          <w:szCs w:val="24"/>
        </w:rPr>
      </w:pPr>
      <w:r w:rsidRPr="0082752B">
        <w:rPr>
          <w:snapToGrid/>
          <w:szCs w:val="24"/>
        </w:rPr>
        <w:t>Ed. John</w:t>
      </w:r>
      <w:r w:rsidR="00085148" w:rsidRPr="0082752B">
        <w:rPr>
          <w:snapToGrid/>
          <w:szCs w:val="24"/>
        </w:rPr>
        <w:t xml:space="preserve"> </w:t>
      </w:r>
      <w:r w:rsidRPr="0082752B">
        <w:rPr>
          <w:snapToGrid/>
          <w:szCs w:val="24"/>
        </w:rPr>
        <w:t>R. Greenfield. Vol. 159. Detroit: Gale Research, 1996. 106-15.</w:t>
      </w:r>
    </w:p>
    <w:p w:rsidR="0082752B" w:rsidRDefault="00C66C3F" w:rsidP="00085148">
      <w:pPr>
        <w:widowControl/>
        <w:rPr>
          <w:snapToGrid/>
          <w:szCs w:val="24"/>
        </w:rPr>
      </w:pPr>
      <w:r w:rsidRPr="0082752B">
        <w:rPr>
          <w:snapToGrid/>
          <w:szCs w:val="24"/>
        </w:rPr>
        <w:t xml:space="preserve">“Maria Edgeworth.” </w:t>
      </w:r>
      <w:r w:rsidRPr="0082752B">
        <w:rPr>
          <w:i/>
          <w:iCs/>
          <w:snapToGrid/>
          <w:szCs w:val="24"/>
        </w:rPr>
        <w:t>Dictionary of Literary Biography: British Short-Fiction Writers,1800-1880</w:t>
      </w:r>
      <w:r w:rsidRPr="0082752B">
        <w:rPr>
          <w:snapToGrid/>
          <w:szCs w:val="24"/>
        </w:rPr>
        <w:t xml:space="preserve">. </w:t>
      </w:r>
    </w:p>
    <w:p w:rsidR="00C66C3F" w:rsidRPr="0082752B" w:rsidRDefault="00C66C3F" w:rsidP="00085148">
      <w:pPr>
        <w:widowControl/>
        <w:ind w:left="720"/>
        <w:rPr>
          <w:snapToGrid/>
          <w:szCs w:val="24"/>
        </w:rPr>
      </w:pPr>
      <w:r w:rsidRPr="0082752B">
        <w:rPr>
          <w:snapToGrid/>
          <w:szCs w:val="24"/>
        </w:rPr>
        <w:t>Ed. John R. Greenfield.</w:t>
      </w:r>
      <w:r w:rsidR="0082752B">
        <w:rPr>
          <w:snapToGrid/>
          <w:szCs w:val="24"/>
        </w:rPr>
        <w:t xml:space="preserve"> </w:t>
      </w:r>
      <w:r w:rsidRPr="0082752B">
        <w:rPr>
          <w:snapToGrid/>
          <w:szCs w:val="24"/>
        </w:rPr>
        <w:t xml:space="preserve">Vol. 159. Detroit: Gale Research, 1996. 242-49. </w:t>
      </w:r>
    </w:p>
    <w:p w:rsidR="0082752B" w:rsidRDefault="00C66C3F" w:rsidP="00085148">
      <w:pPr>
        <w:rPr>
          <w:snapToGrid/>
          <w:szCs w:val="24"/>
        </w:rPr>
      </w:pPr>
      <w:r w:rsidRPr="0082752B">
        <w:rPr>
          <w:snapToGrid/>
          <w:szCs w:val="24"/>
        </w:rPr>
        <w:t xml:space="preserve">“Violet Hunt.” </w:t>
      </w:r>
      <w:r w:rsidRPr="0082752B">
        <w:rPr>
          <w:i/>
          <w:iCs/>
          <w:snapToGrid/>
          <w:szCs w:val="24"/>
        </w:rPr>
        <w:t>Dictionary of Literary Biography: British Short-Fiction Writers, 1915-1945</w:t>
      </w:r>
      <w:r w:rsidRPr="0082752B">
        <w:rPr>
          <w:snapToGrid/>
          <w:szCs w:val="24"/>
        </w:rPr>
        <w:t xml:space="preserve">. </w:t>
      </w:r>
      <w:r w:rsidR="00085148" w:rsidRPr="0082752B">
        <w:rPr>
          <w:snapToGrid/>
          <w:szCs w:val="24"/>
        </w:rPr>
        <w:t xml:space="preserve">Ed. </w:t>
      </w:r>
    </w:p>
    <w:p w:rsidR="00085148" w:rsidRPr="0082752B" w:rsidRDefault="00085148" w:rsidP="00085148">
      <w:pPr>
        <w:ind w:left="720"/>
        <w:rPr>
          <w:snapToGrid/>
          <w:szCs w:val="24"/>
        </w:rPr>
      </w:pPr>
      <w:r w:rsidRPr="0082752B">
        <w:rPr>
          <w:snapToGrid/>
          <w:szCs w:val="24"/>
        </w:rPr>
        <w:t>John H. R</w:t>
      </w:r>
      <w:r w:rsidR="00C66C3F" w:rsidRPr="0082752B">
        <w:rPr>
          <w:snapToGrid/>
          <w:szCs w:val="24"/>
        </w:rPr>
        <w:t>ogers. Vol. 162.</w:t>
      </w:r>
      <w:r w:rsidR="0082752B">
        <w:rPr>
          <w:snapToGrid/>
          <w:szCs w:val="24"/>
        </w:rPr>
        <w:t xml:space="preserve"> </w:t>
      </w:r>
      <w:r w:rsidR="00C66C3F" w:rsidRPr="0082752B">
        <w:rPr>
          <w:snapToGrid/>
          <w:szCs w:val="24"/>
        </w:rPr>
        <w:t>Detroit: Gale Research, 1996. 140-48.</w:t>
      </w:r>
    </w:p>
    <w:p w:rsidR="003661F0" w:rsidRPr="0082752B" w:rsidRDefault="003661F0" w:rsidP="00085148">
      <w:pPr>
        <w:rPr>
          <w:snapToGrid/>
          <w:szCs w:val="24"/>
        </w:rPr>
      </w:pPr>
      <w:r w:rsidRPr="0082752B">
        <w:rPr>
          <w:szCs w:val="24"/>
        </w:rPr>
        <w:t xml:space="preserve">“Battles for Modernism and </w:t>
      </w:r>
      <w:r w:rsidRPr="0082752B">
        <w:rPr>
          <w:i/>
          <w:szCs w:val="24"/>
        </w:rPr>
        <w:t>Wheels</w:t>
      </w:r>
      <w:r w:rsidRPr="0082752B">
        <w:rPr>
          <w:szCs w:val="24"/>
        </w:rPr>
        <w:t>.”</w:t>
      </w:r>
      <w:r w:rsidR="004C565C" w:rsidRPr="0082752B">
        <w:rPr>
          <w:szCs w:val="24"/>
        </w:rPr>
        <w:t xml:space="preserve"> </w:t>
      </w:r>
      <w:r w:rsidRPr="0082752B">
        <w:rPr>
          <w:i/>
          <w:szCs w:val="24"/>
        </w:rPr>
        <w:t>Journal of Modern Literature</w:t>
      </w:r>
      <w:r w:rsidRPr="0082752B">
        <w:rPr>
          <w:szCs w:val="24"/>
        </w:rPr>
        <w:t xml:space="preserve"> 29:2 (Fall 1995): 322-27.</w:t>
      </w:r>
    </w:p>
    <w:p w:rsidR="003661F0" w:rsidRPr="0082752B" w:rsidRDefault="003661F0">
      <w:pPr>
        <w:ind w:left="720" w:hanging="720"/>
        <w:rPr>
          <w:szCs w:val="24"/>
        </w:rPr>
      </w:pPr>
      <w:r w:rsidRPr="0082752B">
        <w:rPr>
          <w:szCs w:val="24"/>
        </w:rPr>
        <w:t>“Lucrative Requests: British Authors and Gift Book Editors.”</w:t>
      </w:r>
      <w:r w:rsidR="004C565C" w:rsidRPr="0082752B">
        <w:rPr>
          <w:szCs w:val="24"/>
        </w:rPr>
        <w:t xml:space="preserve"> </w:t>
      </w:r>
      <w:r w:rsidRPr="0082752B">
        <w:rPr>
          <w:i/>
          <w:szCs w:val="24"/>
        </w:rPr>
        <w:t>Papers of the Bibliographical Society of America</w:t>
      </w:r>
      <w:r w:rsidRPr="0082752B">
        <w:rPr>
          <w:szCs w:val="24"/>
        </w:rPr>
        <w:t xml:space="preserve"> 88:2 (June 1994): 207-16. </w:t>
      </w:r>
    </w:p>
    <w:p w:rsidR="003661F0" w:rsidRPr="0082752B" w:rsidRDefault="003661F0">
      <w:pPr>
        <w:ind w:left="720" w:hanging="720"/>
        <w:rPr>
          <w:szCs w:val="24"/>
        </w:rPr>
      </w:pPr>
      <w:r w:rsidRPr="0082752B">
        <w:rPr>
          <w:szCs w:val="24"/>
        </w:rPr>
        <w:t>“’A Woman of Undoubted Genius’: Mary Robinson and S. T. Coleridge.”</w:t>
      </w:r>
      <w:r w:rsidR="004C565C" w:rsidRPr="0082752B">
        <w:rPr>
          <w:szCs w:val="24"/>
        </w:rPr>
        <w:t xml:space="preserve"> </w:t>
      </w:r>
      <w:r w:rsidRPr="0082752B">
        <w:rPr>
          <w:i/>
          <w:szCs w:val="24"/>
        </w:rPr>
        <w:t>Postscript</w:t>
      </w:r>
      <w:r w:rsidRPr="0082752B">
        <w:rPr>
          <w:szCs w:val="24"/>
        </w:rPr>
        <w:t xml:space="preserve"> 11(Winter 1993): 43-49.</w:t>
      </w:r>
    </w:p>
    <w:p w:rsidR="00C66C3F" w:rsidRDefault="003661F0" w:rsidP="00C66C3F">
      <w:pPr>
        <w:ind w:left="720" w:hanging="720"/>
        <w:rPr>
          <w:szCs w:val="24"/>
        </w:rPr>
      </w:pPr>
      <w:r w:rsidRPr="0082752B">
        <w:rPr>
          <w:szCs w:val="24"/>
        </w:rPr>
        <w:t xml:space="preserve">“Boyle’s </w:t>
      </w:r>
      <w:r w:rsidRPr="0082752B">
        <w:rPr>
          <w:i/>
          <w:szCs w:val="24"/>
        </w:rPr>
        <w:t>An Index to the Annuals</w:t>
      </w:r>
      <w:r w:rsidRPr="0082752B">
        <w:rPr>
          <w:szCs w:val="24"/>
        </w:rPr>
        <w:t>: Some Proofing Suggestions.”</w:t>
      </w:r>
      <w:r w:rsidR="004C565C" w:rsidRPr="0082752B">
        <w:rPr>
          <w:szCs w:val="24"/>
        </w:rPr>
        <w:t xml:space="preserve"> </w:t>
      </w:r>
      <w:r w:rsidRPr="0082752B">
        <w:rPr>
          <w:i/>
          <w:szCs w:val="24"/>
        </w:rPr>
        <w:t>Victorian Periodicals Review</w:t>
      </w:r>
      <w:r w:rsidRPr="0082752B">
        <w:rPr>
          <w:szCs w:val="24"/>
        </w:rPr>
        <w:t xml:space="preserve"> 26:3 (Fall 1993): 153-55.</w:t>
      </w:r>
    </w:p>
    <w:p w:rsidR="004C65BE" w:rsidRDefault="004C65BE" w:rsidP="00C66C3F">
      <w:pPr>
        <w:ind w:left="720" w:hanging="720"/>
        <w:rPr>
          <w:szCs w:val="24"/>
        </w:rPr>
      </w:pPr>
    </w:p>
    <w:p w:rsidR="004C65BE" w:rsidRPr="00DD3644" w:rsidRDefault="004C65BE" w:rsidP="004C65BE">
      <w:pPr>
        <w:pStyle w:val="Heading3"/>
        <w:rPr>
          <w:rFonts w:ascii="Times New Roman" w:hAnsi="Times New Roman"/>
          <w:sz w:val="24"/>
          <w:szCs w:val="24"/>
        </w:rPr>
      </w:pPr>
      <w:r w:rsidRPr="00DD3644">
        <w:rPr>
          <w:rFonts w:ascii="Times New Roman" w:hAnsi="Times New Roman"/>
          <w:sz w:val="24"/>
          <w:szCs w:val="24"/>
        </w:rPr>
        <w:t>Electronic Project</w:t>
      </w:r>
    </w:p>
    <w:p w:rsidR="004C65BE" w:rsidRDefault="004C65BE" w:rsidP="004C65BE">
      <w:pPr>
        <w:ind w:left="720" w:hanging="720"/>
      </w:pPr>
      <w:r w:rsidRPr="00DD3644">
        <w:t xml:space="preserve">“L. E. L.’s ‘Verses’ and </w:t>
      </w:r>
      <w:r w:rsidRPr="00DD3644">
        <w:rPr>
          <w:i/>
        </w:rPr>
        <w:t>The Keepsake</w:t>
      </w:r>
      <w:r w:rsidRPr="00DD3644">
        <w:t xml:space="preserve"> of 1829.”</w:t>
      </w:r>
      <w:r>
        <w:t xml:space="preserve"> </w:t>
      </w:r>
      <w:r w:rsidRPr="00DD3644">
        <w:t xml:space="preserve">Hypertext edition of a </w:t>
      </w:r>
      <w:r w:rsidRPr="00DD3644">
        <w:rPr>
          <w:i/>
        </w:rPr>
        <w:t>Keepsake</w:t>
      </w:r>
      <w:r w:rsidRPr="00DD3644">
        <w:t xml:space="preserve"> poem (and commentary), with Terence Hoagwood and Martin Matthew Jacobsen.</w:t>
      </w:r>
      <w:r>
        <w:t xml:space="preserve"> </w:t>
      </w:r>
      <w:r w:rsidRPr="00DD3644">
        <w:rPr>
          <w:i/>
        </w:rPr>
        <w:t>Romantic Circles</w:t>
      </w:r>
      <w:r w:rsidRPr="00DD3644">
        <w:t xml:space="preserve"> scholarly web site.</w:t>
      </w:r>
      <w:r>
        <w:t xml:space="preserve"> </w:t>
      </w:r>
      <w:r w:rsidRPr="00DD3644">
        <w:t>Fall 1998.</w:t>
      </w:r>
      <w:r>
        <w:t xml:space="preserve"> </w:t>
      </w:r>
      <w:hyperlink r:id="rId7" w:history="1">
        <w:r w:rsidRPr="007879C3">
          <w:rPr>
            <w:rStyle w:val="Hyperlink"/>
          </w:rPr>
          <w:t>http://www.rc.umd.edu/editions/lel/keepcov.htm</w:t>
        </w:r>
      </w:hyperlink>
      <w:r w:rsidRPr="00DD3644">
        <w:t>.</w:t>
      </w:r>
    </w:p>
    <w:p w:rsidR="00235DF2" w:rsidRDefault="00235DF2" w:rsidP="004C65BE">
      <w:pPr>
        <w:ind w:left="720" w:hanging="720"/>
      </w:pPr>
    </w:p>
    <w:p w:rsidR="004C65BE" w:rsidRDefault="004C65BE" w:rsidP="004C65BE">
      <w:pPr>
        <w:rPr>
          <w:b/>
          <w:bCs/>
        </w:rPr>
      </w:pPr>
      <w:r>
        <w:rPr>
          <w:b/>
          <w:bCs/>
        </w:rPr>
        <w:t>Selected Papers Presented at Professional Meetings:</w:t>
      </w:r>
    </w:p>
    <w:p w:rsidR="00413D95" w:rsidRDefault="00413D95" w:rsidP="00413D95">
      <w:pPr>
        <w:tabs>
          <w:tab w:val="left" w:pos="-72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CA"/>
        </w:rPr>
      </w:pPr>
      <w:r w:rsidRPr="00DE1AF9">
        <w:rPr>
          <w:lang w:val="en-CA"/>
        </w:rPr>
        <w:t xml:space="preserve">“Women Writers of the </w:t>
      </w:r>
      <w:r w:rsidRPr="00DE1AF9">
        <w:rPr>
          <w:i/>
          <w:lang w:val="en-CA"/>
        </w:rPr>
        <w:t>World,</w:t>
      </w:r>
      <w:r w:rsidRPr="00DE1AF9">
        <w:rPr>
          <w:lang w:val="en-CA"/>
        </w:rPr>
        <w:t xml:space="preserve">” Research Society for Victorian Periodicals Annual Conference. </w:t>
      </w:r>
      <w:r>
        <w:rPr>
          <w:lang w:val="en-CA"/>
        </w:rPr>
        <w:tab/>
      </w:r>
    </w:p>
    <w:p w:rsidR="00413D95" w:rsidRPr="00DE1AF9" w:rsidRDefault="00413D95" w:rsidP="00413D95">
      <w:pPr>
        <w:tabs>
          <w:tab w:val="left" w:pos="-72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CA"/>
        </w:rPr>
      </w:pPr>
      <w:r>
        <w:rPr>
          <w:lang w:val="en-CA"/>
        </w:rPr>
        <w:tab/>
      </w:r>
      <w:r w:rsidRPr="00DE1AF9">
        <w:rPr>
          <w:lang w:val="en-CA"/>
        </w:rPr>
        <w:t>Brighton, UK, July 26-28, 2019.</w:t>
      </w:r>
    </w:p>
    <w:p w:rsidR="00413D95" w:rsidRDefault="00413D95" w:rsidP="00413D95">
      <w:pPr>
        <w:tabs>
          <w:tab w:val="left" w:pos="-72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DE1AF9">
        <w:t xml:space="preserve">“Edmund Yates and Club Talk: Private is Public,” Midwest Victorian Studies Association, Ft. </w:t>
      </w:r>
      <w:r>
        <w:tab/>
      </w:r>
    </w:p>
    <w:p w:rsidR="00413D95" w:rsidRPr="00DE1AF9" w:rsidRDefault="00413D95" w:rsidP="00413D95">
      <w:pPr>
        <w:tabs>
          <w:tab w:val="left" w:pos="-72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CA"/>
        </w:rPr>
      </w:pPr>
      <w:r>
        <w:tab/>
      </w:r>
      <w:r w:rsidRPr="00DE1AF9">
        <w:t>Worth, TX, April 26-27, 2019.</w:t>
      </w:r>
    </w:p>
    <w:p w:rsidR="00413D95" w:rsidRDefault="00413D95" w:rsidP="00413D95">
      <w:pPr>
        <w:tabs>
          <w:tab w:val="left" w:pos="-72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CA"/>
        </w:rPr>
      </w:pPr>
      <w:r w:rsidRPr="00DE1AF9">
        <w:rPr>
          <w:lang w:val="en-CA"/>
        </w:rPr>
        <w:t xml:space="preserve">“Edmund Yates and ‘What the World Says’: ‘Garnering the </w:t>
      </w:r>
      <w:r w:rsidRPr="00DE1AF9">
        <w:rPr>
          <w:i/>
          <w:lang w:val="en-CA"/>
        </w:rPr>
        <w:t xml:space="preserve">On </w:t>
      </w:r>
      <w:proofErr w:type="spellStart"/>
      <w:r w:rsidRPr="00DE1AF9">
        <w:rPr>
          <w:i/>
          <w:lang w:val="en-CA"/>
        </w:rPr>
        <w:t>Dits</w:t>
      </w:r>
      <w:proofErr w:type="spellEnd"/>
      <w:r w:rsidRPr="00DE1AF9">
        <w:rPr>
          <w:lang w:val="en-CA"/>
        </w:rPr>
        <w:t xml:space="preserve"> of the Day,” Research </w:t>
      </w:r>
    </w:p>
    <w:p w:rsidR="00413D95" w:rsidRPr="00DE1AF9" w:rsidRDefault="00413D95" w:rsidP="00413D95">
      <w:pPr>
        <w:tabs>
          <w:tab w:val="left" w:pos="-72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en-CA"/>
        </w:rPr>
      </w:pPr>
      <w:r>
        <w:rPr>
          <w:lang w:val="en-CA"/>
        </w:rPr>
        <w:tab/>
      </w:r>
      <w:r w:rsidRPr="00DE1AF9">
        <w:rPr>
          <w:lang w:val="en-CA"/>
        </w:rPr>
        <w:t>Society for</w:t>
      </w:r>
      <w:r>
        <w:rPr>
          <w:lang w:val="en-CA"/>
        </w:rPr>
        <w:t xml:space="preserve"> </w:t>
      </w:r>
      <w:r w:rsidRPr="00DE1AF9">
        <w:rPr>
          <w:lang w:val="en-CA"/>
        </w:rPr>
        <w:t>Victorian Periodicals Annual Conference. Victoria, BC</w:t>
      </w:r>
      <w:r>
        <w:rPr>
          <w:lang w:val="en-CA"/>
        </w:rPr>
        <w:t>,</w:t>
      </w:r>
      <w:r w:rsidRPr="00DE1AF9">
        <w:rPr>
          <w:lang w:val="en-CA"/>
        </w:rPr>
        <w:t xml:space="preserve"> July 26, 2018.</w:t>
      </w:r>
    </w:p>
    <w:p w:rsidR="00413D95" w:rsidRDefault="00413D95" w:rsidP="00413D95">
      <w:pPr>
        <w:tabs>
          <w:tab w:val="left" w:pos="-72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DE1AF9">
        <w:rPr>
          <w:lang w:val="en-CA"/>
        </w:rPr>
        <w:t>“</w:t>
      </w:r>
      <w:r w:rsidRPr="00DE1AF9">
        <w:t>Text and Media Replication during the U.S.-Mexican War, 184</w:t>
      </w:r>
      <w:r>
        <w:t xml:space="preserve">6-1848,” Texas State Historical </w:t>
      </w:r>
    </w:p>
    <w:p w:rsidR="00413D95" w:rsidRDefault="00413D95" w:rsidP="00413D95">
      <w:pPr>
        <w:tabs>
          <w:tab w:val="left" w:pos="-720"/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  <w:t xml:space="preserve">Assn </w:t>
      </w:r>
      <w:r w:rsidRPr="00DE1AF9">
        <w:t>Annual Conference. Houston, TX. March 4, 2017.</w:t>
      </w:r>
    </w:p>
    <w:p w:rsidR="004C65BE" w:rsidRDefault="004C65BE" w:rsidP="004C65BE">
      <w:pPr>
        <w:rPr>
          <w:bCs/>
        </w:rPr>
      </w:pPr>
      <w:r>
        <w:rPr>
          <w:bCs/>
        </w:rPr>
        <w:lastRenderedPageBreak/>
        <w:t xml:space="preserve">“‘Over the Teacups’ and the </w:t>
      </w:r>
      <w:r w:rsidRPr="006F1CB5">
        <w:rPr>
          <w:bCs/>
          <w:i/>
        </w:rPr>
        <w:t>Woman at Home</w:t>
      </w:r>
      <w:r>
        <w:rPr>
          <w:bCs/>
        </w:rPr>
        <w:t xml:space="preserve">.” North American Victorian Studies Association </w:t>
      </w:r>
    </w:p>
    <w:p w:rsidR="004C65BE" w:rsidRDefault="004C65BE" w:rsidP="004C65BE">
      <w:r>
        <w:rPr>
          <w:bCs/>
        </w:rPr>
        <w:tab/>
        <w:t>Conference, Phoenix, AZ, November 2016.</w:t>
      </w:r>
    </w:p>
    <w:p w:rsidR="004C65BE" w:rsidRDefault="004C65BE" w:rsidP="004C65BE">
      <w:r>
        <w:t xml:space="preserve">“‘Five O’Clock Tea’ and Dickens’s Young Man: Edmund Yates as Columnist for </w:t>
      </w:r>
      <w:r w:rsidRPr="00973BEE">
        <w:rPr>
          <w:i/>
        </w:rPr>
        <w:t>The Queen</w:t>
      </w:r>
      <w:r>
        <w:t>."</w:t>
      </w:r>
      <w:r>
        <w:tab/>
        <w:t xml:space="preserve"> </w:t>
      </w:r>
      <w:r>
        <w:tab/>
        <w:t>Research Society for Victorian Periodicals, Ghent, Belgium, July 2015.</w:t>
      </w:r>
    </w:p>
    <w:p w:rsidR="004C65BE" w:rsidRDefault="004C65BE" w:rsidP="004C65BE">
      <w:pPr>
        <w:rPr>
          <w:bCs/>
        </w:rPr>
      </w:pPr>
      <w:r>
        <w:rPr>
          <w:bCs/>
        </w:rPr>
        <w:t xml:space="preserve">“Regulating Servants in Women’s Periodicals.” Research Society for Victorian Periodicals, </w:t>
      </w:r>
      <w:r>
        <w:rPr>
          <w:bCs/>
        </w:rPr>
        <w:tab/>
        <w:t>Wilmington, DE, September 2014.</w:t>
      </w:r>
      <w:r>
        <w:t xml:space="preserve"> </w:t>
      </w:r>
    </w:p>
    <w:p w:rsidR="004C65BE" w:rsidRDefault="004C65BE" w:rsidP="004C65BE">
      <w:pPr>
        <w:rPr>
          <w:bCs/>
        </w:rPr>
      </w:pPr>
      <w:r>
        <w:rPr>
          <w:bCs/>
        </w:rPr>
        <w:t xml:space="preserve">“Cycles of Industry and the Needlework Book Trade.” Interdisciplinary Nineteenth-Century </w:t>
      </w:r>
      <w:r>
        <w:rPr>
          <w:bCs/>
        </w:rPr>
        <w:tab/>
        <w:t>Studies Conference, Houston, TX, March 2014.</w:t>
      </w:r>
    </w:p>
    <w:p w:rsidR="00976CEE" w:rsidRDefault="00976CEE" w:rsidP="00235DF2">
      <w:pPr>
        <w:rPr>
          <w:b/>
          <w:bCs/>
        </w:rPr>
      </w:pPr>
    </w:p>
    <w:p w:rsidR="00235DF2" w:rsidRDefault="00976CEE" w:rsidP="00235DF2">
      <w:pPr>
        <w:rPr>
          <w:bCs/>
        </w:rPr>
      </w:pPr>
      <w:r>
        <w:rPr>
          <w:b/>
          <w:bCs/>
        </w:rPr>
        <w:t>S</w:t>
      </w:r>
      <w:r w:rsidR="00235DF2">
        <w:rPr>
          <w:b/>
          <w:bCs/>
        </w:rPr>
        <w:t xml:space="preserve">elected </w:t>
      </w:r>
      <w:r w:rsidR="00235DF2" w:rsidRPr="00235DF2">
        <w:rPr>
          <w:b/>
          <w:bCs/>
        </w:rPr>
        <w:t>Invited Talks, Lectures, and Presentations</w:t>
      </w:r>
      <w:r w:rsidR="00235DF2">
        <w:rPr>
          <w:bCs/>
        </w:rPr>
        <w:t>:</w:t>
      </w:r>
    </w:p>
    <w:p w:rsidR="00235DF2" w:rsidRPr="00C5121B" w:rsidRDefault="00235DF2" w:rsidP="00235DF2">
      <w:pPr>
        <w:rPr>
          <w:bCs/>
        </w:rPr>
      </w:pPr>
      <w:r w:rsidRPr="00C5121B">
        <w:rPr>
          <w:bCs/>
        </w:rPr>
        <w:t>“Textiles, Print Culture and Nation Building in the 1840s.”</w:t>
      </w:r>
      <w:r>
        <w:rPr>
          <w:bCs/>
        </w:rPr>
        <w:t xml:space="preserve"> American Quilt Study Group Annual </w:t>
      </w:r>
      <w:r>
        <w:rPr>
          <w:bCs/>
        </w:rPr>
        <w:tab/>
        <w:t>Seminar, Lincoln, NE, September, 2012</w:t>
      </w:r>
      <w:r w:rsidRPr="00C5121B">
        <w:rPr>
          <w:bCs/>
        </w:rPr>
        <w:t>.</w:t>
      </w:r>
      <w:r>
        <w:rPr>
          <w:bCs/>
        </w:rPr>
        <w:t xml:space="preserve"> </w:t>
      </w:r>
    </w:p>
    <w:p w:rsidR="00235DF2" w:rsidRPr="00C5121B" w:rsidRDefault="00235DF2" w:rsidP="00235DF2">
      <w:pPr>
        <w:rPr>
          <w:bCs/>
        </w:rPr>
      </w:pPr>
      <w:r w:rsidRPr="00C5121B">
        <w:rPr>
          <w:bCs/>
        </w:rPr>
        <w:t>“The Industrial Revolution and the Technology of Victorian Needlework,” School of English</w:t>
      </w:r>
      <w:r>
        <w:rPr>
          <w:bCs/>
        </w:rPr>
        <w:t xml:space="preserve"> </w:t>
      </w:r>
      <w:r>
        <w:rPr>
          <w:bCs/>
        </w:rPr>
        <w:tab/>
      </w:r>
      <w:r w:rsidRPr="00C5121B">
        <w:rPr>
          <w:bCs/>
        </w:rPr>
        <w:t xml:space="preserve">Research Seminar, University of Kent, Canterbury, UK, June 2010 and Victorian </w:t>
      </w:r>
      <w:r>
        <w:rPr>
          <w:bCs/>
        </w:rPr>
        <w:tab/>
      </w:r>
      <w:r w:rsidRPr="00C5121B">
        <w:rPr>
          <w:bCs/>
        </w:rPr>
        <w:t>Research Seminar Series, School of English, University of Leeds, June</w:t>
      </w:r>
      <w:r>
        <w:rPr>
          <w:bCs/>
        </w:rPr>
        <w:t>,</w:t>
      </w:r>
      <w:r w:rsidRPr="00C5121B">
        <w:rPr>
          <w:bCs/>
        </w:rPr>
        <w:t xml:space="preserve"> 2010.</w:t>
      </w:r>
      <w:r>
        <w:rPr>
          <w:bCs/>
        </w:rPr>
        <w:t xml:space="preserve"> </w:t>
      </w:r>
      <w:r>
        <w:rPr>
          <w:bCs/>
        </w:rPr>
        <w:tab/>
      </w:r>
    </w:p>
    <w:p w:rsidR="00235DF2" w:rsidRPr="00C5121B" w:rsidRDefault="00235DF2" w:rsidP="00235DF2">
      <w:pPr>
        <w:rPr>
          <w:bCs/>
        </w:rPr>
      </w:pPr>
      <w:r w:rsidRPr="00C5121B">
        <w:rPr>
          <w:bCs/>
        </w:rPr>
        <w:t xml:space="preserve">“The Industrial Revolution and the Private Sphere: Producing ‘Things’ for Women.” Victorian </w:t>
      </w:r>
      <w:r>
        <w:rPr>
          <w:bCs/>
        </w:rPr>
        <w:tab/>
      </w:r>
      <w:r w:rsidRPr="00C5121B">
        <w:rPr>
          <w:bCs/>
        </w:rPr>
        <w:t>Studies</w:t>
      </w:r>
      <w:r>
        <w:rPr>
          <w:bCs/>
        </w:rPr>
        <w:t xml:space="preserve"> </w:t>
      </w:r>
      <w:r w:rsidRPr="00C5121B">
        <w:rPr>
          <w:bCs/>
        </w:rPr>
        <w:t xml:space="preserve">Conference plenary speaker, The Humanities Institute of the University of South </w:t>
      </w:r>
      <w:r>
        <w:rPr>
          <w:bCs/>
        </w:rPr>
        <w:tab/>
      </w:r>
      <w:r w:rsidRPr="00C5121B">
        <w:rPr>
          <w:bCs/>
        </w:rPr>
        <w:t>Florida, Tampa, FL, April</w:t>
      </w:r>
      <w:r>
        <w:rPr>
          <w:bCs/>
        </w:rPr>
        <w:t>,</w:t>
      </w:r>
      <w:r w:rsidRPr="00C5121B">
        <w:rPr>
          <w:bCs/>
        </w:rPr>
        <w:t xml:space="preserve"> 2010.</w:t>
      </w:r>
      <w:r>
        <w:rPr>
          <w:bCs/>
        </w:rPr>
        <w:t xml:space="preserve"> </w:t>
      </w:r>
    </w:p>
    <w:p w:rsidR="00235DF2" w:rsidRPr="00C5121B" w:rsidRDefault="00235DF2" w:rsidP="00235DF2">
      <w:pPr>
        <w:rPr>
          <w:bCs/>
        </w:rPr>
      </w:pPr>
      <w:r w:rsidRPr="00C5121B">
        <w:rPr>
          <w:bCs/>
        </w:rPr>
        <w:t xml:space="preserve">“Poetry in Women’s Periodicals.” Nineteenth-Century Studies Program, Texas Christian </w:t>
      </w:r>
      <w:r>
        <w:rPr>
          <w:bCs/>
        </w:rPr>
        <w:tab/>
      </w:r>
      <w:r w:rsidRPr="00C5121B">
        <w:rPr>
          <w:bCs/>
        </w:rPr>
        <w:t>University, Ft. Worth, TX, 2009.</w:t>
      </w:r>
      <w:r>
        <w:rPr>
          <w:bCs/>
        </w:rPr>
        <w:t xml:space="preserve"> </w:t>
      </w:r>
    </w:p>
    <w:p w:rsidR="00235DF2" w:rsidRPr="00C5121B" w:rsidRDefault="00235DF2" w:rsidP="00235DF2">
      <w:pPr>
        <w:rPr>
          <w:bCs/>
        </w:rPr>
      </w:pPr>
      <w:r w:rsidRPr="00C5121B">
        <w:rPr>
          <w:bCs/>
        </w:rPr>
        <w:t xml:space="preserve">“‘Ideological Tokens’: Poetry in Victorian Periodicals; or, More on What the </w:t>
      </w:r>
      <w:r w:rsidRPr="00C5121B">
        <w:rPr>
          <w:bCs/>
          <w:i/>
        </w:rPr>
        <w:t>Wellesley</w:t>
      </w:r>
      <w:r w:rsidRPr="00C5121B">
        <w:rPr>
          <w:bCs/>
        </w:rPr>
        <w:t xml:space="preserve"> Left </w:t>
      </w:r>
      <w:r>
        <w:rPr>
          <w:bCs/>
        </w:rPr>
        <w:tab/>
      </w:r>
      <w:r w:rsidRPr="00C5121B">
        <w:rPr>
          <w:bCs/>
        </w:rPr>
        <w:t xml:space="preserve">Out.” Robert L. Colby Scholarly Book Prize Lecture, Research Society for Victorian </w:t>
      </w:r>
      <w:r>
        <w:rPr>
          <w:bCs/>
        </w:rPr>
        <w:tab/>
      </w:r>
      <w:r w:rsidRPr="00C5121B">
        <w:rPr>
          <w:bCs/>
        </w:rPr>
        <w:t>Periodicals Conference, London,</w:t>
      </w:r>
      <w:r>
        <w:rPr>
          <w:bCs/>
        </w:rPr>
        <w:t xml:space="preserve"> UK</w:t>
      </w:r>
      <w:r w:rsidRPr="00C5121B">
        <w:rPr>
          <w:bCs/>
        </w:rPr>
        <w:t>, July</w:t>
      </w:r>
      <w:r>
        <w:rPr>
          <w:bCs/>
        </w:rPr>
        <w:t>,</w:t>
      </w:r>
      <w:r w:rsidRPr="00C5121B">
        <w:rPr>
          <w:bCs/>
        </w:rPr>
        <w:t xml:space="preserve"> 2008.</w:t>
      </w:r>
      <w:r>
        <w:rPr>
          <w:bCs/>
        </w:rPr>
        <w:t xml:space="preserve">  </w:t>
      </w:r>
    </w:p>
    <w:p w:rsidR="00235DF2" w:rsidRPr="00C5121B" w:rsidRDefault="00235DF2" w:rsidP="00235DF2">
      <w:pPr>
        <w:rPr>
          <w:bCs/>
        </w:rPr>
      </w:pPr>
      <w:r w:rsidRPr="00C5121B">
        <w:rPr>
          <w:bCs/>
        </w:rPr>
        <w:t xml:space="preserve">“Teaching Women to Write: Editors of Women’s Periodicals and the Civilizing Mission of </w:t>
      </w:r>
      <w:r>
        <w:rPr>
          <w:bCs/>
        </w:rPr>
        <w:tab/>
      </w:r>
      <w:r w:rsidRPr="00C5121B">
        <w:rPr>
          <w:bCs/>
        </w:rPr>
        <w:t>Poetry.”</w:t>
      </w:r>
      <w:r>
        <w:rPr>
          <w:bCs/>
        </w:rPr>
        <w:t xml:space="preserve"> </w:t>
      </w:r>
      <w:r w:rsidRPr="00C5121B">
        <w:rPr>
          <w:bCs/>
        </w:rPr>
        <w:t>The Long</w:t>
      </w:r>
      <w:r>
        <w:rPr>
          <w:bCs/>
        </w:rPr>
        <w:t xml:space="preserve"> </w:t>
      </w:r>
      <w:r w:rsidRPr="00C5121B">
        <w:rPr>
          <w:bCs/>
        </w:rPr>
        <w:t>19th-Century Group, University of Texas.</w:t>
      </w:r>
      <w:r>
        <w:rPr>
          <w:bCs/>
        </w:rPr>
        <w:t xml:space="preserve"> </w:t>
      </w:r>
      <w:r w:rsidRPr="00C5121B">
        <w:rPr>
          <w:bCs/>
        </w:rPr>
        <w:t>June</w:t>
      </w:r>
      <w:r>
        <w:rPr>
          <w:bCs/>
        </w:rPr>
        <w:t xml:space="preserve"> 22, 2007.</w:t>
      </w:r>
    </w:p>
    <w:p w:rsidR="008B5111" w:rsidRDefault="008B5111" w:rsidP="00C66C3F">
      <w:pPr>
        <w:ind w:left="720" w:hanging="720"/>
        <w:rPr>
          <w:szCs w:val="24"/>
        </w:rPr>
      </w:pPr>
    </w:p>
    <w:p w:rsidR="008B5111" w:rsidRPr="008B5111" w:rsidRDefault="008B5111" w:rsidP="00C66C3F">
      <w:pPr>
        <w:ind w:left="720" w:hanging="720"/>
        <w:rPr>
          <w:b/>
          <w:snapToGrid/>
          <w:szCs w:val="24"/>
        </w:rPr>
      </w:pPr>
      <w:r w:rsidRPr="008B5111">
        <w:rPr>
          <w:b/>
          <w:snapToGrid/>
          <w:szCs w:val="24"/>
        </w:rPr>
        <w:t xml:space="preserve">Other Creative/Scholarly </w:t>
      </w:r>
      <w:r>
        <w:rPr>
          <w:b/>
          <w:snapToGrid/>
          <w:szCs w:val="24"/>
        </w:rPr>
        <w:t>Activity</w:t>
      </w:r>
    </w:p>
    <w:p w:rsidR="008B5111" w:rsidRDefault="008B5111" w:rsidP="00C66C3F">
      <w:pPr>
        <w:ind w:left="720" w:hanging="720"/>
      </w:pPr>
      <w:r w:rsidRPr="002400AB">
        <w:t xml:space="preserve">Editor, </w:t>
      </w:r>
      <w:r w:rsidRPr="002400AB">
        <w:rPr>
          <w:i/>
        </w:rPr>
        <w:t>Victorian Periodicals Review</w:t>
      </w:r>
      <w:r w:rsidRPr="002400AB">
        <w:t xml:space="preserve"> for Research Society for</w:t>
      </w:r>
      <w:r>
        <w:t xml:space="preserve"> Victorian Periodicals, 2004-</w:t>
      </w:r>
      <w:r w:rsidRPr="002400AB">
        <w:t>2011</w:t>
      </w:r>
      <w:r>
        <w:t>.</w:t>
      </w:r>
    </w:p>
    <w:p w:rsidR="008B5111" w:rsidRDefault="008B5111" w:rsidP="008B5111">
      <w:r>
        <w:t>Robert L. Colby Scholarly Book Prize, Research Society for Victorian Periodicals, 2008</w:t>
      </w:r>
    </w:p>
    <w:p w:rsidR="008B5111" w:rsidRDefault="008B5111" w:rsidP="008B5111">
      <w:r>
        <w:t>College of Liberal Arts Award for Scholarly/Creative Activity, 2002, 2004, 2006</w:t>
      </w:r>
    </w:p>
    <w:p w:rsidR="008B5111" w:rsidRDefault="008B5111" w:rsidP="008B5111">
      <w:pPr>
        <w:ind w:left="720" w:hanging="720"/>
      </w:pPr>
      <w:r>
        <w:t>Department of English Award for Scholarly/Creative Activity, 2002, 2004, 2006</w:t>
      </w:r>
    </w:p>
    <w:p w:rsidR="004C65BE" w:rsidRDefault="004C65BE" w:rsidP="004C65BE"/>
    <w:p w:rsidR="004C65BE" w:rsidRPr="004C65BE" w:rsidRDefault="004C65BE" w:rsidP="004C65BE">
      <w:pPr>
        <w:outlineLvl w:val="0"/>
        <w:rPr>
          <w:b/>
        </w:rPr>
      </w:pPr>
      <w:r w:rsidRPr="004C65BE">
        <w:rPr>
          <w:b/>
        </w:rPr>
        <w:t>Teaching Awards</w:t>
      </w:r>
      <w:r>
        <w:rPr>
          <w:b/>
        </w:rPr>
        <w:t xml:space="preserve"> and Honors</w:t>
      </w:r>
    </w:p>
    <w:p w:rsidR="004C65BE" w:rsidRPr="00267D38" w:rsidRDefault="004C65BE" w:rsidP="004C65BE">
      <w:pPr>
        <w:outlineLvl w:val="0"/>
      </w:pPr>
      <w:r w:rsidRPr="00267D38">
        <w:t>Department of English Award for Excellence in Teaching, 201</w:t>
      </w:r>
      <w:r>
        <w:t>3, 2015</w:t>
      </w:r>
    </w:p>
    <w:p w:rsidR="004C65BE" w:rsidRDefault="004C65BE" w:rsidP="004C65BE">
      <w:r w:rsidRPr="00267D38">
        <w:t xml:space="preserve">College of Liberal Arts Award </w:t>
      </w:r>
      <w:r>
        <w:t>for Excellence in Teaching, 2013, 2015</w:t>
      </w:r>
    </w:p>
    <w:p w:rsidR="004C65BE" w:rsidRDefault="004C65BE" w:rsidP="004C65BE">
      <w:r w:rsidRPr="00267D38">
        <w:t>Favorite Professor, Alpha Chi National College Honor Society, Fall 2010</w:t>
      </w:r>
    </w:p>
    <w:p w:rsidR="004C65BE" w:rsidRPr="00267D38" w:rsidRDefault="004C65BE" w:rsidP="004C65BE">
      <w:r w:rsidRPr="00267D38">
        <w:t>Outstanding Professor of the Year, Sigma Tau Delta Honorary English Society, 2010</w:t>
      </w:r>
    </w:p>
    <w:p w:rsidR="00FD581E" w:rsidRDefault="004C65BE" w:rsidP="004C65BE">
      <w:pPr>
        <w:ind w:left="720" w:hanging="720"/>
      </w:pPr>
      <w:r w:rsidRPr="00267D38">
        <w:t>Outstanding Professor of the Year, Sigma Tau Delta Honorary English Society, 2003</w:t>
      </w:r>
    </w:p>
    <w:p w:rsidR="00235DF2" w:rsidRDefault="00235DF2" w:rsidP="004C65BE">
      <w:pPr>
        <w:ind w:left="720" w:hanging="720"/>
      </w:pPr>
    </w:p>
    <w:p w:rsidR="00235DF2" w:rsidRDefault="00235DF2" w:rsidP="004C65BE">
      <w:pPr>
        <w:ind w:left="720" w:hanging="720"/>
      </w:pPr>
      <w:r>
        <w:rPr>
          <w:b/>
        </w:rPr>
        <w:t>Service Positions</w:t>
      </w:r>
    </w:p>
    <w:p w:rsidR="00235DF2" w:rsidRPr="00235DF2" w:rsidRDefault="00235DF2" w:rsidP="004C65BE">
      <w:pPr>
        <w:ind w:left="720" w:hanging="720"/>
      </w:pPr>
      <w:r>
        <w:t>Board Member, Research Society for Victorian Periodicals</w:t>
      </w:r>
      <w:r w:rsidR="006163A7">
        <w:t xml:space="preserve"> (RSVP)</w:t>
      </w:r>
      <w:r>
        <w:t>, 2004-2016</w:t>
      </w:r>
    </w:p>
    <w:p w:rsidR="004C65BE" w:rsidRDefault="00235DF2" w:rsidP="004C65BE">
      <w:pPr>
        <w:ind w:left="720" w:hanging="720"/>
      </w:pPr>
      <w:r w:rsidRPr="002400AB">
        <w:t>Board member, American Quilt Study Group, 2013-</w:t>
      </w:r>
      <w:r>
        <w:t>2014</w:t>
      </w:r>
    </w:p>
    <w:p w:rsidR="004C65BE" w:rsidRDefault="009068B0" w:rsidP="004C65BE">
      <w:pPr>
        <w:ind w:left="720" w:hanging="720"/>
      </w:pPr>
      <w:r w:rsidRPr="002400AB">
        <w:t>Organizer, annual international conference of the Research Society for Victorian Period</w:t>
      </w:r>
      <w:r>
        <w:t xml:space="preserve">icals </w:t>
      </w:r>
      <w:r w:rsidRPr="002400AB">
        <w:t xml:space="preserve">Conference (RSVP) at the AT&amp;T Center, University of Texas at Austin, with co-chairs </w:t>
      </w:r>
      <w:r w:rsidRPr="002400AB">
        <w:lastRenderedPageBreak/>
        <w:t>Linda</w:t>
      </w:r>
      <w:r>
        <w:t xml:space="preserve"> </w:t>
      </w:r>
      <w:r w:rsidRPr="002400AB">
        <w:t>K. Hughes of Texas Christian University and Carol MacKay of the University of Texas at Austin</w:t>
      </w:r>
      <w:r w:rsidR="00152985">
        <w:t xml:space="preserve">, </w:t>
      </w:r>
      <w:r>
        <w:t>2012</w:t>
      </w:r>
    </w:p>
    <w:p w:rsidR="00DD3A57" w:rsidRDefault="00DD3A57" w:rsidP="004C65BE">
      <w:pPr>
        <w:ind w:left="720" w:hanging="720"/>
      </w:pPr>
      <w:r>
        <w:t>T</w:t>
      </w:r>
      <w:r w:rsidRPr="002400AB">
        <w:t>reasurer, Research Society for Victorian Periodicals</w:t>
      </w:r>
      <w:r w:rsidR="006163A7">
        <w:t xml:space="preserve"> (RSVP)</w:t>
      </w:r>
      <w:r w:rsidRPr="002400AB">
        <w:t>, 2004-2011</w:t>
      </w:r>
    </w:p>
    <w:p w:rsidR="008D22D6" w:rsidRDefault="00DD3A57" w:rsidP="008D22D6">
      <w:pPr>
        <w:outlineLvl w:val="0"/>
      </w:pPr>
      <w:r w:rsidRPr="002400AB">
        <w:t>E</w:t>
      </w:r>
      <w:r w:rsidR="008D22D6" w:rsidRPr="002400AB">
        <w:t xml:space="preserve">ditor, </w:t>
      </w:r>
      <w:r w:rsidR="008D22D6" w:rsidRPr="002400AB">
        <w:rPr>
          <w:i/>
        </w:rPr>
        <w:t>Victorian Periodicals Review</w:t>
      </w:r>
      <w:r w:rsidR="008D22D6">
        <w:t xml:space="preserve">, </w:t>
      </w:r>
      <w:r w:rsidR="008D22D6" w:rsidRPr="002400AB">
        <w:t>for Research Society for</w:t>
      </w:r>
      <w:r w:rsidR="008D22D6">
        <w:t xml:space="preserve"> Victorian Periodicals, 2004-</w:t>
      </w:r>
      <w:r w:rsidR="008D22D6" w:rsidRPr="002400AB">
        <w:t>2011</w:t>
      </w:r>
    </w:p>
    <w:p w:rsidR="008D22D6" w:rsidRDefault="008D22D6" w:rsidP="008D22D6">
      <w:pPr>
        <w:outlineLvl w:val="0"/>
      </w:pPr>
      <w:r w:rsidRPr="002400AB">
        <w:t>Board Member, Newsletter Editor</w:t>
      </w:r>
      <w:r>
        <w:t>,</w:t>
      </w:r>
      <w:r w:rsidRPr="002400AB">
        <w:t xml:space="preserve"> Publications Coordinator</w:t>
      </w:r>
      <w:r>
        <w:t>,</w:t>
      </w:r>
      <w:r w:rsidRPr="002400AB">
        <w:t xml:space="preserve"> and Web Page Editor, Victorian </w:t>
      </w:r>
    </w:p>
    <w:p w:rsidR="009068B0" w:rsidRDefault="008D22D6" w:rsidP="008D22D6">
      <w:pPr>
        <w:outlineLvl w:val="0"/>
      </w:pPr>
      <w:r>
        <w:tab/>
      </w:r>
      <w:r w:rsidRPr="002400AB">
        <w:t>Interdisciplinary Studies Association of the Western United States</w:t>
      </w:r>
      <w:r w:rsidR="006163A7">
        <w:t xml:space="preserve"> (VISAWUS)</w:t>
      </w:r>
      <w:r>
        <w:t>, 2</w:t>
      </w:r>
      <w:r w:rsidRPr="002400AB">
        <w:t>004</w:t>
      </w:r>
    </w:p>
    <w:p w:rsidR="00152985" w:rsidRDefault="00152985" w:rsidP="008D22D6">
      <w:pPr>
        <w:outlineLvl w:val="0"/>
      </w:pPr>
      <w:r w:rsidRPr="002400AB">
        <w:t>Organize</w:t>
      </w:r>
      <w:r>
        <w:t xml:space="preserve">r, </w:t>
      </w:r>
      <w:r w:rsidRPr="002400AB">
        <w:t xml:space="preserve">annual conference of the Victorian Interdisciplinary Studies Association of the </w:t>
      </w:r>
      <w:r>
        <w:tab/>
      </w:r>
      <w:r w:rsidRPr="002400AB">
        <w:t>Western United</w:t>
      </w:r>
      <w:r>
        <w:t xml:space="preserve"> </w:t>
      </w:r>
      <w:r w:rsidRPr="002400AB">
        <w:t xml:space="preserve">States (VISAWUS), </w:t>
      </w:r>
      <w:r>
        <w:t>2</w:t>
      </w:r>
      <w:r w:rsidRPr="002400AB">
        <w:t>003</w:t>
      </w:r>
    </w:p>
    <w:p w:rsidR="00711D2A" w:rsidRDefault="00711D2A" w:rsidP="008D22D6">
      <w:pPr>
        <w:outlineLvl w:val="0"/>
      </w:pPr>
      <w:r>
        <w:t xml:space="preserve">Editor, </w:t>
      </w:r>
      <w:r w:rsidRPr="00711D2A">
        <w:rPr>
          <w:i/>
        </w:rPr>
        <w:t>Journal of Texas Music History</w:t>
      </w:r>
      <w:r>
        <w:t>, 2002-2003</w:t>
      </w:r>
    </w:p>
    <w:p w:rsidR="00ED472B" w:rsidRDefault="00ED472B" w:rsidP="008D22D6">
      <w:pPr>
        <w:outlineLvl w:val="0"/>
      </w:pPr>
    </w:p>
    <w:p w:rsidR="00ED472B" w:rsidRDefault="00ED472B" w:rsidP="00ED472B">
      <w:r w:rsidRPr="00ED472B">
        <w:rPr>
          <w:b/>
        </w:rPr>
        <w:t>Service Honors and Awards</w:t>
      </w:r>
    </w:p>
    <w:p w:rsidR="00ED472B" w:rsidRPr="00267D38" w:rsidRDefault="00ED472B" w:rsidP="00ED472B">
      <w:pPr>
        <w:outlineLvl w:val="0"/>
      </w:pPr>
      <w:r w:rsidRPr="00267D38">
        <w:t xml:space="preserve">Department of English Award for Excellence in </w:t>
      </w:r>
      <w:r>
        <w:t>Service, 2014</w:t>
      </w:r>
    </w:p>
    <w:p w:rsidR="00ED472B" w:rsidRDefault="00ED472B" w:rsidP="00ED472B">
      <w:pPr>
        <w:outlineLvl w:val="0"/>
      </w:pPr>
      <w:r w:rsidRPr="00267D38">
        <w:t xml:space="preserve">College of Liberal Arts </w:t>
      </w:r>
      <w:r>
        <w:t>Award for Excellence in Service, 2014</w:t>
      </w:r>
    </w:p>
    <w:p w:rsidR="001B2757" w:rsidRDefault="001B2757" w:rsidP="00ED472B">
      <w:pPr>
        <w:outlineLvl w:val="0"/>
      </w:pPr>
      <w:bookmarkStart w:id="0" w:name="_GoBack"/>
      <w:bookmarkEnd w:id="0"/>
    </w:p>
    <w:sectPr w:rsidR="001B2757" w:rsidSect="0082752B">
      <w:headerReference w:type="default" r:id="rId8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1BB" w:rsidRDefault="008411BB" w:rsidP="00A22913">
      <w:r>
        <w:separator/>
      </w:r>
    </w:p>
  </w:endnote>
  <w:endnote w:type="continuationSeparator" w:id="0">
    <w:p w:rsidR="008411BB" w:rsidRDefault="008411BB" w:rsidP="00A2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1BB" w:rsidRDefault="008411BB" w:rsidP="00A22913">
      <w:r>
        <w:separator/>
      </w:r>
    </w:p>
  </w:footnote>
  <w:footnote w:type="continuationSeparator" w:id="0">
    <w:p w:rsidR="008411BB" w:rsidRDefault="008411BB" w:rsidP="00A22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19293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22913" w:rsidRDefault="00A2291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C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22913" w:rsidRDefault="00A229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0F"/>
    <w:rsid w:val="00055234"/>
    <w:rsid w:val="00070FFE"/>
    <w:rsid w:val="00085148"/>
    <w:rsid w:val="000B5AD6"/>
    <w:rsid w:val="000C5E65"/>
    <w:rsid w:val="00132BCE"/>
    <w:rsid w:val="00152985"/>
    <w:rsid w:val="001A0FB6"/>
    <w:rsid w:val="001B2757"/>
    <w:rsid w:val="002208A1"/>
    <w:rsid w:val="00235DF2"/>
    <w:rsid w:val="0023700E"/>
    <w:rsid w:val="0025172E"/>
    <w:rsid w:val="00296145"/>
    <w:rsid w:val="002C7ABD"/>
    <w:rsid w:val="00335EB5"/>
    <w:rsid w:val="003661F0"/>
    <w:rsid w:val="003F4C12"/>
    <w:rsid w:val="00412E96"/>
    <w:rsid w:val="00413D95"/>
    <w:rsid w:val="00442B08"/>
    <w:rsid w:val="0045389D"/>
    <w:rsid w:val="00456148"/>
    <w:rsid w:val="00467A23"/>
    <w:rsid w:val="004749EF"/>
    <w:rsid w:val="004A0C2A"/>
    <w:rsid w:val="004C565C"/>
    <w:rsid w:val="004C65BE"/>
    <w:rsid w:val="00501290"/>
    <w:rsid w:val="0052296D"/>
    <w:rsid w:val="00560F06"/>
    <w:rsid w:val="0057200B"/>
    <w:rsid w:val="00587BDA"/>
    <w:rsid w:val="005B6B18"/>
    <w:rsid w:val="00600109"/>
    <w:rsid w:val="006163A7"/>
    <w:rsid w:val="006D0A01"/>
    <w:rsid w:val="006D264B"/>
    <w:rsid w:val="006D44B5"/>
    <w:rsid w:val="006E41DB"/>
    <w:rsid w:val="006F1CB5"/>
    <w:rsid w:val="00711D2A"/>
    <w:rsid w:val="007A0D64"/>
    <w:rsid w:val="007A45EA"/>
    <w:rsid w:val="0082752B"/>
    <w:rsid w:val="008411BB"/>
    <w:rsid w:val="008A0736"/>
    <w:rsid w:val="008B5111"/>
    <w:rsid w:val="008D22D6"/>
    <w:rsid w:val="008D34FE"/>
    <w:rsid w:val="009068B0"/>
    <w:rsid w:val="009545B8"/>
    <w:rsid w:val="00956ACE"/>
    <w:rsid w:val="00976CEE"/>
    <w:rsid w:val="00A13678"/>
    <w:rsid w:val="00A22913"/>
    <w:rsid w:val="00A47365"/>
    <w:rsid w:val="00A872C7"/>
    <w:rsid w:val="00AE311E"/>
    <w:rsid w:val="00B16710"/>
    <w:rsid w:val="00B85BBA"/>
    <w:rsid w:val="00B87762"/>
    <w:rsid w:val="00BB45B4"/>
    <w:rsid w:val="00C66C3F"/>
    <w:rsid w:val="00CE6FF0"/>
    <w:rsid w:val="00CF3071"/>
    <w:rsid w:val="00D069E8"/>
    <w:rsid w:val="00D85CB3"/>
    <w:rsid w:val="00DD3A57"/>
    <w:rsid w:val="00DD410F"/>
    <w:rsid w:val="00E0512A"/>
    <w:rsid w:val="00E154A3"/>
    <w:rsid w:val="00EA3E77"/>
    <w:rsid w:val="00ED472B"/>
    <w:rsid w:val="00F42C9F"/>
    <w:rsid w:val="00FC23A5"/>
    <w:rsid w:val="00FD581E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1A0DD-CF33-4CE6-BE6F-F587143E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F42C9F"/>
    <w:pPr>
      <w:keepNext/>
      <w:outlineLvl w:val="0"/>
    </w:pPr>
    <w:rPr>
      <w:rFonts w:ascii="Garamond" w:hAnsi="Garamond"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F42C9F"/>
    <w:pPr>
      <w:keepNext/>
      <w:outlineLvl w:val="1"/>
    </w:pPr>
    <w:rPr>
      <w:rFonts w:ascii="Garamond" w:hAnsi="Garamond"/>
      <w:b/>
      <w:sz w:val="22"/>
    </w:rPr>
  </w:style>
  <w:style w:type="paragraph" w:styleId="Heading3">
    <w:name w:val="heading 3"/>
    <w:basedOn w:val="Normal"/>
    <w:next w:val="Normal"/>
    <w:qFormat/>
    <w:rsid w:val="00F42C9F"/>
    <w:pPr>
      <w:keepNext/>
      <w:ind w:left="720" w:hanging="720"/>
      <w:outlineLvl w:val="2"/>
    </w:pPr>
    <w:rPr>
      <w:rFonts w:ascii="Garamond" w:hAnsi="Garamond"/>
      <w:b/>
      <w:sz w:val="22"/>
    </w:rPr>
  </w:style>
  <w:style w:type="paragraph" w:styleId="Heading4">
    <w:name w:val="heading 4"/>
    <w:basedOn w:val="Normal"/>
    <w:next w:val="Normal"/>
    <w:qFormat/>
    <w:rsid w:val="00B87762"/>
    <w:pPr>
      <w:keepNext/>
      <w:tabs>
        <w:tab w:val="center" w:pos="4680"/>
      </w:tabs>
      <w:jc w:val="center"/>
      <w:outlineLvl w:val="3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/>
      <w:bCs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B87762"/>
    <w:pPr>
      <w:tabs>
        <w:tab w:val="center" w:pos="4680"/>
      </w:tabs>
      <w:jc w:val="center"/>
      <w:outlineLvl w:val="0"/>
    </w:pPr>
    <w:rPr>
      <w:rFonts w:ascii="Garamond" w:hAnsi="Garamond"/>
      <w:b/>
      <w:sz w:val="22"/>
    </w:rPr>
  </w:style>
  <w:style w:type="paragraph" w:styleId="BalloonText">
    <w:name w:val="Balloon Text"/>
    <w:basedOn w:val="Normal"/>
    <w:semiHidden/>
    <w:rsid w:val="00B87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29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913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A229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913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c.umd.edu/editions/lel/keepcov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B070309-B4D8-4C37-B2DC-08876D06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KATHRYN LEDBETTER</vt:lpstr>
    </vt:vector>
  </TitlesOfParts>
  <Company> </Company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KATHRYN LEDBETTER</dc:title>
  <dc:subject/>
  <dc:creator>Kitty Ledbetter</dc:creator>
  <cp:keywords/>
  <cp:lastModifiedBy>Kitty Ledbetter</cp:lastModifiedBy>
  <cp:revision>32</cp:revision>
  <cp:lastPrinted>2016-10-01T17:47:00Z</cp:lastPrinted>
  <dcterms:created xsi:type="dcterms:W3CDTF">2016-09-30T23:55:00Z</dcterms:created>
  <dcterms:modified xsi:type="dcterms:W3CDTF">2019-09-13T18:56:00Z</dcterms:modified>
</cp:coreProperties>
</file>