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3CC0" w14:textId="77777777" w:rsidR="000D064B" w:rsidRDefault="007B2719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AUTHOR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 w:rsidR="000D064B">
        <w:rPr>
          <w:rFonts w:ascii="Courier New" w:hAnsi="Courier New" w:cs="Courier New"/>
        </w:rPr>
        <w:t>Director of Student Advancement</w:t>
      </w:r>
      <w:r>
        <w:rPr>
          <w:rFonts w:ascii="Courier New" w:hAnsi="Courier New" w:cs="Courier New"/>
        </w:rPr>
        <w:t xml:space="preserve"> </w:t>
      </w:r>
      <w:r w:rsidR="000D064B">
        <w:rPr>
          <w:rFonts w:ascii="Courier New" w:hAnsi="Courier New" w:cs="Courier New"/>
        </w:rPr>
        <w:t>Gonzales</w:t>
      </w:r>
      <w:r>
        <w:rPr>
          <w:rFonts w:ascii="Courier New" w:hAnsi="Courier New" w:cs="Courier New"/>
        </w:rPr>
        <w:t xml:space="preserve">, </w:t>
      </w:r>
      <w:r w:rsidR="000D064B">
        <w:rPr>
          <w:rFonts w:ascii="Courier New" w:hAnsi="Courier New" w:cs="Courier New"/>
        </w:rPr>
        <w:t>Matthew</w:t>
      </w:r>
    </w:p>
    <w:p w14:paraId="3DAC5855" w14:textId="77777777" w:rsidR="000D064B" w:rsidRDefault="000D064B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Director of Governmental Affairs Browning, Alexa</w:t>
      </w:r>
    </w:p>
    <w:p w14:paraId="17C592C4" w14:textId="77777777" w:rsidR="007B2719" w:rsidRDefault="007B2719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14:paraId="2EA08A24" w14:textId="6A17AF19" w:rsidR="00BA584A" w:rsidRDefault="00BA584A" w:rsidP="00263927">
      <w:pPr>
        <w:suppressLineNumbers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Lead Sponsor</w:t>
      </w:r>
    </w:p>
    <w:p w14:paraId="46808A1F" w14:textId="1C19B584" w:rsidR="00BA584A" w:rsidRPr="00BA584A" w:rsidRDefault="00BA584A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Director of Programming </w:t>
      </w:r>
      <w:r w:rsidR="004C2416">
        <w:rPr>
          <w:rFonts w:ascii="Courier New" w:hAnsi="Courier New" w:cs="Courier New"/>
        </w:rPr>
        <w:t>Garza, Gabby</w:t>
      </w:r>
    </w:p>
    <w:p w14:paraId="119C3389" w14:textId="77777777" w:rsidR="007B2719" w:rsidRDefault="007B2719" w:rsidP="00263927">
      <w:pPr>
        <w:suppressLineNumbers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SPONSORS</w:t>
      </w:r>
    </w:p>
    <w:p w14:paraId="3071C971" w14:textId="0C16D3DA" w:rsidR="007B2719" w:rsidRDefault="007B2719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Senator </w:t>
      </w:r>
      <w:r w:rsidR="004C2416">
        <w:rPr>
          <w:rFonts w:ascii="Courier New" w:hAnsi="Courier New" w:cs="Courier New"/>
        </w:rPr>
        <w:t>Moncada, David</w:t>
      </w:r>
    </w:p>
    <w:p w14:paraId="7C4DFD62" w14:textId="55102A2A" w:rsidR="004C2416" w:rsidRDefault="004C2416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Senator Cleveland</w:t>
      </w:r>
      <w:r w:rsidR="0067688F">
        <w:rPr>
          <w:rFonts w:ascii="Courier New" w:hAnsi="Courier New" w:cs="Courier New"/>
        </w:rPr>
        <w:t>, Jacob</w:t>
      </w:r>
    </w:p>
    <w:p w14:paraId="5B54EC4A" w14:textId="18893A99" w:rsidR="0067688F" w:rsidRDefault="0067688F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Senator </w:t>
      </w:r>
      <w:proofErr w:type="spellStart"/>
      <w:r>
        <w:rPr>
          <w:rFonts w:ascii="Courier New" w:hAnsi="Courier New" w:cs="Courier New"/>
        </w:rPr>
        <w:t>Schoonmaker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Kalee</w:t>
      </w:r>
      <w:proofErr w:type="spellEnd"/>
    </w:p>
    <w:p w14:paraId="1E98E888" w14:textId="7918A9FA" w:rsidR="0067688F" w:rsidRDefault="0067688F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Senator Perrodin, Jules</w:t>
      </w:r>
    </w:p>
    <w:p w14:paraId="581DD2A6" w14:textId="5B0E86BC" w:rsidR="0067688F" w:rsidRDefault="0067688F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Senator Wicker, Catherine</w:t>
      </w:r>
    </w:p>
    <w:p w14:paraId="138F41E3" w14:textId="5E5C5820" w:rsidR="003A3743" w:rsidRDefault="003A3743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Senator DeSalvo, Cody</w:t>
      </w:r>
    </w:p>
    <w:p w14:paraId="7E448472" w14:textId="1D988582" w:rsidR="003A3743" w:rsidRDefault="003A3743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Senator Martin, Julie</w:t>
      </w:r>
    </w:p>
    <w:p w14:paraId="5377B631" w14:textId="4C9E2316" w:rsidR="003A3743" w:rsidRDefault="003A3743" w:rsidP="00263927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Senator Richardson, </w:t>
      </w:r>
      <w:proofErr w:type="spellStart"/>
      <w:r>
        <w:rPr>
          <w:rFonts w:ascii="Courier New" w:hAnsi="Courier New" w:cs="Courier New"/>
        </w:rPr>
        <w:t>Brittlin</w:t>
      </w:r>
      <w:proofErr w:type="spellEnd"/>
    </w:p>
    <w:p w14:paraId="1849B025" w14:textId="407B8685" w:rsidR="007B2719" w:rsidRDefault="40CB4184" w:rsidP="40CB4184">
      <w:pPr>
        <w:suppressLineNumbers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40CB4184">
        <w:rPr>
          <w:rFonts w:ascii="Courier New" w:eastAsia="Times New Roman" w:hAnsi="Courier New" w:cs="Courier New"/>
          <w:b/>
          <w:bCs/>
          <w:color w:val="000000" w:themeColor="text1"/>
        </w:rPr>
        <w:t xml:space="preserve">S.R. 2019-2020 </w:t>
      </w:r>
    </w:p>
    <w:p w14:paraId="5DF748D7" w14:textId="77777777" w:rsidR="007B2719" w:rsidRDefault="007B2719" w:rsidP="00263927">
      <w:pPr>
        <w:suppressLineNumbers/>
        <w:spacing w:after="0" w:line="240" w:lineRule="auto"/>
        <w:rPr>
          <w:rFonts w:ascii="Courier New" w:eastAsia="Times New Roman" w:hAnsi="Courier New" w:cs="Courier New"/>
          <w:b/>
          <w:bCs/>
          <w:color w:val="000000"/>
        </w:rPr>
      </w:pPr>
    </w:p>
    <w:p w14:paraId="72B2524B" w14:textId="77777777" w:rsidR="007B2719" w:rsidRDefault="007B2719" w:rsidP="00263927">
      <w:pPr>
        <w:suppressLineNumbers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</w:rPr>
        <w:t xml:space="preserve">Date of First Reading: </w:t>
      </w:r>
      <w:r w:rsidR="00A42B4F">
        <w:rPr>
          <w:rFonts w:ascii="Courier New" w:eastAsia="Times New Roman" w:hAnsi="Courier New" w:cs="Courier New"/>
          <w:b/>
          <w:bCs/>
          <w:color w:val="000000"/>
        </w:rPr>
        <w:t>May 8</w:t>
      </w:r>
      <w:r w:rsidR="00A42B4F" w:rsidRPr="00A42B4F">
        <w:rPr>
          <w:rFonts w:ascii="Courier New" w:eastAsia="Times New Roman" w:hAnsi="Courier New" w:cs="Courier New"/>
          <w:b/>
          <w:bCs/>
          <w:color w:val="000000"/>
          <w:vertAlign w:val="superscript"/>
        </w:rPr>
        <w:t>th</w:t>
      </w:r>
      <w:r w:rsidR="00A42B4F">
        <w:rPr>
          <w:rFonts w:ascii="Courier New" w:eastAsia="Times New Roman" w:hAnsi="Courier New" w:cs="Courier New"/>
          <w:b/>
          <w:bCs/>
          <w:color w:val="000000"/>
        </w:rPr>
        <w:t>, 2019</w:t>
      </w:r>
    </w:p>
    <w:p w14:paraId="3E0C008E" w14:textId="77777777" w:rsidR="007B2719" w:rsidRDefault="007B2719" w:rsidP="00263927">
      <w:pPr>
        <w:suppressLineNumbers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</w:t>
      </w:r>
      <w:r w:rsidR="00C10C0D">
        <w:rPr>
          <w:rFonts w:ascii="Courier New" w:hAnsi="Courier New" w:cs="Courier New"/>
          <w:b/>
        </w:rPr>
        <w:t>Resolution</w:t>
      </w:r>
      <w:r>
        <w:rPr>
          <w:rFonts w:ascii="Courier New" w:hAnsi="Courier New" w:cs="Courier New"/>
          <w:b/>
        </w:rPr>
        <w:t>-</w:t>
      </w:r>
    </w:p>
    <w:p w14:paraId="6D7E246B" w14:textId="77777777" w:rsidR="007B2719" w:rsidRDefault="007B2719" w:rsidP="00263927">
      <w:pPr>
        <w:suppressLineNumbers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</w:t>
      </w:r>
      <w:r w:rsidR="00C10C0D">
        <w:rPr>
          <w:rFonts w:ascii="Courier New" w:hAnsi="Courier New" w:cs="Courier New"/>
          <w:b/>
        </w:rPr>
        <w:t>Resolution</w:t>
      </w:r>
      <w:r>
        <w:rPr>
          <w:rFonts w:ascii="Courier New" w:hAnsi="Courier New" w:cs="Courier New"/>
          <w:b/>
        </w:rPr>
        <w:t xml:space="preserve"> to be entitled – “</w:t>
      </w:r>
      <w:r w:rsidR="002E0DDF">
        <w:rPr>
          <w:rFonts w:ascii="Courier New" w:hAnsi="Courier New" w:cs="Courier New"/>
          <w:b/>
        </w:rPr>
        <w:t>A Resolution for the Registration of Freshmen Students by the Dean of Students and University College</w:t>
      </w:r>
      <w:r>
        <w:rPr>
          <w:rFonts w:ascii="Courier New" w:hAnsi="Courier New" w:cs="Courier New"/>
          <w:b/>
        </w:rPr>
        <w:t xml:space="preserve">”, relating to </w:t>
      </w:r>
      <w:r w:rsidR="009F35A1">
        <w:rPr>
          <w:rFonts w:ascii="Courier New" w:hAnsi="Courier New" w:cs="Courier New"/>
          <w:b/>
        </w:rPr>
        <w:t xml:space="preserve">the </w:t>
      </w:r>
      <w:r w:rsidR="003A1EB1">
        <w:rPr>
          <w:rFonts w:ascii="Courier New" w:hAnsi="Courier New" w:cs="Courier New"/>
          <w:b/>
        </w:rPr>
        <w:t>need to regist</w:t>
      </w:r>
      <w:bookmarkStart w:id="0" w:name="_GoBack"/>
      <w:bookmarkEnd w:id="0"/>
      <w:r w:rsidR="00367F37">
        <w:rPr>
          <w:rFonts w:ascii="Courier New" w:hAnsi="Courier New" w:cs="Courier New"/>
          <w:b/>
        </w:rPr>
        <w:t>er incoming freshman to show the Student Body’s desire to become more civically engage.</w:t>
      </w:r>
    </w:p>
    <w:p w14:paraId="1B481F19" w14:textId="77777777" w:rsidR="007B2719" w:rsidRDefault="007B2719" w:rsidP="00263927">
      <w:pPr>
        <w:suppressLineNumbers/>
        <w:ind w:left="720" w:hanging="720"/>
        <w:rPr>
          <w:rFonts w:ascii="Courier New" w:hAnsi="Courier New" w:cs="Courier New"/>
        </w:rPr>
      </w:pPr>
    </w:p>
    <w:p w14:paraId="38DDD03C" w14:textId="77777777" w:rsidR="00C10C0D" w:rsidRPr="00C10C0D" w:rsidRDefault="00C10C0D" w:rsidP="007B2719">
      <w:pPr>
        <w:spacing w:line="480" w:lineRule="auto"/>
        <w:ind w:left="1260" w:hanging="12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WHEREAS: </w:t>
      </w:r>
      <w:r>
        <w:rPr>
          <w:rFonts w:ascii="Courier New" w:hAnsi="Courier New" w:cs="Courier New"/>
        </w:rPr>
        <w:t>The Student Government of Texas State University, on behalf of the student body of Texas State University would like to address</w:t>
      </w:r>
      <w:r w:rsidR="002E0DDF">
        <w:rPr>
          <w:rFonts w:ascii="Courier New" w:hAnsi="Courier New" w:cs="Courier New"/>
        </w:rPr>
        <w:t xml:space="preserve"> the lack of voter registration prominent amongst the freshman class; </w:t>
      </w:r>
      <w:r>
        <w:rPr>
          <w:rFonts w:ascii="Courier New" w:hAnsi="Courier New" w:cs="Courier New"/>
        </w:rPr>
        <w:t>and</w:t>
      </w:r>
    </w:p>
    <w:p w14:paraId="308A5295" w14:textId="77777777" w:rsidR="007B2719" w:rsidRDefault="007B2719" w:rsidP="007B2719">
      <w:pPr>
        <w:spacing w:line="480" w:lineRule="auto"/>
        <w:ind w:left="1260" w:hanging="12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WHEREAS:</w:t>
      </w:r>
      <w:r>
        <w:rPr>
          <w:rFonts w:ascii="Courier New" w:hAnsi="Courier New" w:cs="Courier New"/>
        </w:rPr>
        <w:t xml:space="preserve"> </w:t>
      </w:r>
      <w:r w:rsidR="002E0DDF">
        <w:rPr>
          <w:rFonts w:ascii="Courier New" w:hAnsi="Courier New" w:cs="Courier New"/>
        </w:rPr>
        <w:t>The university currently does not have a permanent mechanism to assist in the enrollment of students to become registered voters</w:t>
      </w:r>
      <w:r>
        <w:rPr>
          <w:rFonts w:ascii="Courier New" w:hAnsi="Courier New" w:cs="Courier New"/>
        </w:rPr>
        <w:t xml:space="preserve">; and </w:t>
      </w:r>
    </w:p>
    <w:p w14:paraId="458EEE3A" w14:textId="77777777" w:rsidR="00E85934" w:rsidRPr="00E85934" w:rsidRDefault="00E85934" w:rsidP="007B2719">
      <w:pPr>
        <w:spacing w:line="480" w:lineRule="auto"/>
        <w:ind w:left="1260" w:hanging="12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WHEREAS: </w:t>
      </w:r>
      <w:r>
        <w:rPr>
          <w:rFonts w:ascii="Courier New" w:hAnsi="Courier New" w:cs="Courier New"/>
        </w:rPr>
        <w:t>The proportion of 18- to 24- year-olds who said they were registered to vote in 2014 was 42% the lowest in 40 years (Campus Vote Project); and</w:t>
      </w:r>
    </w:p>
    <w:p w14:paraId="17560795" w14:textId="77777777" w:rsidR="007B2719" w:rsidRDefault="007B2719" w:rsidP="007B2719">
      <w:pPr>
        <w:spacing w:line="480" w:lineRule="auto"/>
        <w:ind w:left="1260" w:hanging="12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WHEREAS:</w:t>
      </w:r>
      <w:r>
        <w:rPr>
          <w:rFonts w:ascii="Courier New" w:hAnsi="Courier New" w:cs="Courier New"/>
        </w:rPr>
        <w:t xml:space="preserve"> </w:t>
      </w:r>
      <w:r w:rsidR="00E85934">
        <w:rPr>
          <w:rFonts w:ascii="Courier New" w:hAnsi="Courier New" w:cs="Courier New"/>
        </w:rPr>
        <w:t>An investigation found that two-thirds of high schools are not following a state law that mandates giving all eligible students the opportunity to vote (Texas Observer)</w:t>
      </w:r>
      <w:r>
        <w:rPr>
          <w:rFonts w:ascii="Courier New" w:hAnsi="Courier New" w:cs="Courier New"/>
        </w:rPr>
        <w:t>; and</w:t>
      </w:r>
    </w:p>
    <w:p w14:paraId="5A6D90CE" w14:textId="77777777" w:rsidR="007B2719" w:rsidRDefault="007B2719" w:rsidP="007B2719">
      <w:pPr>
        <w:spacing w:line="480" w:lineRule="auto"/>
        <w:ind w:left="1260" w:hanging="12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WHEREAS:</w:t>
      </w:r>
      <w:r>
        <w:rPr>
          <w:rFonts w:ascii="Courier New" w:hAnsi="Courier New" w:cs="Courier New"/>
        </w:rPr>
        <w:t xml:space="preserve"> </w:t>
      </w:r>
      <w:r w:rsidR="002E0DDF">
        <w:rPr>
          <w:rFonts w:ascii="Courier New" w:hAnsi="Courier New" w:cs="Courier New"/>
        </w:rPr>
        <w:t>Freshman students and Non-Traditional Students are typically not registered to vote upon entry of Texas State University</w:t>
      </w:r>
      <w:r>
        <w:rPr>
          <w:rFonts w:ascii="Courier New" w:hAnsi="Courier New" w:cs="Courier New"/>
        </w:rPr>
        <w:t>; and</w:t>
      </w:r>
    </w:p>
    <w:p w14:paraId="38591916" w14:textId="77777777" w:rsidR="002E0DDF" w:rsidRDefault="007B2719" w:rsidP="007B2719">
      <w:pPr>
        <w:spacing w:line="480" w:lineRule="auto"/>
        <w:ind w:left="1260" w:hanging="12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WHEREAS: </w:t>
      </w:r>
      <w:r w:rsidR="002E0DDF">
        <w:rPr>
          <w:rFonts w:ascii="Courier New" w:hAnsi="Courier New" w:cs="Courier New"/>
        </w:rPr>
        <w:t xml:space="preserve">The Dean of Students shall establish a </w:t>
      </w:r>
      <w:proofErr w:type="gramStart"/>
      <w:r w:rsidR="002E0DDF">
        <w:rPr>
          <w:rFonts w:ascii="Courier New" w:hAnsi="Courier New" w:cs="Courier New"/>
        </w:rPr>
        <w:t>year round</w:t>
      </w:r>
      <w:proofErr w:type="gramEnd"/>
      <w:r w:rsidR="002E0DDF">
        <w:rPr>
          <w:rFonts w:ascii="Courier New" w:hAnsi="Courier New" w:cs="Courier New"/>
        </w:rPr>
        <w:t xml:space="preserve"> mechanism to assist in student voter registration</w:t>
      </w:r>
      <w:r>
        <w:rPr>
          <w:rFonts w:ascii="Courier New" w:hAnsi="Courier New" w:cs="Courier New"/>
        </w:rPr>
        <w:t>;</w:t>
      </w:r>
      <w:r w:rsidR="002E0DDF">
        <w:rPr>
          <w:rFonts w:ascii="Courier New" w:hAnsi="Courier New" w:cs="Courier New"/>
        </w:rPr>
        <w:t xml:space="preserve"> and</w:t>
      </w:r>
    </w:p>
    <w:p w14:paraId="4D242A32" w14:textId="0A99AA97" w:rsidR="007B2719" w:rsidRDefault="002E0DDF" w:rsidP="007B2719">
      <w:pPr>
        <w:spacing w:line="480" w:lineRule="auto"/>
        <w:ind w:left="1260" w:hanging="12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WHEREAS:</w:t>
      </w:r>
      <w:r>
        <w:rPr>
          <w:rFonts w:ascii="Courier New" w:hAnsi="Courier New" w:cs="Courier New"/>
        </w:rPr>
        <w:t xml:space="preserve"> The University College shall establish a semester mechanism within their U</w:t>
      </w:r>
      <w:r w:rsidR="0037760D">
        <w:rPr>
          <w:rFonts w:ascii="Courier New" w:hAnsi="Courier New" w:cs="Courier New"/>
        </w:rPr>
        <w:t xml:space="preserve">niversity </w:t>
      </w:r>
      <w:r>
        <w:rPr>
          <w:rFonts w:ascii="Courier New" w:hAnsi="Courier New" w:cs="Courier New"/>
        </w:rPr>
        <w:t>Seminar classes to assist in student voter registration;</w:t>
      </w:r>
      <w:r w:rsidR="007B2719">
        <w:rPr>
          <w:rFonts w:ascii="Courier New" w:hAnsi="Courier New" w:cs="Courier New"/>
        </w:rPr>
        <w:t xml:space="preserve"> therefore</w:t>
      </w:r>
    </w:p>
    <w:p w14:paraId="7F73ABC2" w14:textId="77777777" w:rsidR="007B2719" w:rsidRDefault="007B2719" w:rsidP="007B2719">
      <w:pPr>
        <w:spacing w:line="480" w:lineRule="auto"/>
        <w:ind w:left="1170" w:hanging="11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BE IT </w:t>
      </w:r>
      <w:r w:rsidR="00140EFA">
        <w:rPr>
          <w:rFonts w:ascii="Courier New" w:hAnsi="Courier New" w:cs="Courier New"/>
          <w:b/>
        </w:rPr>
        <w:t>RESOLVED</w:t>
      </w:r>
      <w:r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</w:rPr>
        <w:t xml:space="preserve"> </w:t>
      </w:r>
      <w:r w:rsidR="002E0DDF">
        <w:rPr>
          <w:rFonts w:ascii="Courier New" w:hAnsi="Courier New" w:cs="Courier New"/>
        </w:rPr>
        <w:t>The Dean of Students and Student Government place the Secretary of States Voter Re</w:t>
      </w:r>
      <w:r w:rsidR="003503C5">
        <w:rPr>
          <w:rFonts w:ascii="Courier New" w:hAnsi="Courier New" w:cs="Courier New"/>
        </w:rPr>
        <w:t xml:space="preserve">gistration </w:t>
      </w:r>
      <w:r w:rsidR="002E0DDF">
        <w:rPr>
          <w:rFonts w:ascii="Courier New" w:hAnsi="Courier New" w:cs="Courier New"/>
        </w:rPr>
        <w:t>Applications (</w:t>
      </w:r>
      <w:hyperlink r:id="rId5" w:history="1">
        <w:r w:rsidR="002E0DDF" w:rsidRPr="00B9127D">
          <w:rPr>
            <w:rStyle w:val="Hyperlink"/>
            <w:rFonts w:ascii="Courier New" w:hAnsi="Courier New" w:cs="Courier New"/>
          </w:rPr>
          <w:t>https://www.sos.state.tx.us/elections/voter/reqvr.shtml</w:t>
        </w:r>
      </w:hyperlink>
      <w:r w:rsidR="003503C5">
        <w:rPr>
          <w:rFonts w:ascii="Courier New" w:hAnsi="Courier New" w:cs="Courier New"/>
        </w:rPr>
        <w:t xml:space="preserve">) </w:t>
      </w:r>
      <w:r w:rsidR="002E0DDF">
        <w:rPr>
          <w:rFonts w:ascii="Courier New" w:hAnsi="Courier New" w:cs="Courier New"/>
        </w:rPr>
        <w:t>in wh</w:t>
      </w:r>
      <w:r w:rsidR="003503C5">
        <w:rPr>
          <w:rFonts w:ascii="Courier New" w:hAnsi="Courier New" w:cs="Courier New"/>
        </w:rPr>
        <w:t>ich Students can print a voter registration application to be mailed to their county of residence</w:t>
      </w:r>
      <w:r w:rsidR="002E0DDF">
        <w:rPr>
          <w:rFonts w:ascii="Courier New" w:hAnsi="Courier New" w:cs="Courier New"/>
        </w:rPr>
        <w:t xml:space="preserve"> on the Student Resources of their website</w:t>
      </w:r>
      <w:r w:rsidR="00140EFA">
        <w:rPr>
          <w:rFonts w:ascii="Courier New" w:hAnsi="Courier New" w:cs="Courier New"/>
        </w:rPr>
        <w:t>; and</w:t>
      </w:r>
    </w:p>
    <w:p w14:paraId="65287901" w14:textId="21650616" w:rsidR="0037760D" w:rsidRPr="0037760D" w:rsidRDefault="003503C5" w:rsidP="0037760D">
      <w:pPr>
        <w:spacing w:line="480" w:lineRule="auto"/>
        <w:ind w:left="1170" w:hanging="11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BE IT RESOLVED: </w:t>
      </w:r>
      <w:r>
        <w:rPr>
          <w:rFonts w:ascii="Courier New" w:hAnsi="Courier New" w:cs="Courier New"/>
        </w:rPr>
        <w:t>The University College promote U</w:t>
      </w:r>
      <w:r w:rsidR="0037760D">
        <w:rPr>
          <w:rFonts w:ascii="Courier New" w:hAnsi="Courier New" w:cs="Courier New"/>
        </w:rPr>
        <w:t>niversity</w:t>
      </w:r>
      <w:r>
        <w:rPr>
          <w:rFonts w:ascii="Courier New" w:hAnsi="Courier New" w:cs="Courier New"/>
        </w:rPr>
        <w:t xml:space="preserve"> Seminar Instructors to become Deputized Voter Registrars; and</w:t>
      </w:r>
    </w:p>
    <w:p w14:paraId="6502DE61" w14:textId="6B334689" w:rsidR="0037760D" w:rsidRDefault="0037760D" w:rsidP="007B2719">
      <w:pPr>
        <w:spacing w:line="480" w:lineRule="auto"/>
        <w:ind w:left="1170" w:hanging="11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BE IT RESOLVED: </w:t>
      </w:r>
      <w:r>
        <w:rPr>
          <w:rFonts w:ascii="Courier New" w:hAnsi="Courier New" w:cs="Courier New"/>
        </w:rPr>
        <w:t xml:space="preserve">The University College </w:t>
      </w:r>
      <w:r w:rsidR="0089581F">
        <w:rPr>
          <w:rFonts w:ascii="Courier New" w:hAnsi="Courier New" w:cs="Courier New"/>
        </w:rPr>
        <w:t xml:space="preserve">refer to </w:t>
      </w:r>
      <w:r w:rsidR="005D387B">
        <w:rPr>
          <w:rFonts w:ascii="Courier New" w:hAnsi="Courier New" w:cs="Courier New"/>
        </w:rPr>
        <w:t xml:space="preserve">Non-Partisan Organizations </w:t>
      </w:r>
      <w:r w:rsidR="0089581F">
        <w:rPr>
          <w:rFonts w:ascii="Courier New" w:hAnsi="Courier New" w:cs="Courier New"/>
        </w:rPr>
        <w:t>MOVE and League</w:t>
      </w:r>
      <w:r w:rsidR="00D24F9F">
        <w:rPr>
          <w:rFonts w:ascii="Courier New" w:hAnsi="Courier New" w:cs="Courier New"/>
        </w:rPr>
        <w:t xml:space="preserve"> as a resource to utilize in order to assist in the registration of voters </w:t>
      </w:r>
      <w:r w:rsidR="00650705">
        <w:rPr>
          <w:rFonts w:ascii="Courier New" w:hAnsi="Courier New" w:cs="Courier New"/>
        </w:rPr>
        <w:t>for the Freshman Class; and</w:t>
      </w:r>
    </w:p>
    <w:p w14:paraId="1C28E654" w14:textId="193649CF" w:rsidR="00650705" w:rsidRPr="0037760D" w:rsidRDefault="00650705" w:rsidP="007B2719">
      <w:pPr>
        <w:spacing w:line="480" w:lineRule="auto"/>
        <w:ind w:left="1170" w:hanging="11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BE IT RESOLVED:</w:t>
      </w:r>
      <w:r>
        <w:rPr>
          <w:rFonts w:ascii="Courier New" w:hAnsi="Courier New" w:cs="Courier New"/>
        </w:rPr>
        <w:t xml:space="preserve"> Th</w:t>
      </w:r>
      <w:r w:rsidR="00DE154E">
        <w:rPr>
          <w:rFonts w:ascii="Courier New" w:hAnsi="Courier New" w:cs="Courier New"/>
        </w:rPr>
        <w:t>at</w:t>
      </w:r>
      <w:r>
        <w:rPr>
          <w:rFonts w:ascii="Courier New" w:hAnsi="Courier New" w:cs="Courier New"/>
        </w:rPr>
        <w:t xml:space="preserve"> Peer Mentoring within PACE of the University College</w:t>
      </w:r>
      <w:r w:rsidR="00DE154E">
        <w:rPr>
          <w:rFonts w:ascii="Courier New" w:hAnsi="Courier New" w:cs="Courier New"/>
        </w:rPr>
        <w:t xml:space="preserve"> </w:t>
      </w:r>
      <w:r w:rsidR="00690597">
        <w:rPr>
          <w:rFonts w:ascii="Courier New" w:hAnsi="Courier New" w:cs="Courier New"/>
        </w:rPr>
        <w:t xml:space="preserve">look into providing training </w:t>
      </w:r>
      <w:r w:rsidR="0082106A">
        <w:rPr>
          <w:rFonts w:ascii="Courier New" w:hAnsi="Courier New" w:cs="Courier New"/>
        </w:rPr>
        <w:t>to Peer Mentors</w:t>
      </w:r>
      <w:r w:rsidR="00BE59C9">
        <w:rPr>
          <w:rFonts w:ascii="Courier New" w:hAnsi="Courier New" w:cs="Courier New"/>
        </w:rPr>
        <w:t xml:space="preserve"> </w:t>
      </w:r>
      <w:r w:rsidR="00BC36E2">
        <w:rPr>
          <w:rFonts w:ascii="Courier New" w:hAnsi="Courier New" w:cs="Courier New"/>
        </w:rPr>
        <w:t>that covers the information necessary to successfully pass the</w:t>
      </w:r>
      <w:r w:rsidR="00661167">
        <w:rPr>
          <w:rFonts w:ascii="Courier New" w:hAnsi="Courier New" w:cs="Courier New"/>
        </w:rPr>
        <w:t xml:space="preserve"> exam to become a Deputized Voter Registrar </w:t>
      </w:r>
      <w:r w:rsidR="00144D55">
        <w:rPr>
          <w:rFonts w:ascii="Courier New" w:hAnsi="Courier New" w:cs="Courier New"/>
        </w:rPr>
        <w:t xml:space="preserve">and </w:t>
      </w:r>
      <w:r w:rsidR="00B2747D">
        <w:rPr>
          <w:rFonts w:ascii="Courier New" w:hAnsi="Courier New" w:cs="Courier New"/>
        </w:rPr>
        <w:t xml:space="preserve">ask the Hays County Office of Elections to administer a test </w:t>
      </w:r>
      <w:r w:rsidR="00A746C4">
        <w:rPr>
          <w:rFonts w:ascii="Courier New" w:hAnsi="Courier New" w:cs="Courier New"/>
        </w:rPr>
        <w:t>during the Peer Mentor</w:t>
      </w:r>
      <w:r w:rsidR="00C17871">
        <w:rPr>
          <w:rFonts w:ascii="Courier New" w:hAnsi="Courier New" w:cs="Courier New"/>
        </w:rPr>
        <w:t xml:space="preserve"> summer </w:t>
      </w:r>
      <w:r w:rsidR="00A746C4">
        <w:rPr>
          <w:rFonts w:ascii="Courier New" w:hAnsi="Courier New" w:cs="Courier New"/>
        </w:rPr>
        <w:t>t</w:t>
      </w:r>
      <w:r w:rsidR="00B2747D">
        <w:rPr>
          <w:rFonts w:ascii="Courier New" w:hAnsi="Courier New" w:cs="Courier New"/>
        </w:rPr>
        <w:t xml:space="preserve">raining </w:t>
      </w:r>
      <w:r w:rsidR="00C17871">
        <w:rPr>
          <w:rFonts w:ascii="Courier New" w:hAnsi="Courier New" w:cs="Courier New"/>
        </w:rPr>
        <w:t>at a location</w:t>
      </w:r>
      <w:r w:rsidR="00D921C5">
        <w:rPr>
          <w:rFonts w:ascii="Courier New" w:hAnsi="Courier New" w:cs="Courier New"/>
        </w:rPr>
        <w:t xml:space="preserve"> at</w:t>
      </w:r>
      <w:r w:rsidR="00B2747D">
        <w:rPr>
          <w:rFonts w:ascii="Courier New" w:hAnsi="Courier New" w:cs="Courier New"/>
        </w:rPr>
        <w:t xml:space="preserve"> Texas State </w:t>
      </w:r>
      <w:r w:rsidR="00C17871">
        <w:rPr>
          <w:rFonts w:ascii="Courier New" w:hAnsi="Courier New" w:cs="Courier New"/>
        </w:rPr>
        <w:t>University</w:t>
      </w:r>
      <w:r w:rsidR="00D921C5">
        <w:rPr>
          <w:rFonts w:ascii="Courier New" w:hAnsi="Courier New" w:cs="Courier New"/>
        </w:rPr>
        <w:t>; and</w:t>
      </w:r>
    </w:p>
    <w:p w14:paraId="433A3CD2" w14:textId="2486DF12" w:rsidR="003503C5" w:rsidRPr="003503C5" w:rsidRDefault="003503C5" w:rsidP="007B2719">
      <w:pPr>
        <w:spacing w:line="480" w:lineRule="auto"/>
        <w:ind w:left="1170" w:hanging="11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BE IT RESOLVED:</w:t>
      </w:r>
      <w:r>
        <w:rPr>
          <w:rFonts w:ascii="Courier New" w:hAnsi="Courier New" w:cs="Courier New"/>
        </w:rPr>
        <w:t xml:space="preserve"> The University College work to provide Voter Registration material to U</w:t>
      </w:r>
      <w:r w:rsidR="0037760D">
        <w:rPr>
          <w:rFonts w:ascii="Courier New" w:hAnsi="Courier New" w:cs="Courier New"/>
        </w:rPr>
        <w:t xml:space="preserve">niversity </w:t>
      </w:r>
      <w:r>
        <w:rPr>
          <w:rFonts w:ascii="Courier New" w:hAnsi="Courier New" w:cs="Courier New"/>
        </w:rPr>
        <w:t xml:space="preserve">Seminar Classes for the first 2 classes of the semester; and </w:t>
      </w:r>
    </w:p>
    <w:p w14:paraId="2C3C258C" w14:textId="77777777" w:rsidR="007B2719" w:rsidRDefault="007B2719" w:rsidP="007B2719">
      <w:pPr>
        <w:spacing w:line="480" w:lineRule="auto"/>
        <w:ind w:left="1170" w:hanging="117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BE IT FURTHER </w:t>
      </w:r>
      <w:r w:rsidR="00140EFA">
        <w:rPr>
          <w:rFonts w:ascii="Courier New" w:hAnsi="Courier New" w:cs="Courier New"/>
          <w:b/>
        </w:rPr>
        <w:t>RESOLVED</w:t>
      </w:r>
      <w:r>
        <w:rPr>
          <w:rFonts w:ascii="Courier New" w:hAnsi="Courier New" w:cs="Courier New"/>
          <w:b/>
        </w:rPr>
        <w:t xml:space="preserve">: </w:t>
      </w:r>
      <w:r>
        <w:rPr>
          <w:rFonts w:ascii="Courier New" w:hAnsi="Courier New" w:cs="Courier New"/>
        </w:rPr>
        <w:t>This legislation be forwarde</w:t>
      </w:r>
      <w:r w:rsidR="003503C5">
        <w:rPr>
          <w:rFonts w:ascii="Courier New" w:hAnsi="Courier New" w:cs="Courier New"/>
        </w:rPr>
        <w:t xml:space="preserve">d to the Student Body President, Dean of Students, and Dean of the University College </w:t>
      </w:r>
      <w:r>
        <w:rPr>
          <w:rFonts w:ascii="Courier New" w:hAnsi="Courier New" w:cs="Courier New"/>
        </w:rPr>
        <w:t>for further action.</w:t>
      </w:r>
    </w:p>
    <w:p w14:paraId="1A793CDC" w14:textId="77777777" w:rsidR="007B2719" w:rsidRDefault="007B2719"/>
    <w:sectPr w:rsidR="007B2719" w:rsidSect="0026392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4B"/>
    <w:rsid w:val="00011183"/>
    <w:rsid w:val="000D064B"/>
    <w:rsid w:val="000E50DF"/>
    <w:rsid w:val="00140EFA"/>
    <w:rsid w:val="00144D55"/>
    <w:rsid w:val="00170F6D"/>
    <w:rsid w:val="00263927"/>
    <w:rsid w:val="002C423F"/>
    <w:rsid w:val="002E0DDF"/>
    <w:rsid w:val="003503C5"/>
    <w:rsid w:val="00367F37"/>
    <w:rsid w:val="0037760D"/>
    <w:rsid w:val="003A1EB1"/>
    <w:rsid w:val="003A3743"/>
    <w:rsid w:val="004C2416"/>
    <w:rsid w:val="005D387B"/>
    <w:rsid w:val="006068FF"/>
    <w:rsid w:val="00650705"/>
    <w:rsid w:val="00661167"/>
    <w:rsid w:val="0067688F"/>
    <w:rsid w:val="00690597"/>
    <w:rsid w:val="00715B22"/>
    <w:rsid w:val="007B2719"/>
    <w:rsid w:val="0082106A"/>
    <w:rsid w:val="0089581F"/>
    <w:rsid w:val="008F6301"/>
    <w:rsid w:val="009F35A1"/>
    <w:rsid w:val="00A42B4F"/>
    <w:rsid w:val="00A746C4"/>
    <w:rsid w:val="00B2747D"/>
    <w:rsid w:val="00BA584A"/>
    <w:rsid w:val="00BC36E2"/>
    <w:rsid w:val="00BD4A1A"/>
    <w:rsid w:val="00BE59C9"/>
    <w:rsid w:val="00C10C0D"/>
    <w:rsid w:val="00C17871"/>
    <w:rsid w:val="00CC0CAC"/>
    <w:rsid w:val="00D24F9F"/>
    <w:rsid w:val="00D921C5"/>
    <w:rsid w:val="00DE154E"/>
    <w:rsid w:val="00E208D9"/>
    <w:rsid w:val="00E85934"/>
    <w:rsid w:val="00ED0BC1"/>
    <w:rsid w:val="00FE2E57"/>
    <w:rsid w:val="020AC417"/>
    <w:rsid w:val="40C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AB6D29"/>
  <w15:chartTrackingRefBased/>
  <w15:docId w15:val="{A087F829-A6EE-41EB-A652-BF8C0AD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DDF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6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s.state.tx.us/elections/voter/reqvr.s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g182\OneDrive%20-%20Texas%20State%20University\College\Organizations\Student%20Government\Resource%20Files\Templates\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</Template>
  <TotalTime>10</TotalTime>
  <Pages>1</Pages>
  <Words>476</Words>
  <Characters>2718</Characters>
  <Application>Microsoft Office Word</Application>
  <DocSecurity>4</DocSecurity>
  <Lines>22</Lines>
  <Paragraphs>6</Paragraphs>
  <ScaleCrop>false</ScaleCrop>
  <Company/>
  <LinksUpToDate>false</LinksUpToDate>
  <CharactersWithSpaces>3188</CharactersWithSpaces>
  <SharedDoc>false</SharedDoc>
  <HLinks>
    <vt:vector size="6" baseType="variant"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https://www.sos.state.tx.us/elections/voter/reqvr.shtml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Matthew R</dc:creator>
  <cp:keywords/>
  <dc:description/>
  <cp:lastModifiedBy>Matthew Gonzales</cp:lastModifiedBy>
  <cp:revision>27</cp:revision>
  <dcterms:created xsi:type="dcterms:W3CDTF">2019-05-06T15:12:00Z</dcterms:created>
  <dcterms:modified xsi:type="dcterms:W3CDTF">2019-05-06T18:33:00Z</dcterms:modified>
</cp:coreProperties>
</file>