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B18033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5B4618E" w:rsidR="00B16860" w:rsidRPr="00041EA1" w:rsidRDefault="000F6BB6" w:rsidP="00FA3CAC">
      <w:pPr>
        <w:pStyle w:val="Heading1"/>
        <w:spacing w:before="0"/>
        <w:ind w:left="360" w:right="180"/>
        <w:jc w:val="center"/>
      </w:pPr>
      <w:r w:rsidRPr="00041EA1">
        <w:t>Transfer Planning Guide 20</w:t>
      </w:r>
      <w:r w:rsidR="009B35AB">
        <w:t>2</w:t>
      </w:r>
      <w:r w:rsidR="00145EF4">
        <w:t>1</w:t>
      </w:r>
      <w:r w:rsidRPr="00041EA1">
        <w:t>-20</w:t>
      </w:r>
      <w:r w:rsidR="007A083F">
        <w:t>2</w:t>
      </w:r>
      <w:r w:rsidR="00145EF4">
        <w:t>2</w:t>
      </w:r>
    </w:p>
    <w:p w14:paraId="3FD47065" w14:textId="2C316686" w:rsidR="00D92587" w:rsidRDefault="000F6BB6" w:rsidP="00FA3CAC">
      <w:pPr>
        <w:pStyle w:val="Heading2"/>
        <w:spacing w:before="0" w:line="240" w:lineRule="auto"/>
        <w:ind w:left="360" w:right="180"/>
      </w:pPr>
      <w:r w:rsidRPr="000F6BB6">
        <w:t xml:space="preserve">Major in </w:t>
      </w:r>
      <w:r w:rsidR="00B8030C">
        <w:t>Wildlife</w:t>
      </w:r>
      <w:r w:rsidR="0052472A">
        <w:t xml:space="preserve"> </w:t>
      </w:r>
      <w:r w:rsidR="00D92587">
        <w:t>Biology</w:t>
      </w:r>
    </w:p>
    <w:p w14:paraId="576B6108" w14:textId="2E8F8C3F"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EA10AB">
        <w:t xml:space="preserve">Degree </w:t>
      </w:r>
      <w:r w:rsidRPr="000F6BB6">
        <w:t>(B</w:t>
      </w:r>
      <w:r w:rsidR="00D92587">
        <w:t>S</w:t>
      </w:r>
      <w:r w:rsidRPr="000F6BB6">
        <w:t xml:space="preserve">) </w:t>
      </w:r>
    </w:p>
    <w:p w14:paraId="1271F32E" w14:textId="1B0FD3B2" w:rsidR="00B16860" w:rsidRPr="000F6BB6" w:rsidRDefault="000F6BB6" w:rsidP="00FA3CAC">
      <w:pPr>
        <w:pStyle w:val="Heading2"/>
        <w:spacing w:before="0" w:line="240" w:lineRule="auto"/>
        <w:ind w:left="360" w:right="180"/>
      </w:pPr>
      <w:r w:rsidRPr="000F6BB6">
        <w:t>12</w:t>
      </w:r>
      <w:r w:rsidR="00B8030C">
        <w:t>7</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1608B0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8F004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EA10AB">
        <w:rPr>
          <w:rFonts w:asciiTheme="majorHAnsi" w:hAnsiTheme="majorHAnsi"/>
          <w:sz w:val="21"/>
          <w:szCs w:val="21"/>
        </w:rPr>
        <w:t>WILDLIFE</w:t>
      </w:r>
      <w:r w:rsidR="0052472A">
        <w:rPr>
          <w:rFonts w:asciiTheme="majorHAnsi" w:hAnsiTheme="majorHAnsi"/>
          <w:sz w:val="21"/>
          <w:szCs w:val="21"/>
        </w:rPr>
        <w:t xml:space="preserve"> </w:t>
      </w:r>
      <w:r w:rsidR="00D92587">
        <w:rPr>
          <w:rFonts w:asciiTheme="majorHAnsi" w:hAnsiTheme="majorHAnsi"/>
          <w:sz w:val="21"/>
          <w:szCs w:val="21"/>
        </w:rPr>
        <w:t>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546875">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546875">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546875">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546875">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546875">
        <w:trPr>
          <w:trHeight w:val="265"/>
          <w:tblHeader/>
        </w:trPr>
        <w:tc>
          <w:tcPr>
            <w:tcW w:w="3960" w:type="dxa"/>
          </w:tcPr>
          <w:p w14:paraId="1935DB85" w14:textId="664089B7"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46875">
        <w:trPr>
          <w:trHeight w:val="265"/>
          <w:tblHeader/>
        </w:trPr>
        <w:tc>
          <w:tcPr>
            <w:tcW w:w="3960" w:type="dxa"/>
          </w:tcPr>
          <w:p w14:paraId="1C5855F2" w14:textId="5A3794E8"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1306 &amp; 1106 </w:t>
            </w:r>
            <w:r w:rsidR="00482BC2">
              <w:rPr>
                <w:rFonts w:asciiTheme="majorHAnsi" w:hAnsiTheme="majorHAnsi"/>
                <w:sz w:val="21"/>
                <w:szCs w:val="21"/>
              </w:rPr>
              <w:t>(</w:t>
            </w:r>
            <w:r>
              <w:rPr>
                <w:rFonts w:asciiTheme="majorHAnsi" w:hAnsiTheme="majorHAnsi"/>
                <w:sz w:val="21"/>
                <w:szCs w:val="21"/>
              </w:rPr>
              <w:t>or 1406</w:t>
            </w:r>
            <w:r w:rsidR="00482BC2">
              <w:rPr>
                <w:rFonts w:asciiTheme="majorHAnsi" w:hAnsiTheme="majorHAnsi"/>
                <w:sz w:val="21"/>
                <w:szCs w:val="21"/>
              </w:rPr>
              <w:t>)</w:t>
            </w:r>
          </w:p>
        </w:tc>
        <w:tc>
          <w:tcPr>
            <w:tcW w:w="6120" w:type="dxa"/>
          </w:tcPr>
          <w:p w14:paraId="03E5F910" w14:textId="322C6E23" w:rsidR="00E11A6D" w:rsidRPr="002975B6" w:rsidRDefault="00D92587" w:rsidP="0052472A">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546875">
        <w:trPr>
          <w:trHeight w:val="265"/>
          <w:tblHeader/>
        </w:trPr>
        <w:tc>
          <w:tcPr>
            <w:tcW w:w="3960" w:type="dxa"/>
          </w:tcPr>
          <w:p w14:paraId="4C959FB8" w14:textId="5ABE22A2"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1307 &amp; 1107 </w:t>
            </w:r>
            <w:r w:rsidR="00482BC2">
              <w:rPr>
                <w:rFonts w:asciiTheme="majorHAnsi" w:hAnsiTheme="majorHAnsi"/>
                <w:sz w:val="21"/>
                <w:szCs w:val="21"/>
              </w:rPr>
              <w:t>(</w:t>
            </w:r>
            <w:r>
              <w:rPr>
                <w:rFonts w:asciiTheme="majorHAnsi" w:hAnsiTheme="majorHAnsi"/>
                <w:sz w:val="21"/>
                <w:szCs w:val="21"/>
              </w:rPr>
              <w:t>or 1407</w:t>
            </w:r>
            <w:r w:rsidR="00482BC2">
              <w:rPr>
                <w:rFonts w:asciiTheme="majorHAnsi" w:hAnsiTheme="majorHAnsi"/>
                <w:sz w:val="21"/>
                <w:szCs w:val="21"/>
              </w:rPr>
              <w:t>)</w:t>
            </w:r>
          </w:p>
        </w:tc>
        <w:tc>
          <w:tcPr>
            <w:tcW w:w="6120" w:type="dxa"/>
          </w:tcPr>
          <w:p w14:paraId="231D2DF6" w14:textId="3EFA35CB" w:rsidR="00E11A6D" w:rsidRPr="002975B6" w:rsidRDefault="00D92587" w:rsidP="0052472A">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546875">
        <w:trPr>
          <w:trHeight w:val="249"/>
          <w:tblHeader/>
        </w:trPr>
        <w:tc>
          <w:tcPr>
            <w:tcW w:w="3960" w:type="dxa"/>
          </w:tcPr>
          <w:p w14:paraId="0A30ACCB" w14:textId="03C37691" w:rsidR="00E11A6D" w:rsidRPr="002975B6" w:rsidRDefault="00D92587" w:rsidP="0052472A">
            <w:pPr>
              <w:ind w:right="180"/>
              <w:rPr>
                <w:rFonts w:asciiTheme="majorHAnsi" w:hAnsiTheme="majorHAnsi"/>
                <w:sz w:val="21"/>
                <w:szCs w:val="21"/>
              </w:rPr>
            </w:pPr>
            <w:r>
              <w:rPr>
                <w:rFonts w:asciiTheme="majorHAnsi" w:hAnsiTheme="majorHAnsi"/>
                <w:sz w:val="21"/>
                <w:szCs w:val="21"/>
              </w:rPr>
              <w:t>BIOL 2416</w:t>
            </w:r>
            <w:r w:rsidR="00145EF4">
              <w:rPr>
                <w:rFonts w:asciiTheme="majorHAnsi" w:hAnsiTheme="majorHAnsi"/>
                <w:sz w:val="21"/>
                <w:szCs w:val="21"/>
              </w:rPr>
              <w:t>*</w:t>
            </w:r>
          </w:p>
        </w:tc>
        <w:tc>
          <w:tcPr>
            <w:tcW w:w="6120" w:type="dxa"/>
          </w:tcPr>
          <w:p w14:paraId="0861AD5C" w14:textId="758BC8AF" w:rsidR="00E11A6D" w:rsidRPr="002975B6" w:rsidRDefault="00D92587" w:rsidP="0052472A">
            <w:pPr>
              <w:ind w:right="180"/>
              <w:rPr>
                <w:rFonts w:asciiTheme="majorHAnsi" w:hAnsiTheme="majorHAnsi"/>
                <w:sz w:val="21"/>
                <w:szCs w:val="21"/>
              </w:rPr>
            </w:pPr>
            <w:r>
              <w:rPr>
                <w:rFonts w:asciiTheme="majorHAnsi" w:hAnsiTheme="majorHAnsi"/>
                <w:sz w:val="21"/>
                <w:szCs w:val="21"/>
              </w:rPr>
              <w:t>BIO 2450</w:t>
            </w:r>
          </w:p>
        </w:tc>
      </w:tr>
      <w:tr w:rsidR="00D92587" w:rsidRPr="002975B6" w14:paraId="6FB619CF" w14:textId="77777777" w:rsidTr="00546875">
        <w:trPr>
          <w:trHeight w:val="265"/>
          <w:tblHeader/>
        </w:trPr>
        <w:tc>
          <w:tcPr>
            <w:tcW w:w="3960" w:type="dxa"/>
          </w:tcPr>
          <w:p w14:paraId="7EF7DF43" w14:textId="19D71098" w:rsidR="00D92587" w:rsidRDefault="00D92587" w:rsidP="0052472A">
            <w:pPr>
              <w:ind w:right="180"/>
              <w:rPr>
                <w:rFonts w:asciiTheme="majorHAnsi" w:hAnsiTheme="majorHAnsi"/>
                <w:sz w:val="21"/>
                <w:szCs w:val="21"/>
              </w:rPr>
            </w:pPr>
            <w:r>
              <w:rPr>
                <w:rFonts w:asciiTheme="majorHAnsi" w:hAnsiTheme="majorHAnsi"/>
                <w:sz w:val="21"/>
                <w:szCs w:val="21"/>
              </w:rPr>
              <w:t>MATH 1342 or 2342</w:t>
            </w:r>
          </w:p>
        </w:tc>
        <w:tc>
          <w:tcPr>
            <w:tcW w:w="6120" w:type="dxa"/>
          </w:tcPr>
          <w:p w14:paraId="063D10B1" w14:textId="6AB942FB" w:rsidR="00D92587" w:rsidRDefault="00D92587" w:rsidP="0052472A">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546875">
        <w:trPr>
          <w:trHeight w:val="265"/>
          <w:tblHeader/>
        </w:trPr>
        <w:tc>
          <w:tcPr>
            <w:tcW w:w="3960" w:type="dxa"/>
          </w:tcPr>
          <w:p w14:paraId="18A6EBD8" w14:textId="50091645" w:rsidR="00D92587" w:rsidRDefault="00D92587" w:rsidP="0052472A">
            <w:pPr>
              <w:ind w:right="180"/>
              <w:rPr>
                <w:rFonts w:asciiTheme="majorHAnsi" w:hAnsiTheme="majorHAnsi"/>
                <w:sz w:val="21"/>
                <w:szCs w:val="21"/>
              </w:rPr>
            </w:pPr>
            <w:r>
              <w:rPr>
                <w:rFonts w:asciiTheme="majorHAnsi" w:hAnsiTheme="majorHAnsi"/>
                <w:sz w:val="21"/>
                <w:szCs w:val="21"/>
              </w:rPr>
              <w:t>PHYS 130</w:t>
            </w:r>
            <w:r w:rsidR="00A1362C">
              <w:rPr>
                <w:rFonts w:asciiTheme="majorHAnsi" w:hAnsiTheme="majorHAnsi"/>
                <w:sz w:val="21"/>
                <w:szCs w:val="21"/>
              </w:rPr>
              <w:t>1</w:t>
            </w:r>
            <w:r>
              <w:rPr>
                <w:rFonts w:asciiTheme="majorHAnsi" w:hAnsiTheme="majorHAnsi"/>
                <w:sz w:val="21"/>
                <w:szCs w:val="21"/>
              </w:rPr>
              <w:t xml:space="preserve"> &amp; 1101 </w:t>
            </w:r>
            <w:r w:rsidR="00482BC2">
              <w:rPr>
                <w:rFonts w:asciiTheme="majorHAnsi" w:hAnsiTheme="majorHAnsi"/>
                <w:sz w:val="21"/>
                <w:szCs w:val="21"/>
              </w:rPr>
              <w:t>(</w:t>
            </w:r>
            <w:r>
              <w:rPr>
                <w:rFonts w:asciiTheme="majorHAnsi" w:hAnsiTheme="majorHAnsi"/>
                <w:sz w:val="21"/>
                <w:szCs w:val="21"/>
              </w:rPr>
              <w:t>or 1401</w:t>
            </w:r>
            <w:r w:rsidR="00482BC2">
              <w:rPr>
                <w:rFonts w:asciiTheme="majorHAnsi" w:hAnsiTheme="majorHAnsi"/>
                <w:sz w:val="21"/>
                <w:szCs w:val="21"/>
              </w:rPr>
              <w:t>)</w:t>
            </w:r>
          </w:p>
        </w:tc>
        <w:tc>
          <w:tcPr>
            <w:tcW w:w="6120" w:type="dxa"/>
          </w:tcPr>
          <w:p w14:paraId="56B28540" w14:textId="1B4BE7EC" w:rsidR="00D92587" w:rsidRDefault="00D92587" w:rsidP="0052472A">
            <w:pPr>
              <w:pStyle w:val="BodyText"/>
              <w:tabs>
                <w:tab w:val="left" w:pos="7501"/>
              </w:tabs>
              <w:ind w:right="180"/>
              <w:rPr>
                <w:rFonts w:asciiTheme="majorHAnsi" w:hAnsiTheme="majorHAnsi"/>
              </w:rPr>
            </w:pPr>
            <w:r>
              <w:rPr>
                <w:rFonts w:asciiTheme="majorHAnsi" w:hAnsiTheme="majorHAnsi"/>
              </w:rPr>
              <w:t>PHYS 1315 &amp; 1115</w:t>
            </w:r>
          </w:p>
        </w:tc>
      </w:tr>
    </w:tbl>
    <w:p w14:paraId="04A67A43" w14:textId="2F71F6F2" w:rsidR="00145EF4" w:rsidRPr="00145EF4" w:rsidRDefault="00145EF4" w:rsidP="00145EF4">
      <w:pPr>
        <w:ind w:left="360" w:right="180"/>
        <w:rPr>
          <w:rFonts w:asciiTheme="majorHAnsi" w:hAnsiTheme="majorHAnsi"/>
          <w:i/>
          <w:iCs/>
          <w:sz w:val="21"/>
          <w:szCs w:val="21"/>
        </w:rPr>
        <w:sectPr w:rsidR="00145EF4" w:rsidRPr="00145EF4" w:rsidSect="00FA3CAC">
          <w:type w:val="continuous"/>
          <w:pgSz w:w="12240" w:h="15840"/>
          <w:pgMar w:top="720" w:right="900" w:bottom="280" w:left="720" w:header="720" w:footer="720" w:gutter="0"/>
          <w:cols w:space="720"/>
        </w:sectPr>
      </w:pP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4BAD2735" w14:textId="07B7FBAF" w:rsidR="00B16860" w:rsidRDefault="000F6BB6" w:rsidP="00145EF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3A5E2913" w14:textId="77777777" w:rsidR="00EA10AB" w:rsidRPr="002975B6" w:rsidRDefault="00EA10AB" w:rsidP="00EA10AB">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4735A93" w14:textId="77777777" w:rsidR="00EA10AB" w:rsidRDefault="00EA10AB" w:rsidP="00FA3CAC">
      <w:pPr>
        <w:pStyle w:val="BodyText"/>
        <w:ind w:left="360" w:right="180"/>
        <w:rPr>
          <w:rFonts w:asciiTheme="majorHAnsi" w:hAnsiTheme="majorHAnsi"/>
        </w:rPr>
      </w:pPr>
    </w:p>
    <w:p w14:paraId="73CE4AA6" w14:textId="495A9E2F"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145EF4"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145EF4"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BA958A6" w:rsidR="00B16860" w:rsidRPr="002975B6" w:rsidRDefault="00145EF4"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45EF4"/>
    <w:rsid w:val="002975B6"/>
    <w:rsid w:val="0038770A"/>
    <w:rsid w:val="00482BC2"/>
    <w:rsid w:val="0052472A"/>
    <w:rsid w:val="00546875"/>
    <w:rsid w:val="00644C5C"/>
    <w:rsid w:val="007A083F"/>
    <w:rsid w:val="009639A7"/>
    <w:rsid w:val="009B35AB"/>
    <w:rsid w:val="00A1362C"/>
    <w:rsid w:val="00AC2F6F"/>
    <w:rsid w:val="00B16860"/>
    <w:rsid w:val="00B8030C"/>
    <w:rsid w:val="00C13710"/>
    <w:rsid w:val="00D92587"/>
    <w:rsid w:val="00E11A6D"/>
    <w:rsid w:val="00EA10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46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75"/>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38770A"/>
    <w:rPr>
      <w:sz w:val="16"/>
      <w:szCs w:val="16"/>
    </w:rPr>
  </w:style>
  <w:style w:type="paragraph" w:styleId="CommentText">
    <w:name w:val="annotation text"/>
    <w:basedOn w:val="Normal"/>
    <w:link w:val="CommentTextChar"/>
    <w:uiPriority w:val="99"/>
    <w:semiHidden/>
    <w:unhideWhenUsed/>
    <w:rsid w:val="0038770A"/>
    <w:rPr>
      <w:sz w:val="20"/>
      <w:szCs w:val="20"/>
    </w:rPr>
  </w:style>
  <w:style w:type="character" w:customStyle="1" w:styleId="CommentTextChar">
    <w:name w:val="Comment Text Char"/>
    <w:basedOn w:val="DefaultParagraphFont"/>
    <w:link w:val="CommentText"/>
    <w:uiPriority w:val="99"/>
    <w:semiHidden/>
    <w:rsid w:val="0038770A"/>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38770A"/>
    <w:rPr>
      <w:b/>
      <w:bCs/>
    </w:rPr>
  </w:style>
  <w:style w:type="character" w:customStyle="1" w:styleId="CommentSubjectChar">
    <w:name w:val="Comment Subject Char"/>
    <w:basedOn w:val="CommentTextChar"/>
    <w:link w:val="CommentSubject"/>
    <w:uiPriority w:val="99"/>
    <w:semiHidden/>
    <w:rsid w:val="0038770A"/>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2021-06-18T19:01:00Z</dcterms:created>
  <dcterms:modified xsi:type="dcterms:W3CDTF">2021-06-18T19:01:00Z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