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D363B" w:rsidRDefault="0020102C">
      <w:pPr>
        <w:rPr>
          <w:rFonts w:ascii="Courier New" w:eastAsia="Courier New" w:hAnsi="Courier New" w:cs="Courier New"/>
          <w:b/>
        </w:rPr>
      </w:pPr>
      <w:r>
        <w:rPr>
          <w:rFonts w:ascii="Courier New" w:eastAsia="Courier New" w:hAnsi="Courier New" w:cs="Courier New"/>
          <w:b/>
        </w:rPr>
        <w:t>Author</w:t>
      </w:r>
    </w:p>
    <w:p w14:paraId="00000002" w14:textId="77777777" w:rsidR="006D363B" w:rsidRDefault="0020102C">
      <w:pPr>
        <w:rPr>
          <w:rFonts w:ascii="Courier New" w:eastAsia="Courier New" w:hAnsi="Courier New" w:cs="Courier New"/>
        </w:rPr>
      </w:pPr>
      <w:r>
        <w:rPr>
          <w:rFonts w:ascii="Courier New" w:eastAsia="Courier New" w:hAnsi="Courier New" w:cs="Courier New"/>
        </w:rPr>
        <w:t>Senator Halter, Colton</w:t>
      </w:r>
    </w:p>
    <w:p w14:paraId="00000003" w14:textId="77777777" w:rsidR="006D363B" w:rsidRDefault="0020102C">
      <w:pPr>
        <w:rPr>
          <w:rFonts w:ascii="Courier New" w:eastAsia="Courier New" w:hAnsi="Courier New" w:cs="Courier New"/>
          <w:b/>
        </w:rPr>
      </w:pPr>
      <w:r>
        <w:rPr>
          <w:rFonts w:ascii="Courier New" w:eastAsia="Courier New" w:hAnsi="Courier New" w:cs="Courier New"/>
          <w:b/>
        </w:rPr>
        <w:t>Sponsors</w:t>
      </w:r>
    </w:p>
    <w:p w14:paraId="00000004" w14:textId="77777777" w:rsidR="006D363B" w:rsidRDefault="0020102C">
      <w:pPr>
        <w:rPr>
          <w:rFonts w:ascii="Courier New" w:eastAsia="Courier New" w:hAnsi="Courier New" w:cs="Courier New"/>
        </w:rPr>
      </w:pPr>
      <w:r>
        <w:rPr>
          <w:rFonts w:ascii="Courier New" w:eastAsia="Courier New" w:hAnsi="Courier New" w:cs="Courier New"/>
        </w:rPr>
        <w:t>Senator Gurvitz, Shoval</w:t>
      </w:r>
    </w:p>
    <w:p w14:paraId="00000005" w14:textId="59DC8A87" w:rsidR="006D363B" w:rsidRDefault="0020102C">
      <w:pPr>
        <w:rPr>
          <w:rFonts w:ascii="Courier New" w:eastAsia="Courier New" w:hAnsi="Courier New" w:cs="Courier New"/>
        </w:rPr>
      </w:pPr>
      <w:r>
        <w:rPr>
          <w:rFonts w:ascii="Courier New" w:eastAsia="Courier New" w:hAnsi="Courier New" w:cs="Courier New"/>
        </w:rPr>
        <w:t>Senator Retz, Cody</w:t>
      </w:r>
    </w:p>
    <w:p w14:paraId="7CBB2FFC" w14:textId="342CD9AC" w:rsidR="0020102C" w:rsidRDefault="0020102C">
      <w:pPr>
        <w:rPr>
          <w:rFonts w:ascii="Courier New" w:eastAsia="Courier New" w:hAnsi="Courier New" w:cs="Courier New"/>
        </w:rPr>
      </w:pPr>
    </w:p>
    <w:p w14:paraId="37A77087" w14:textId="5F566C11" w:rsidR="0020102C" w:rsidRDefault="0020102C">
      <w:pPr>
        <w:rPr>
          <w:rFonts w:ascii="Courier New" w:eastAsia="Courier New" w:hAnsi="Courier New" w:cs="Courier New"/>
          <w:b/>
          <w:bCs/>
        </w:rPr>
      </w:pPr>
      <w:r>
        <w:rPr>
          <w:rFonts w:ascii="Courier New" w:eastAsia="Courier New" w:hAnsi="Courier New" w:cs="Courier New"/>
          <w:b/>
          <w:bCs/>
        </w:rPr>
        <w:t>S.B.2019.2020.09</w:t>
      </w:r>
    </w:p>
    <w:p w14:paraId="117CA551" w14:textId="79047A47" w:rsidR="0020102C" w:rsidRPr="0020102C" w:rsidRDefault="0020102C">
      <w:pPr>
        <w:rPr>
          <w:rFonts w:ascii="Courier New" w:eastAsia="Courier New" w:hAnsi="Courier New" w:cs="Courier New"/>
          <w:b/>
          <w:bCs/>
        </w:rPr>
      </w:pPr>
      <w:r>
        <w:rPr>
          <w:rFonts w:ascii="Courier New" w:eastAsia="Courier New" w:hAnsi="Courier New" w:cs="Courier New"/>
          <w:b/>
          <w:bCs/>
        </w:rPr>
        <w:t>Date of First Reading: October 14, 2019</w:t>
      </w:r>
      <w:bookmarkStart w:id="0" w:name="_GoBack"/>
      <w:bookmarkEnd w:id="0"/>
    </w:p>
    <w:p w14:paraId="00000006" w14:textId="77777777" w:rsidR="006D363B" w:rsidRDefault="0020102C">
      <w:pPr>
        <w:jc w:val="center"/>
        <w:rPr>
          <w:rFonts w:ascii="Courier New" w:eastAsia="Courier New" w:hAnsi="Courier New" w:cs="Courier New"/>
          <w:b/>
        </w:rPr>
      </w:pPr>
      <w:r>
        <w:rPr>
          <w:rFonts w:ascii="Courier New" w:eastAsia="Courier New" w:hAnsi="Courier New" w:cs="Courier New"/>
          <w:b/>
        </w:rPr>
        <w:t>A Bill -</w:t>
      </w:r>
    </w:p>
    <w:p w14:paraId="00000007" w14:textId="77777777" w:rsidR="006D363B" w:rsidRDefault="0020102C">
      <w:pPr>
        <w:jc w:val="center"/>
        <w:rPr>
          <w:rFonts w:ascii="Courier New" w:eastAsia="Courier New" w:hAnsi="Courier New" w:cs="Courier New"/>
          <w:b/>
        </w:rPr>
      </w:pPr>
      <w:r>
        <w:rPr>
          <w:rFonts w:ascii="Courier New" w:eastAsia="Courier New" w:hAnsi="Courier New" w:cs="Courier New"/>
          <w:b/>
        </w:rPr>
        <w:t xml:space="preserve">To be entitled the </w:t>
      </w:r>
      <w:r>
        <w:rPr>
          <w:rFonts w:ascii="Courier New" w:eastAsia="Courier New" w:hAnsi="Courier New" w:cs="Courier New"/>
          <w:b/>
          <w:u w:val="single"/>
        </w:rPr>
        <w:t>“Cabinet Compensation Act”</w:t>
      </w:r>
      <w:r>
        <w:rPr>
          <w:rFonts w:ascii="Courier New" w:eastAsia="Courier New" w:hAnsi="Courier New" w:cs="Courier New"/>
          <w:b/>
        </w:rPr>
        <w:t xml:space="preserve"> to amend the code and mandate payment or benefits for cabinet members for mandatory activities that fall outside their stated duties within the Student Government Code and Constitutions through the Student Government Budget.</w:t>
      </w:r>
    </w:p>
    <w:p w14:paraId="00000008" w14:textId="77777777" w:rsidR="006D363B" w:rsidRDefault="006D363B">
      <w:pPr>
        <w:jc w:val="both"/>
        <w:rPr>
          <w:rFonts w:ascii="Courier New" w:eastAsia="Courier New" w:hAnsi="Courier New" w:cs="Courier New"/>
          <w:b/>
        </w:rPr>
      </w:pPr>
    </w:p>
    <w:p w14:paraId="00000009" w14:textId="77777777" w:rsidR="006D363B" w:rsidRDefault="0020102C">
      <w:pPr>
        <w:jc w:val="both"/>
        <w:rPr>
          <w:rFonts w:ascii="Courier New" w:eastAsia="Courier New" w:hAnsi="Courier New" w:cs="Courier New"/>
        </w:rPr>
      </w:pPr>
      <w:r>
        <w:rPr>
          <w:rFonts w:ascii="Courier New" w:eastAsia="Courier New" w:hAnsi="Courier New" w:cs="Courier New"/>
          <w:b/>
        </w:rPr>
        <w:t>WHEREAS:</w:t>
      </w:r>
      <w:r>
        <w:rPr>
          <w:rFonts w:ascii="Courier New" w:eastAsia="Courier New" w:hAnsi="Courier New" w:cs="Courier New"/>
          <w:b/>
        </w:rPr>
        <w:tab/>
      </w:r>
      <w:r>
        <w:rPr>
          <w:rFonts w:ascii="Courier New" w:eastAsia="Courier New" w:hAnsi="Courier New" w:cs="Courier New"/>
        </w:rPr>
        <w:t>The Student Governme</w:t>
      </w:r>
      <w:r>
        <w:rPr>
          <w:rFonts w:ascii="Courier New" w:eastAsia="Courier New" w:hAnsi="Courier New" w:cs="Courier New"/>
        </w:rPr>
        <w:t>nt Code and the Student Constitution layout certain responsibilities to the Cabinet; and</w:t>
      </w:r>
    </w:p>
    <w:p w14:paraId="0000000A" w14:textId="77777777" w:rsidR="006D363B" w:rsidRDefault="0020102C">
      <w:pPr>
        <w:jc w:val="both"/>
        <w:rPr>
          <w:rFonts w:ascii="Courier New" w:eastAsia="Courier New" w:hAnsi="Courier New" w:cs="Courier New"/>
        </w:rPr>
      </w:pPr>
      <w:r>
        <w:rPr>
          <w:rFonts w:ascii="Courier New" w:eastAsia="Courier New" w:hAnsi="Courier New" w:cs="Courier New"/>
          <w:b/>
        </w:rPr>
        <w:t>WHEREAS:</w:t>
      </w:r>
      <w:r>
        <w:rPr>
          <w:rFonts w:ascii="Courier New" w:eastAsia="Courier New" w:hAnsi="Courier New" w:cs="Courier New"/>
          <w:b/>
        </w:rPr>
        <w:tab/>
      </w:r>
      <w:r>
        <w:rPr>
          <w:rFonts w:ascii="Courier New" w:eastAsia="Courier New" w:hAnsi="Courier New" w:cs="Courier New"/>
        </w:rPr>
        <w:t>These responsibilities do not include mandatory office hours or more than one meeting a week; and</w:t>
      </w:r>
    </w:p>
    <w:p w14:paraId="0000000B" w14:textId="77777777" w:rsidR="006D363B" w:rsidRDefault="0020102C">
      <w:pPr>
        <w:jc w:val="both"/>
        <w:rPr>
          <w:rFonts w:ascii="Courier New" w:eastAsia="Courier New" w:hAnsi="Courier New" w:cs="Courier New"/>
        </w:rPr>
      </w:pPr>
      <w:r>
        <w:rPr>
          <w:rFonts w:ascii="Courier New" w:eastAsia="Courier New" w:hAnsi="Courier New" w:cs="Courier New"/>
          <w:b/>
        </w:rPr>
        <w:t>WHEREAS:</w:t>
      </w:r>
      <w:r>
        <w:rPr>
          <w:rFonts w:ascii="Courier New" w:eastAsia="Courier New" w:hAnsi="Courier New" w:cs="Courier New"/>
          <w:b/>
        </w:rPr>
        <w:tab/>
      </w:r>
      <w:r>
        <w:rPr>
          <w:rFonts w:ascii="Courier New" w:eastAsia="Courier New" w:hAnsi="Courier New" w:cs="Courier New"/>
        </w:rPr>
        <w:t>The President is given the power to regulate the op</w:t>
      </w:r>
      <w:r>
        <w:rPr>
          <w:rFonts w:ascii="Courier New" w:eastAsia="Courier New" w:hAnsi="Courier New" w:cs="Courier New"/>
        </w:rPr>
        <w:t>erations of the Cabinet, including mandating extra-time in the office and other activities outside their stated responsibilities; and</w:t>
      </w:r>
    </w:p>
    <w:p w14:paraId="0000000C" w14:textId="77777777" w:rsidR="006D363B" w:rsidRDefault="0020102C">
      <w:pPr>
        <w:jc w:val="both"/>
        <w:rPr>
          <w:rFonts w:ascii="Courier New" w:eastAsia="Courier New" w:hAnsi="Courier New" w:cs="Courier New"/>
        </w:rPr>
      </w:pPr>
      <w:r>
        <w:rPr>
          <w:rFonts w:ascii="Courier New" w:eastAsia="Courier New" w:hAnsi="Courier New" w:cs="Courier New"/>
          <w:b/>
        </w:rPr>
        <w:lastRenderedPageBreak/>
        <w:t>WHEREAS:</w:t>
      </w:r>
      <w:r>
        <w:rPr>
          <w:rFonts w:ascii="Courier New" w:eastAsia="Courier New" w:hAnsi="Courier New" w:cs="Courier New"/>
          <w:b/>
        </w:rPr>
        <w:tab/>
      </w:r>
      <w:r>
        <w:rPr>
          <w:rFonts w:ascii="Courier New" w:eastAsia="Courier New" w:hAnsi="Courier New" w:cs="Courier New"/>
        </w:rPr>
        <w:t>Mandatory activity outside of regular duties eats into the time of Cabinet Members to work, go to class, study, d</w:t>
      </w:r>
      <w:r>
        <w:rPr>
          <w:rFonts w:ascii="Courier New" w:eastAsia="Courier New" w:hAnsi="Courier New" w:cs="Courier New"/>
        </w:rPr>
        <w:t>o homework, and participate in extracurricular activities; and</w:t>
      </w:r>
    </w:p>
    <w:p w14:paraId="0000000D" w14:textId="77777777" w:rsidR="006D363B" w:rsidRDefault="0020102C">
      <w:pPr>
        <w:jc w:val="both"/>
        <w:rPr>
          <w:rFonts w:ascii="Courier New" w:eastAsia="Courier New" w:hAnsi="Courier New" w:cs="Courier New"/>
        </w:rPr>
      </w:pPr>
      <w:r>
        <w:rPr>
          <w:rFonts w:ascii="Courier New" w:eastAsia="Courier New" w:hAnsi="Courier New" w:cs="Courier New"/>
          <w:b/>
        </w:rPr>
        <w:t>WHEREAS:</w:t>
      </w:r>
      <w:r>
        <w:rPr>
          <w:rFonts w:ascii="Courier New" w:eastAsia="Courier New" w:hAnsi="Courier New" w:cs="Courier New"/>
          <w:b/>
        </w:rPr>
        <w:tab/>
      </w:r>
      <w:r>
        <w:rPr>
          <w:rFonts w:ascii="Courier New" w:eastAsia="Courier New" w:hAnsi="Courier New" w:cs="Courier New"/>
        </w:rPr>
        <w:t>There is a level of privilege inherent in being able to dedicate the time to serve both in Student Government and even more so in the Cabinet; and</w:t>
      </w:r>
    </w:p>
    <w:p w14:paraId="0000000E" w14:textId="77777777" w:rsidR="006D363B" w:rsidRDefault="0020102C">
      <w:pPr>
        <w:jc w:val="both"/>
        <w:rPr>
          <w:rFonts w:ascii="Courier New" w:eastAsia="Courier New" w:hAnsi="Courier New" w:cs="Courier New"/>
        </w:rPr>
      </w:pPr>
      <w:r>
        <w:rPr>
          <w:rFonts w:ascii="Courier New" w:eastAsia="Courier New" w:hAnsi="Courier New" w:cs="Courier New"/>
          <w:b/>
        </w:rPr>
        <w:t>WHEREAS:</w:t>
      </w:r>
      <w:r>
        <w:rPr>
          <w:rFonts w:ascii="Courier New" w:eastAsia="Courier New" w:hAnsi="Courier New" w:cs="Courier New"/>
          <w:b/>
        </w:rPr>
        <w:tab/>
      </w:r>
      <w:r>
        <w:rPr>
          <w:rFonts w:ascii="Courier New" w:eastAsia="Courier New" w:hAnsi="Courier New" w:cs="Courier New"/>
        </w:rPr>
        <w:t>If Student Government wishes</w:t>
      </w:r>
      <w:r>
        <w:rPr>
          <w:rFonts w:ascii="Courier New" w:eastAsia="Courier New" w:hAnsi="Courier New" w:cs="Courier New"/>
        </w:rPr>
        <w:t xml:space="preserve"> to properly represent its student body then it should not make its highest levels of influence prohibitively time intensive for working class students without offering some compensation; and</w:t>
      </w:r>
    </w:p>
    <w:p w14:paraId="0000000F" w14:textId="77777777" w:rsidR="006D363B" w:rsidRDefault="0020102C">
      <w:pPr>
        <w:jc w:val="both"/>
        <w:rPr>
          <w:rFonts w:ascii="Courier New" w:eastAsia="Courier New" w:hAnsi="Courier New" w:cs="Courier New"/>
        </w:rPr>
      </w:pPr>
      <w:r>
        <w:rPr>
          <w:rFonts w:ascii="Courier New" w:eastAsia="Courier New" w:hAnsi="Courier New" w:cs="Courier New"/>
          <w:b/>
        </w:rPr>
        <w:t>WHEREAS:</w:t>
      </w:r>
      <w:r>
        <w:rPr>
          <w:rFonts w:ascii="Courier New" w:eastAsia="Courier New" w:hAnsi="Courier New" w:cs="Courier New"/>
          <w:b/>
        </w:rPr>
        <w:tab/>
      </w:r>
      <w:r>
        <w:rPr>
          <w:rFonts w:ascii="Courier New" w:eastAsia="Courier New" w:hAnsi="Courier New" w:cs="Courier New"/>
        </w:rPr>
        <w:t>These do contribute a level of public good to the Unive</w:t>
      </w:r>
      <w:r>
        <w:rPr>
          <w:rFonts w:ascii="Courier New" w:eastAsia="Courier New" w:hAnsi="Courier New" w:cs="Courier New"/>
        </w:rPr>
        <w:t>rsity and it is not in the best interest of the students to suspend these activities; and</w:t>
      </w:r>
    </w:p>
    <w:p w14:paraId="00000010" w14:textId="77777777" w:rsidR="006D363B" w:rsidRDefault="0020102C">
      <w:pPr>
        <w:jc w:val="both"/>
        <w:rPr>
          <w:rFonts w:ascii="Courier New" w:eastAsia="Courier New" w:hAnsi="Courier New" w:cs="Courier New"/>
        </w:rPr>
      </w:pPr>
      <w:r>
        <w:rPr>
          <w:rFonts w:ascii="Courier New" w:eastAsia="Courier New" w:hAnsi="Courier New" w:cs="Courier New"/>
          <w:b/>
        </w:rPr>
        <w:t>WHEREAS:</w:t>
      </w:r>
      <w:r>
        <w:rPr>
          <w:rFonts w:ascii="Courier New" w:eastAsia="Courier New" w:hAnsi="Courier New" w:cs="Courier New"/>
          <w:b/>
        </w:rPr>
        <w:tab/>
      </w:r>
      <w:r>
        <w:rPr>
          <w:rFonts w:ascii="Courier New" w:eastAsia="Courier New" w:hAnsi="Courier New" w:cs="Courier New"/>
        </w:rPr>
        <w:t xml:space="preserve">Despite this, these activities can present real material harm to the Cabinet Members as it can take away time from work and school leading to loss of income </w:t>
      </w:r>
      <w:r>
        <w:rPr>
          <w:rFonts w:ascii="Courier New" w:eastAsia="Courier New" w:hAnsi="Courier New" w:cs="Courier New"/>
        </w:rPr>
        <w:t>and potentially lower grades; and</w:t>
      </w:r>
    </w:p>
    <w:p w14:paraId="00000011" w14:textId="77777777" w:rsidR="006D363B" w:rsidRDefault="0020102C">
      <w:pPr>
        <w:jc w:val="both"/>
        <w:rPr>
          <w:rFonts w:ascii="Courier New" w:eastAsia="Courier New" w:hAnsi="Courier New" w:cs="Courier New"/>
        </w:rPr>
      </w:pPr>
      <w:r>
        <w:rPr>
          <w:rFonts w:ascii="Courier New" w:eastAsia="Courier New" w:hAnsi="Courier New" w:cs="Courier New"/>
          <w:b/>
        </w:rPr>
        <w:t>WHEREAS:</w:t>
      </w:r>
      <w:r>
        <w:rPr>
          <w:rFonts w:ascii="Courier New" w:eastAsia="Courier New" w:hAnsi="Courier New" w:cs="Courier New"/>
        </w:rPr>
        <w:tab/>
        <w:t>This is authorized under Title I, Chapter 100, Article III, §5 of the Student Government Code; and</w:t>
      </w:r>
    </w:p>
    <w:p w14:paraId="00000012" w14:textId="77777777" w:rsidR="006D363B" w:rsidRDefault="0020102C">
      <w:pPr>
        <w:jc w:val="both"/>
        <w:rPr>
          <w:rFonts w:ascii="Courier New" w:eastAsia="Courier New" w:hAnsi="Courier New" w:cs="Courier New"/>
          <w:b/>
        </w:rPr>
      </w:pPr>
      <w:r>
        <w:rPr>
          <w:rFonts w:ascii="Courier New" w:eastAsia="Courier New" w:hAnsi="Courier New" w:cs="Courier New"/>
          <w:b/>
        </w:rPr>
        <w:t xml:space="preserve">BE IT ENACTED: </w:t>
      </w:r>
      <w:r>
        <w:rPr>
          <w:rFonts w:ascii="Courier New" w:eastAsia="Courier New" w:hAnsi="Courier New" w:cs="Courier New"/>
        </w:rPr>
        <w:t>That the Student Government Code be amended to include the following</w:t>
      </w:r>
    </w:p>
    <w:p w14:paraId="00000013" w14:textId="77777777" w:rsidR="006D363B" w:rsidRDefault="0020102C">
      <w:pPr>
        <w:spacing w:before="240" w:after="240"/>
        <w:jc w:val="center"/>
        <w:rPr>
          <w:rFonts w:ascii="Courier New" w:eastAsia="Courier New" w:hAnsi="Courier New" w:cs="Courier New"/>
          <w:b/>
        </w:rPr>
      </w:pPr>
      <w:r>
        <w:rPr>
          <w:rFonts w:ascii="Courier New" w:eastAsia="Courier New" w:hAnsi="Courier New" w:cs="Courier New"/>
          <w:b/>
        </w:rPr>
        <w:t>ARTICLE II. THE CABINET</w:t>
      </w:r>
    </w:p>
    <w:p w14:paraId="00000014" w14:textId="77777777" w:rsidR="006D363B" w:rsidRDefault="0020102C">
      <w:pPr>
        <w:spacing w:before="240" w:after="240"/>
        <w:jc w:val="both"/>
        <w:rPr>
          <w:rFonts w:ascii="Courier New" w:eastAsia="Courier New" w:hAnsi="Courier New" w:cs="Courier New"/>
          <w:b/>
        </w:rPr>
      </w:pPr>
      <w:r>
        <w:rPr>
          <w:rFonts w:ascii="Courier New" w:eastAsia="Courier New" w:hAnsi="Courier New" w:cs="Courier New"/>
        </w:rPr>
        <w:t>§10</w:t>
      </w:r>
      <w:r>
        <w:rPr>
          <w:rFonts w:ascii="Courier New" w:eastAsia="Courier New" w:hAnsi="Courier New" w:cs="Courier New"/>
        </w:rPr>
        <w:tab/>
      </w:r>
      <w:r>
        <w:rPr>
          <w:rFonts w:ascii="Courier New" w:eastAsia="Courier New" w:hAnsi="Courier New" w:cs="Courier New"/>
          <w:b/>
        </w:rPr>
        <w:t>EX</w:t>
      </w:r>
      <w:r>
        <w:rPr>
          <w:rFonts w:ascii="Courier New" w:eastAsia="Courier New" w:hAnsi="Courier New" w:cs="Courier New"/>
          <w:b/>
        </w:rPr>
        <w:t xml:space="preserve">TRA DUTIES. </w:t>
      </w:r>
      <w:r>
        <w:rPr>
          <w:rFonts w:ascii="Courier New" w:eastAsia="Courier New" w:hAnsi="Courier New" w:cs="Courier New"/>
        </w:rPr>
        <w:t xml:space="preserve">In the event that, in their role as leader of the cabinet, the Student Body President imposes additional duties </w:t>
      </w:r>
      <w:r>
        <w:rPr>
          <w:rFonts w:ascii="Courier New" w:eastAsia="Courier New" w:hAnsi="Courier New" w:cs="Courier New"/>
        </w:rPr>
        <w:lastRenderedPageBreak/>
        <w:t xml:space="preserve">of cabinet members outside of what is required through the Code and the Constitution; these additional hours of work must be fairly </w:t>
      </w:r>
      <w:r>
        <w:rPr>
          <w:rFonts w:ascii="Courier New" w:eastAsia="Courier New" w:hAnsi="Courier New" w:cs="Courier New"/>
        </w:rPr>
        <w:t xml:space="preserve">compensated in a way that is agreeable to the cabinet, whether it be through it counting toward service hours, direct wages or through meals, parking permits, tuition waivers, or another method as agreed upon by the cabinet. These funds, where needed, are </w:t>
      </w:r>
      <w:r>
        <w:rPr>
          <w:rFonts w:ascii="Courier New" w:eastAsia="Courier New" w:hAnsi="Courier New" w:cs="Courier New"/>
        </w:rPr>
        <w:t>to be included in the budget for the year, however in the event that the funds allocated for the year are insufficient to fairly compensate the Cabinet then they shall be compensated through discretionary funds or, in the event that no funds or benefits ar</w:t>
      </w:r>
      <w:r>
        <w:rPr>
          <w:rFonts w:ascii="Courier New" w:eastAsia="Courier New" w:hAnsi="Courier New" w:cs="Courier New"/>
        </w:rPr>
        <w:t>e available, be given the option to suspend these extra duties until funds or benefits become available. Extra duties can include, but are not limited to, mandatory office hours, non-regularly scheduled meetings, mandatory service, mandatory tabling, etc.</w:t>
      </w:r>
    </w:p>
    <w:p w14:paraId="00000015" w14:textId="77777777" w:rsidR="006D363B" w:rsidRDefault="0020102C">
      <w:pPr>
        <w:spacing w:before="240" w:after="240"/>
        <w:jc w:val="both"/>
        <w:rPr>
          <w:rFonts w:ascii="Courier New" w:eastAsia="Courier New" w:hAnsi="Courier New" w:cs="Courier New"/>
          <w:b/>
        </w:rPr>
      </w:pPr>
      <w:r>
        <w:rPr>
          <w:rFonts w:ascii="Courier New" w:eastAsia="Courier New" w:hAnsi="Courier New" w:cs="Courier New"/>
          <w:b/>
        </w:rPr>
        <w:t xml:space="preserve">BE IT FURTHER ENACTED: </w:t>
      </w:r>
      <w:r>
        <w:rPr>
          <w:rFonts w:ascii="Courier New" w:eastAsia="Courier New" w:hAnsi="Courier New" w:cs="Courier New"/>
          <w:b/>
        </w:rPr>
        <w:tab/>
      </w:r>
      <w:r>
        <w:rPr>
          <w:rFonts w:ascii="Courier New" w:eastAsia="Courier New" w:hAnsi="Courier New" w:cs="Courier New"/>
        </w:rPr>
        <w:t>That upon passage, this legislation be forwarded to the Student Body President for further action.</w:t>
      </w:r>
    </w:p>
    <w:sectPr w:rsidR="006D363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63B"/>
    <w:rsid w:val="0020102C"/>
    <w:rsid w:val="006D3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8FCB0"/>
  <w15:docId w15:val="{57A55665-7C36-4ECC-9515-D875D9210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 w:eastAsia="en-US" w:bidi="ar-SA"/>
      </w:rPr>
    </w:rPrDefault>
    <w:pPrDefault>
      <w:pPr>
        <w:spacing w:line="48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467</Words>
  <Characters>2666</Characters>
  <Application>Microsoft Office Word</Application>
  <DocSecurity>4</DocSecurity>
  <Lines>22</Lines>
  <Paragraphs>6</Paragraphs>
  <ScaleCrop>false</ScaleCrop>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Tucker</dc:creator>
  <cp:lastModifiedBy>Thompson, Tucker</cp:lastModifiedBy>
  <cp:revision>2</cp:revision>
  <dcterms:created xsi:type="dcterms:W3CDTF">2019-10-10T19:58:00Z</dcterms:created>
  <dcterms:modified xsi:type="dcterms:W3CDTF">2019-10-10T19:58:00Z</dcterms:modified>
</cp:coreProperties>
</file>