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79DB" w14:textId="5218E411" w:rsidR="009D721B" w:rsidRPr="00550DB8" w:rsidRDefault="009D721B" w:rsidP="009D721B">
      <w:pPr>
        <w:shd w:val="clear" w:color="auto" w:fill="FFFFFF"/>
        <w:spacing w:after="168"/>
        <w:jc w:val="center"/>
        <w:rPr>
          <w:b/>
          <w:bCs/>
          <w:color w:val="000000" w:themeColor="text1"/>
        </w:rPr>
      </w:pPr>
      <w:r w:rsidRPr="00550DB8">
        <w:rPr>
          <w:b/>
          <w:bCs/>
          <w:color w:val="000000" w:themeColor="text1"/>
        </w:rPr>
        <w:t>Piper Professor Committee Report for 202</w:t>
      </w:r>
      <w:r w:rsidR="008626C3">
        <w:rPr>
          <w:b/>
          <w:bCs/>
          <w:color w:val="000000" w:themeColor="text1"/>
        </w:rPr>
        <w:t>1</w:t>
      </w:r>
      <w:r w:rsidRPr="00550DB8">
        <w:rPr>
          <w:b/>
          <w:bCs/>
          <w:color w:val="000000" w:themeColor="text1"/>
        </w:rPr>
        <w:t>-202</w:t>
      </w:r>
      <w:r w:rsidR="008626C3">
        <w:rPr>
          <w:b/>
          <w:bCs/>
          <w:color w:val="000000" w:themeColor="text1"/>
        </w:rPr>
        <w:t>2</w:t>
      </w:r>
    </w:p>
    <w:p w14:paraId="27C6CA71" w14:textId="73A9DC0D" w:rsidR="000C5BB1" w:rsidRDefault="009D721B" w:rsidP="007862A2">
      <w:pPr>
        <w:pStyle w:val="NormalWeb"/>
        <w:spacing w:before="0" w:beforeAutospacing="0" w:after="0" w:afterAutospacing="0"/>
      </w:pPr>
      <w:r w:rsidRPr="00550DB8">
        <w:rPr>
          <w:color w:val="222222"/>
        </w:rPr>
        <w:t xml:space="preserve">As per </w:t>
      </w:r>
      <w:hyperlink r:id="rId4" w:history="1">
        <w:r w:rsidRPr="00994E30">
          <w:rPr>
            <w:b/>
            <w:bCs/>
            <w:color w:val="000000" w:themeColor="text1"/>
          </w:rPr>
          <w:t>AA/PPS 02.04.21</w:t>
        </w:r>
      </w:hyperlink>
      <w:r w:rsidRPr="00550DB8">
        <w:rPr>
          <w:color w:val="000000" w:themeColor="text1"/>
        </w:rPr>
        <w:t xml:space="preserve">,  the Piper Professor Committee consists of one faculty member per college, plus one former Piper Professor.  The committee met </w:t>
      </w:r>
      <w:r>
        <w:rPr>
          <w:color w:val="000000" w:themeColor="text1"/>
        </w:rPr>
        <w:t>on</w:t>
      </w:r>
      <w:r w:rsidRPr="00550DB8">
        <w:rPr>
          <w:color w:val="000000" w:themeColor="text1"/>
        </w:rPr>
        <w:t xml:space="preserve"> October </w:t>
      </w:r>
      <w:r>
        <w:rPr>
          <w:color w:val="000000" w:themeColor="text1"/>
        </w:rPr>
        <w:t xml:space="preserve">8, 2021 </w:t>
      </w:r>
      <w:r w:rsidRPr="00550DB8">
        <w:rPr>
          <w:color w:val="000000" w:themeColor="text1"/>
        </w:rPr>
        <w:t xml:space="preserve">after reviewing the applications and </w:t>
      </w:r>
      <w:r>
        <w:rPr>
          <w:color w:val="000000" w:themeColor="text1"/>
        </w:rPr>
        <w:t xml:space="preserve">the committee chair </w:t>
      </w:r>
      <w:r w:rsidRPr="00550DB8">
        <w:rPr>
          <w:color w:val="000000" w:themeColor="text1"/>
        </w:rPr>
        <w:t>ma</w:t>
      </w:r>
      <w:r>
        <w:rPr>
          <w:color w:val="000000" w:themeColor="text1"/>
        </w:rPr>
        <w:t xml:space="preserve">de its </w:t>
      </w:r>
      <w:r w:rsidRPr="00550DB8">
        <w:rPr>
          <w:color w:val="000000" w:themeColor="text1"/>
        </w:rPr>
        <w:t xml:space="preserve">recommendation to the Faculty Senate </w:t>
      </w:r>
      <w:r>
        <w:rPr>
          <w:color w:val="000000" w:themeColor="text1"/>
        </w:rPr>
        <w:t>at its meeting on Oct. 13</w:t>
      </w:r>
      <w:r w:rsidR="008626C3">
        <w:rPr>
          <w:color w:val="000000" w:themeColor="text1"/>
        </w:rPr>
        <w:t>, 2021</w:t>
      </w:r>
      <w:r>
        <w:rPr>
          <w:color w:val="000000" w:themeColor="text1"/>
        </w:rPr>
        <w:t xml:space="preserve"> asking </w:t>
      </w:r>
      <w:r w:rsidRPr="00550DB8">
        <w:rPr>
          <w:color w:val="000000" w:themeColor="text1"/>
        </w:rPr>
        <w:t xml:space="preserve">for their endorsement before the Piper nominee </w:t>
      </w:r>
      <w:r>
        <w:rPr>
          <w:color w:val="000000" w:themeColor="text1"/>
        </w:rPr>
        <w:t xml:space="preserve">(Dr. David </w:t>
      </w:r>
      <w:r w:rsidR="000C5BB1">
        <w:rPr>
          <w:color w:val="000000" w:themeColor="text1"/>
        </w:rPr>
        <w:t xml:space="preserve">E. </w:t>
      </w:r>
      <w:r>
        <w:rPr>
          <w:color w:val="000000" w:themeColor="text1"/>
        </w:rPr>
        <w:t>Lemke</w:t>
      </w:r>
      <w:r w:rsidR="000C5BB1">
        <w:rPr>
          <w:color w:val="000000" w:themeColor="text1"/>
        </w:rPr>
        <w:t>, Professor - Biology</w:t>
      </w:r>
      <w:r>
        <w:rPr>
          <w:color w:val="000000" w:themeColor="text1"/>
        </w:rPr>
        <w:t>) wa</w:t>
      </w:r>
      <w:r w:rsidRPr="00550DB8">
        <w:rPr>
          <w:color w:val="000000" w:themeColor="text1"/>
        </w:rPr>
        <w:t>s sent forward to the Provost</w:t>
      </w:r>
      <w:r>
        <w:rPr>
          <w:color w:val="000000" w:themeColor="text1"/>
        </w:rPr>
        <w:t xml:space="preserve"> on Oct. 14</w:t>
      </w:r>
      <w:r w:rsidR="008626C3">
        <w:rPr>
          <w:color w:val="000000" w:themeColor="text1"/>
        </w:rPr>
        <w:t>, 2021</w:t>
      </w:r>
      <w:r>
        <w:rPr>
          <w:color w:val="000000" w:themeColor="text1"/>
        </w:rPr>
        <w:t>.</w:t>
      </w:r>
      <w:r w:rsidRPr="00550DB8">
        <w:rPr>
          <w:color w:val="000000" w:themeColor="text1"/>
        </w:rPr>
        <w:t xml:space="preserve">  In addition, the committee also recommend</w:t>
      </w:r>
      <w:r>
        <w:rPr>
          <w:color w:val="000000" w:themeColor="text1"/>
        </w:rPr>
        <w:t>ed</w:t>
      </w:r>
      <w:r w:rsidRPr="00550DB8">
        <w:rPr>
          <w:color w:val="000000" w:themeColor="text1"/>
        </w:rPr>
        <w:t xml:space="preserve"> to the Senate t</w:t>
      </w:r>
      <w:r>
        <w:rPr>
          <w:color w:val="000000" w:themeColor="text1"/>
        </w:rPr>
        <w:t xml:space="preserve">he </w:t>
      </w:r>
      <w:r w:rsidRPr="00550DB8">
        <w:rPr>
          <w:color w:val="000000" w:themeColor="text1"/>
        </w:rPr>
        <w:t>recipient</w:t>
      </w:r>
      <w:r w:rsidR="007862A2">
        <w:rPr>
          <w:color w:val="000000" w:themeColor="text1"/>
        </w:rPr>
        <w:t>s</w:t>
      </w:r>
      <w:r w:rsidRPr="00550DB8">
        <w:rPr>
          <w:color w:val="000000" w:themeColor="text1"/>
        </w:rPr>
        <w:t xml:space="preserve"> of the Everette Swinney Faculty Senate Excellence in Teaching Award</w:t>
      </w:r>
      <w:r>
        <w:rPr>
          <w:color w:val="000000" w:themeColor="text1"/>
        </w:rPr>
        <w:t xml:space="preserve"> </w:t>
      </w:r>
      <w:r w:rsidR="007862A2">
        <w:rPr>
          <w:color w:val="000000" w:themeColor="text1"/>
        </w:rPr>
        <w:t>be Michelle E. Nance (Professor, Theatre and Dance) and Dr. Charise N. Pimentel (Professor, Curriculum and Instruction).</w:t>
      </w:r>
      <w:r w:rsidRPr="00550DB8">
        <w:rPr>
          <w:color w:val="000000" w:themeColor="text1"/>
        </w:rPr>
        <w:t xml:space="preserve"> </w:t>
      </w:r>
      <w:r>
        <w:rPr>
          <w:color w:val="000000" w:themeColor="text1"/>
        </w:rPr>
        <w:t xml:space="preserve">  In May 2022, the winner of the Minnie Stevens Piper Professor Award was announced, and Dr. Lemke was named the recipient</w:t>
      </w:r>
      <w:r w:rsidR="000C5BB1">
        <w:rPr>
          <w:color w:val="000000" w:themeColor="text1"/>
        </w:rPr>
        <w:t>.</w:t>
      </w:r>
      <w:r w:rsidR="007862A2">
        <w:rPr>
          <w:color w:val="000000" w:themeColor="text1"/>
        </w:rPr>
        <w:t xml:space="preserve">   </w:t>
      </w:r>
      <w:r w:rsidR="000C5BB1">
        <w:rPr>
          <w:color w:val="000000" w:themeColor="text1"/>
        </w:rPr>
        <w:t xml:space="preserve">  </w:t>
      </w:r>
    </w:p>
    <w:p w14:paraId="09BDDE06" w14:textId="77777777" w:rsidR="007862A2" w:rsidRPr="007862A2" w:rsidRDefault="007862A2" w:rsidP="007862A2">
      <w:pPr>
        <w:pStyle w:val="NormalWeb"/>
        <w:spacing w:before="0" w:beforeAutospacing="0" w:after="0" w:afterAutospacing="0"/>
      </w:pPr>
    </w:p>
    <w:p w14:paraId="09EBB622" w14:textId="77777777" w:rsidR="009D721B" w:rsidRPr="00994E30" w:rsidRDefault="009D721B" w:rsidP="009D721B">
      <w:pPr>
        <w:shd w:val="clear" w:color="auto" w:fill="FFFFFF"/>
        <w:spacing w:after="168"/>
        <w:rPr>
          <w:color w:val="222222"/>
        </w:rPr>
      </w:pPr>
      <w:r w:rsidRPr="00550DB8">
        <w:rPr>
          <w:color w:val="222222"/>
        </w:rPr>
        <w:t xml:space="preserve">As background, </w:t>
      </w:r>
      <w:r w:rsidRPr="00994E30">
        <w:rPr>
          <w:color w:val="222222"/>
        </w:rPr>
        <w:t>The Minnie Stevens Piper Professor Award Foundation annually honors ten professors in Texas colleges and universities for outstanding achievement in the teaching profession. Each award includes an honorarium and a plaque designating the recipient as a "Piper Professor". All faculty members who hold current appointments and have had at least seven years of full-time workload assignment at Texas State University are eligible to apply or be nominated.</w:t>
      </w:r>
    </w:p>
    <w:p w14:paraId="32B6DA05" w14:textId="77777777" w:rsidR="009D721B" w:rsidRPr="00994E30" w:rsidRDefault="009D721B" w:rsidP="009D721B">
      <w:pPr>
        <w:shd w:val="clear" w:color="auto" w:fill="FFFFFF"/>
        <w:rPr>
          <w:color w:val="222222"/>
        </w:rPr>
      </w:pPr>
      <w:r w:rsidRPr="00994E30">
        <w:rPr>
          <w:color w:val="222222"/>
        </w:rPr>
        <w:t xml:space="preserve">The purpose of this award is to give recognition to teaching rather than to scholarship, research, publication, or administration. The university is permitted to submit one nomination each year. The foundation encourages wide participation in the selection of nominees. The Faculty Senate coordinates the nomination process. </w:t>
      </w:r>
    </w:p>
    <w:p w14:paraId="2BD6B6FA" w14:textId="53FB4DF7" w:rsidR="009D721B" w:rsidRDefault="009D721B" w:rsidP="009D721B">
      <w:pPr>
        <w:shd w:val="clear" w:color="auto" w:fill="FFFFFF"/>
        <w:rPr>
          <w:color w:val="222222"/>
        </w:rPr>
      </w:pPr>
      <w:r w:rsidRPr="00994E30">
        <w:rPr>
          <w:color w:val="222222"/>
        </w:rPr>
        <w:t xml:space="preserve">In the past, twenty-four members of our faculty have been recipients of this prestigious award. </w:t>
      </w:r>
    </w:p>
    <w:p w14:paraId="6AEAE900" w14:textId="048DB7C6" w:rsidR="007862A2" w:rsidRPr="00994E30" w:rsidRDefault="007862A2" w:rsidP="009D721B">
      <w:pPr>
        <w:shd w:val="clear" w:color="auto" w:fill="FFFFFF"/>
        <w:rPr>
          <w:color w:val="222222"/>
        </w:rPr>
      </w:pPr>
      <w:r>
        <w:rPr>
          <w:color w:val="222222"/>
        </w:rPr>
        <w:t>Dr. David E. Lemke will be the twenty-fifth faculty member to receive The Minnie Stevens Piper Professor Award.</w:t>
      </w:r>
    </w:p>
    <w:p w14:paraId="67366165" w14:textId="77777777" w:rsidR="009D721B" w:rsidRDefault="009D721B" w:rsidP="009D721B">
      <w:pPr>
        <w:shd w:val="clear" w:color="auto" w:fill="FFFFFF"/>
        <w:spacing w:after="200"/>
        <w:outlineLvl w:val="1"/>
        <w:rPr>
          <w:rFonts w:ascii="Helvetica" w:hAnsi="Helvetica"/>
          <w:color w:val="222222"/>
        </w:rPr>
      </w:pPr>
    </w:p>
    <w:p w14:paraId="5C2B127E" w14:textId="77777777" w:rsidR="009D721B" w:rsidRDefault="009D721B" w:rsidP="009D721B"/>
    <w:p w14:paraId="7B71550B" w14:textId="77777777" w:rsidR="009D721B" w:rsidRDefault="009D721B" w:rsidP="009D721B">
      <w:r>
        <w:t>Respectfully submitted,</w:t>
      </w:r>
    </w:p>
    <w:p w14:paraId="45D88F11" w14:textId="77777777" w:rsidR="009D721B" w:rsidRDefault="009D721B" w:rsidP="009D721B">
      <w:r>
        <w:t>Lynn Ledbetter, Chair</w:t>
      </w:r>
    </w:p>
    <w:p w14:paraId="1FF5539F" w14:textId="77777777" w:rsidR="009D721B" w:rsidRDefault="009D721B" w:rsidP="009D721B">
      <w:r>
        <w:t xml:space="preserve">Piper Professor Committee </w:t>
      </w:r>
    </w:p>
    <w:p w14:paraId="742AE99E" w14:textId="62AAF75B" w:rsidR="00734623" w:rsidRDefault="00734623"/>
    <w:p w14:paraId="359E0C5A" w14:textId="77777777" w:rsidR="000C5BB1" w:rsidRDefault="000C5BB1" w:rsidP="000C5BB1">
      <w:pPr>
        <w:pStyle w:val="xmsonormal"/>
        <w:autoSpaceDE w:val="0"/>
        <w:autoSpaceDN w:val="0"/>
      </w:pPr>
      <w:r>
        <w:rPr>
          <w:sz w:val="28"/>
          <w:szCs w:val="28"/>
        </w:rPr>
        <w:t> </w:t>
      </w:r>
    </w:p>
    <w:p w14:paraId="53E04024" w14:textId="77777777" w:rsidR="000C5BB1" w:rsidRDefault="000C5BB1"/>
    <w:sectPr w:rsidR="000C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3F"/>
    <w:rsid w:val="000C5BB1"/>
    <w:rsid w:val="00734623"/>
    <w:rsid w:val="007862A2"/>
    <w:rsid w:val="008626C3"/>
    <w:rsid w:val="008D473F"/>
    <w:rsid w:val="009A4E75"/>
    <w:rsid w:val="009D721B"/>
    <w:rsid w:val="00A50EB2"/>
    <w:rsid w:val="00B2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08C9"/>
  <w15:chartTrackingRefBased/>
  <w15:docId w15:val="{91D9E532-7C09-7541-8C25-BDFA3406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1B"/>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C5BB1"/>
    <w:pPr>
      <w:spacing w:before="100" w:beforeAutospacing="1" w:after="100" w:afterAutospacing="1"/>
    </w:pPr>
  </w:style>
  <w:style w:type="paragraph" w:styleId="NormalWeb">
    <w:name w:val="Normal (Web)"/>
    <w:basedOn w:val="Normal"/>
    <w:uiPriority w:val="99"/>
    <w:unhideWhenUsed/>
    <w:rsid w:val="000C5B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09907">
      <w:bodyDiv w:val="1"/>
      <w:marLeft w:val="0"/>
      <w:marRight w:val="0"/>
      <w:marTop w:val="0"/>
      <w:marBottom w:val="0"/>
      <w:divBdr>
        <w:top w:val="none" w:sz="0" w:space="0" w:color="auto"/>
        <w:left w:val="none" w:sz="0" w:space="0" w:color="auto"/>
        <w:bottom w:val="none" w:sz="0" w:space="0" w:color="auto"/>
        <w:right w:val="none" w:sz="0" w:space="0" w:color="auto"/>
      </w:divBdr>
      <w:divsChild>
        <w:div w:id="673149212">
          <w:marLeft w:val="0"/>
          <w:marRight w:val="0"/>
          <w:marTop w:val="0"/>
          <w:marBottom w:val="0"/>
          <w:divBdr>
            <w:top w:val="none" w:sz="0" w:space="0" w:color="auto"/>
            <w:left w:val="none" w:sz="0" w:space="0" w:color="auto"/>
            <w:bottom w:val="none" w:sz="0" w:space="0" w:color="auto"/>
            <w:right w:val="none" w:sz="0" w:space="0" w:color="auto"/>
          </w:divBdr>
        </w:div>
        <w:div w:id="1875581916">
          <w:marLeft w:val="0"/>
          <w:marRight w:val="0"/>
          <w:marTop w:val="0"/>
          <w:marBottom w:val="0"/>
          <w:divBdr>
            <w:top w:val="none" w:sz="0" w:space="0" w:color="auto"/>
            <w:left w:val="none" w:sz="0" w:space="0" w:color="auto"/>
            <w:bottom w:val="none" w:sz="0" w:space="0" w:color="auto"/>
            <w:right w:val="none" w:sz="0" w:space="0" w:color="auto"/>
          </w:divBdr>
        </w:div>
        <w:div w:id="1769037525">
          <w:marLeft w:val="0"/>
          <w:marRight w:val="0"/>
          <w:marTop w:val="0"/>
          <w:marBottom w:val="0"/>
          <w:divBdr>
            <w:top w:val="none" w:sz="0" w:space="0" w:color="auto"/>
            <w:left w:val="none" w:sz="0" w:space="0" w:color="auto"/>
            <w:bottom w:val="none" w:sz="0" w:space="0" w:color="auto"/>
            <w:right w:val="none" w:sz="0" w:space="0" w:color="auto"/>
          </w:divBdr>
        </w:div>
      </w:divsChild>
    </w:div>
    <w:div w:id="178816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icies.txstate.edu/division-policies/academic-affairs/02-04-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Mortenson, GG</cp:lastModifiedBy>
  <cp:revision>2</cp:revision>
  <dcterms:created xsi:type="dcterms:W3CDTF">2022-07-06T16:07:00Z</dcterms:created>
  <dcterms:modified xsi:type="dcterms:W3CDTF">2022-07-06T16:07:00Z</dcterms:modified>
</cp:coreProperties>
</file>