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3778" w14:textId="77777777" w:rsidR="00686536" w:rsidRDefault="00686536" w:rsidP="00DF4F3D">
      <w:pPr>
        <w:tabs>
          <w:tab w:val="left" w:pos="5040"/>
        </w:tabs>
        <w:spacing w:after="0" w:line="240" w:lineRule="auto"/>
        <w:outlineLvl w:val="0"/>
        <w:rPr>
          <w:rFonts w:ascii="Arial" w:eastAsia="Times New Roman" w:hAnsi="Arial" w:cs="Arial"/>
          <w:b/>
          <w:bCs/>
          <w:kern w:val="36"/>
          <w:sz w:val="24"/>
          <w:szCs w:val="24"/>
        </w:rPr>
      </w:pPr>
    </w:p>
    <w:p w14:paraId="186FF584" w14:textId="77777777" w:rsidR="00686536" w:rsidRDefault="00686536" w:rsidP="00DF4F3D">
      <w:pPr>
        <w:tabs>
          <w:tab w:val="left" w:pos="5040"/>
        </w:tabs>
        <w:spacing w:after="0" w:line="240" w:lineRule="auto"/>
        <w:outlineLvl w:val="0"/>
        <w:rPr>
          <w:rFonts w:ascii="Arial" w:eastAsia="Times New Roman" w:hAnsi="Arial" w:cs="Arial"/>
          <w:b/>
          <w:bCs/>
          <w:kern w:val="36"/>
          <w:sz w:val="24"/>
          <w:szCs w:val="24"/>
        </w:rPr>
      </w:pPr>
    </w:p>
    <w:p w14:paraId="6AB51C7A" w14:textId="77777777" w:rsidR="00686536" w:rsidRDefault="00686536" w:rsidP="00DF4F3D">
      <w:pPr>
        <w:tabs>
          <w:tab w:val="left" w:pos="5040"/>
        </w:tabs>
        <w:spacing w:after="0" w:line="240" w:lineRule="auto"/>
        <w:outlineLvl w:val="0"/>
        <w:rPr>
          <w:rFonts w:ascii="Arial" w:eastAsia="Times New Roman" w:hAnsi="Arial" w:cs="Arial"/>
          <w:b/>
          <w:bCs/>
          <w:kern w:val="36"/>
          <w:sz w:val="24"/>
          <w:szCs w:val="24"/>
        </w:rPr>
      </w:pPr>
    </w:p>
    <w:p w14:paraId="0D0A81A9" w14:textId="5AC0E963" w:rsidR="00311A71" w:rsidRPr="00BA0BC4" w:rsidRDefault="00311A71" w:rsidP="00DF4F3D">
      <w:pPr>
        <w:tabs>
          <w:tab w:val="left" w:pos="5040"/>
        </w:tabs>
        <w:spacing w:after="0" w:line="240" w:lineRule="auto"/>
        <w:outlineLvl w:val="0"/>
        <w:rPr>
          <w:rFonts w:ascii="Arial" w:eastAsia="Times New Roman" w:hAnsi="Arial" w:cs="Arial"/>
          <w:b/>
          <w:bCs/>
          <w:kern w:val="36"/>
          <w:sz w:val="24"/>
          <w:szCs w:val="24"/>
        </w:rPr>
      </w:pPr>
      <w:r w:rsidRPr="00BA0BC4">
        <w:rPr>
          <w:rFonts w:ascii="Arial" w:eastAsia="Times New Roman" w:hAnsi="Arial" w:cs="Arial"/>
          <w:b/>
          <w:bCs/>
          <w:kern w:val="36"/>
          <w:sz w:val="24"/>
          <w:szCs w:val="24"/>
        </w:rPr>
        <w:t xml:space="preserve">Students' Financial </w:t>
      </w:r>
      <w:r w:rsidR="000E21D6">
        <w:rPr>
          <w:rFonts w:ascii="Arial" w:eastAsia="Times New Roman" w:hAnsi="Arial" w:cs="Arial"/>
          <w:b/>
          <w:bCs/>
          <w:kern w:val="36"/>
          <w:sz w:val="24"/>
          <w:szCs w:val="24"/>
        </w:rPr>
        <w:t>Obligation</w:t>
      </w:r>
      <w:r w:rsidRPr="00BA0BC4">
        <w:rPr>
          <w:rFonts w:ascii="Arial" w:eastAsia="Times New Roman" w:hAnsi="Arial" w:cs="Arial"/>
          <w:b/>
          <w:bCs/>
          <w:kern w:val="36"/>
          <w:sz w:val="24"/>
          <w:szCs w:val="24"/>
        </w:rPr>
        <w:t>s</w:t>
      </w:r>
      <w:r w:rsidRPr="00BA0BC4">
        <w:rPr>
          <w:rFonts w:ascii="Arial" w:eastAsia="Times New Roman" w:hAnsi="Arial" w:cs="Arial"/>
          <w:b/>
          <w:bCs/>
          <w:kern w:val="36"/>
          <w:sz w:val="24"/>
          <w:szCs w:val="24"/>
        </w:rPr>
        <w:tab/>
        <w:t>UPPS No. 03.01.06</w:t>
      </w:r>
    </w:p>
    <w:p w14:paraId="671CE49E" w14:textId="1336195B" w:rsidR="00311A71" w:rsidRPr="00BA0BC4" w:rsidRDefault="00311A71" w:rsidP="00DF4F3D">
      <w:pPr>
        <w:spacing w:after="0" w:line="240" w:lineRule="auto"/>
        <w:ind w:left="5040"/>
        <w:outlineLvl w:val="0"/>
        <w:rPr>
          <w:rFonts w:ascii="Arial" w:eastAsia="Times New Roman" w:hAnsi="Arial" w:cs="Arial"/>
          <w:b/>
          <w:bCs/>
          <w:kern w:val="36"/>
          <w:sz w:val="24"/>
          <w:szCs w:val="24"/>
        </w:rPr>
      </w:pPr>
      <w:r w:rsidRPr="00BA0BC4">
        <w:rPr>
          <w:rFonts w:ascii="Arial" w:eastAsia="Times New Roman" w:hAnsi="Arial" w:cs="Arial"/>
          <w:b/>
          <w:bCs/>
          <w:kern w:val="36"/>
          <w:sz w:val="24"/>
          <w:szCs w:val="24"/>
        </w:rPr>
        <w:t xml:space="preserve">Issue No. </w:t>
      </w:r>
      <w:r w:rsidR="00DD6301">
        <w:rPr>
          <w:rFonts w:ascii="Arial" w:eastAsia="Times New Roman" w:hAnsi="Arial" w:cs="Arial"/>
          <w:b/>
          <w:bCs/>
          <w:kern w:val="36"/>
          <w:sz w:val="24"/>
          <w:szCs w:val="24"/>
        </w:rPr>
        <w:t>7</w:t>
      </w:r>
    </w:p>
    <w:p w14:paraId="5A7B7264" w14:textId="6E4F732B" w:rsidR="00311A71" w:rsidRPr="00BA0BC4" w:rsidRDefault="00311A71" w:rsidP="00DF4F3D">
      <w:pPr>
        <w:spacing w:after="0" w:line="240" w:lineRule="auto"/>
        <w:ind w:left="5040"/>
        <w:outlineLvl w:val="0"/>
        <w:rPr>
          <w:rFonts w:ascii="Arial" w:eastAsia="Times New Roman" w:hAnsi="Arial" w:cs="Arial"/>
          <w:b/>
          <w:bCs/>
          <w:kern w:val="36"/>
          <w:sz w:val="24"/>
          <w:szCs w:val="24"/>
        </w:rPr>
      </w:pPr>
      <w:r w:rsidRPr="00BA0BC4">
        <w:rPr>
          <w:rFonts w:ascii="Arial" w:eastAsia="Times New Roman" w:hAnsi="Arial" w:cs="Arial"/>
          <w:b/>
          <w:bCs/>
          <w:kern w:val="36"/>
          <w:sz w:val="24"/>
          <w:szCs w:val="24"/>
        </w:rPr>
        <w:t xml:space="preserve">Effective Date: </w:t>
      </w:r>
      <w:r w:rsidR="00DF4F3D">
        <w:rPr>
          <w:rFonts w:ascii="Arial" w:eastAsia="Times New Roman" w:hAnsi="Arial" w:cs="Arial"/>
          <w:b/>
          <w:bCs/>
          <w:kern w:val="36"/>
          <w:sz w:val="24"/>
          <w:szCs w:val="24"/>
        </w:rPr>
        <w:t>01/09/2020</w:t>
      </w:r>
    </w:p>
    <w:p w14:paraId="4CE03CDF" w14:textId="658445D0" w:rsidR="00311A71" w:rsidRDefault="006B299B" w:rsidP="00DF4F3D">
      <w:pPr>
        <w:spacing w:after="0" w:line="240" w:lineRule="auto"/>
        <w:ind w:left="5040"/>
        <w:outlineLvl w:val="0"/>
        <w:rPr>
          <w:rFonts w:ascii="Arial" w:eastAsia="Times New Roman" w:hAnsi="Arial" w:cs="Arial"/>
          <w:b/>
          <w:bCs/>
          <w:kern w:val="36"/>
          <w:sz w:val="24"/>
          <w:szCs w:val="24"/>
        </w:rPr>
      </w:pPr>
      <w:r>
        <w:rPr>
          <w:rFonts w:ascii="Arial" w:eastAsia="Times New Roman" w:hAnsi="Arial" w:cs="Arial"/>
          <w:b/>
          <w:bCs/>
          <w:kern w:val="36"/>
          <w:sz w:val="24"/>
          <w:szCs w:val="24"/>
        </w:rPr>
        <w:t>Next Review Date: 07/01/20</w:t>
      </w:r>
      <w:r w:rsidR="00BF5764">
        <w:rPr>
          <w:rFonts w:ascii="Arial" w:eastAsia="Times New Roman" w:hAnsi="Arial" w:cs="Arial"/>
          <w:b/>
          <w:bCs/>
          <w:kern w:val="36"/>
          <w:sz w:val="24"/>
          <w:szCs w:val="24"/>
        </w:rPr>
        <w:t>2</w:t>
      </w:r>
      <w:r w:rsidR="00DF4F3D">
        <w:rPr>
          <w:rFonts w:ascii="Arial" w:eastAsia="Times New Roman" w:hAnsi="Arial" w:cs="Arial"/>
          <w:b/>
          <w:bCs/>
          <w:kern w:val="36"/>
          <w:sz w:val="24"/>
          <w:szCs w:val="24"/>
        </w:rPr>
        <w:t>5</w:t>
      </w:r>
      <w:r>
        <w:rPr>
          <w:rFonts w:ascii="Arial" w:eastAsia="Times New Roman" w:hAnsi="Arial" w:cs="Arial"/>
          <w:b/>
          <w:bCs/>
          <w:kern w:val="36"/>
          <w:sz w:val="24"/>
          <w:szCs w:val="24"/>
        </w:rPr>
        <w:t xml:space="preserve"> (E5Y)</w:t>
      </w:r>
    </w:p>
    <w:p w14:paraId="518C08FC" w14:textId="77777777" w:rsidR="006B299B" w:rsidRPr="00BA0BC4" w:rsidRDefault="006B299B" w:rsidP="00DF4F3D">
      <w:pPr>
        <w:spacing w:after="0" w:line="240" w:lineRule="auto"/>
        <w:ind w:left="5040"/>
        <w:outlineLvl w:val="0"/>
        <w:rPr>
          <w:rFonts w:ascii="Arial" w:eastAsia="Times New Roman" w:hAnsi="Arial" w:cs="Arial"/>
          <w:b/>
          <w:bCs/>
          <w:kern w:val="36"/>
          <w:sz w:val="24"/>
          <w:szCs w:val="24"/>
        </w:rPr>
      </w:pPr>
      <w:r>
        <w:rPr>
          <w:rFonts w:ascii="Arial" w:eastAsia="Times New Roman" w:hAnsi="Arial" w:cs="Arial"/>
          <w:b/>
          <w:bCs/>
          <w:kern w:val="36"/>
          <w:sz w:val="24"/>
          <w:szCs w:val="24"/>
        </w:rPr>
        <w:t>Sr. Reviewer: Treasurer</w:t>
      </w:r>
    </w:p>
    <w:p w14:paraId="04417A73" w14:textId="30E4A154" w:rsidR="00311A71" w:rsidRPr="00051A67" w:rsidRDefault="00311A71" w:rsidP="00601CD5">
      <w:pPr>
        <w:spacing w:after="0" w:line="240" w:lineRule="auto"/>
        <w:rPr>
          <w:rFonts w:ascii="Arial" w:eastAsia="Times New Roman" w:hAnsi="Arial" w:cs="Arial"/>
          <w:b/>
          <w:bCs/>
          <w:sz w:val="24"/>
          <w:szCs w:val="24"/>
        </w:rPr>
      </w:pPr>
    </w:p>
    <w:p w14:paraId="5F034B84" w14:textId="77777777" w:rsidR="00311A71" w:rsidRPr="00051A67" w:rsidRDefault="00311A71" w:rsidP="00601CD5">
      <w:pPr>
        <w:spacing w:after="0" w:line="240" w:lineRule="auto"/>
        <w:rPr>
          <w:rFonts w:ascii="Arial" w:eastAsia="Times New Roman" w:hAnsi="Arial" w:cs="Arial"/>
          <w:b/>
          <w:bCs/>
          <w:sz w:val="24"/>
          <w:szCs w:val="24"/>
        </w:rPr>
      </w:pPr>
      <w:r w:rsidRPr="00051A67">
        <w:rPr>
          <w:rFonts w:ascii="Arial" w:eastAsia="Times New Roman" w:hAnsi="Arial" w:cs="Arial"/>
          <w:b/>
          <w:bCs/>
          <w:sz w:val="24"/>
          <w:szCs w:val="24"/>
        </w:rPr>
        <w:t> </w:t>
      </w:r>
    </w:p>
    <w:p w14:paraId="1C74FA92" w14:textId="77777777" w:rsidR="00311A71" w:rsidRPr="00BA0BC4" w:rsidRDefault="00311A71" w:rsidP="00FE7D2F">
      <w:pPr>
        <w:tabs>
          <w:tab w:val="left" w:pos="720"/>
          <w:tab w:val="left" w:pos="1440"/>
        </w:tabs>
        <w:spacing w:after="0" w:line="240" w:lineRule="auto"/>
        <w:rPr>
          <w:rFonts w:ascii="Arial" w:eastAsia="Times New Roman" w:hAnsi="Arial" w:cs="Arial"/>
          <w:b/>
          <w:sz w:val="24"/>
          <w:szCs w:val="24"/>
        </w:rPr>
      </w:pPr>
      <w:r w:rsidRPr="00BA0BC4">
        <w:rPr>
          <w:rFonts w:ascii="Arial" w:eastAsia="Times New Roman" w:hAnsi="Arial" w:cs="Arial"/>
          <w:b/>
          <w:sz w:val="24"/>
          <w:szCs w:val="24"/>
        </w:rPr>
        <w:t>01.</w:t>
      </w:r>
      <w:r w:rsidRPr="00BA0BC4">
        <w:rPr>
          <w:rFonts w:ascii="Arial" w:eastAsia="Times New Roman" w:hAnsi="Arial" w:cs="Arial"/>
          <w:b/>
          <w:sz w:val="24"/>
          <w:szCs w:val="24"/>
        </w:rPr>
        <w:tab/>
        <w:t>POLICY STATEMENTS</w:t>
      </w:r>
    </w:p>
    <w:p w14:paraId="4EBD70EE" w14:textId="77777777" w:rsidR="00311A71" w:rsidRPr="00BA0BC4" w:rsidRDefault="00311A71" w:rsidP="00601CD5">
      <w:pPr>
        <w:spacing w:after="0" w:line="240" w:lineRule="auto"/>
        <w:rPr>
          <w:rFonts w:ascii="Arial" w:eastAsia="Times New Roman" w:hAnsi="Arial" w:cs="Arial"/>
          <w:sz w:val="24"/>
          <w:szCs w:val="24"/>
        </w:rPr>
      </w:pPr>
      <w:r w:rsidRPr="00BA0BC4">
        <w:rPr>
          <w:rFonts w:ascii="Arial" w:eastAsia="Times New Roman" w:hAnsi="Arial" w:cs="Arial"/>
          <w:sz w:val="24"/>
          <w:szCs w:val="24"/>
        </w:rPr>
        <w:t> </w:t>
      </w:r>
    </w:p>
    <w:p w14:paraId="54A235A6" w14:textId="77777777" w:rsidR="00311A71" w:rsidRPr="00BA0BC4" w:rsidRDefault="00311A71" w:rsidP="00601CD5">
      <w:pPr>
        <w:spacing w:after="0" w:line="240" w:lineRule="auto"/>
        <w:ind w:left="1440" w:hanging="720"/>
        <w:rPr>
          <w:rFonts w:ascii="Arial" w:eastAsia="Times New Roman" w:hAnsi="Arial" w:cs="Arial"/>
          <w:sz w:val="24"/>
          <w:szCs w:val="24"/>
        </w:rPr>
      </w:pPr>
      <w:r w:rsidRPr="00BA0BC4">
        <w:rPr>
          <w:rFonts w:ascii="Arial" w:eastAsia="Times New Roman" w:hAnsi="Arial" w:cs="Arial"/>
          <w:sz w:val="24"/>
          <w:szCs w:val="24"/>
        </w:rPr>
        <w:t>01.01</w:t>
      </w:r>
      <w:r w:rsidRPr="00BA0BC4">
        <w:rPr>
          <w:rFonts w:ascii="Arial" w:eastAsia="Times New Roman" w:hAnsi="Arial" w:cs="Arial"/>
          <w:sz w:val="24"/>
          <w:szCs w:val="24"/>
        </w:rPr>
        <w:tab/>
        <w:t xml:space="preserve">This </w:t>
      </w:r>
      <w:r w:rsidR="00C30FA7">
        <w:rPr>
          <w:rFonts w:ascii="Arial" w:eastAsia="Times New Roman" w:hAnsi="Arial" w:cs="Arial"/>
          <w:sz w:val="24"/>
          <w:szCs w:val="24"/>
        </w:rPr>
        <w:t>policy</w:t>
      </w:r>
      <w:r w:rsidR="00C30FA7" w:rsidRPr="00BA0BC4">
        <w:rPr>
          <w:rFonts w:ascii="Arial" w:eastAsia="Times New Roman" w:hAnsi="Arial" w:cs="Arial"/>
          <w:sz w:val="24"/>
          <w:szCs w:val="24"/>
        </w:rPr>
        <w:t xml:space="preserve"> </w:t>
      </w:r>
      <w:r w:rsidRPr="00BA0BC4">
        <w:rPr>
          <w:rFonts w:ascii="Arial" w:eastAsia="Times New Roman" w:hAnsi="Arial" w:cs="Arial"/>
          <w:sz w:val="24"/>
          <w:szCs w:val="24"/>
        </w:rPr>
        <w:t xml:space="preserve">sets forth </w:t>
      </w:r>
      <w:r w:rsidR="00C30FA7">
        <w:rPr>
          <w:rFonts w:ascii="Arial" w:eastAsia="Times New Roman" w:hAnsi="Arial" w:cs="Arial"/>
          <w:sz w:val="24"/>
          <w:szCs w:val="24"/>
        </w:rPr>
        <w:t>Texas State University’s procedures</w:t>
      </w:r>
      <w:r w:rsidR="00C30FA7" w:rsidRPr="00BA0BC4">
        <w:rPr>
          <w:rFonts w:ascii="Arial" w:eastAsia="Times New Roman" w:hAnsi="Arial" w:cs="Arial"/>
          <w:sz w:val="24"/>
          <w:szCs w:val="24"/>
        </w:rPr>
        <w:t xml:space="preserve"> </w:t>
      </w:r>
      <w:r w:rsidRPr="00BA0BC4">
        <w:rPr>
          <w:rFonts w:ascii="Arial" w:eastAsia="Times New Roman" w:hAnsi="Arial" w:cs="Arial"/>
          <w:sz w:val="24"/>
          <w:szCs w:val="24"/>
        </w:rPr>
        <w:t xml:space="preserve">for students' financial obligations.  </w:t>
      </w:r>
    </w:p>
    <w:p w14:paraId="6DF0FD50" w14:textId="77777777" w:rsidR="00311A71" w:rsidRPr="00BA0BC4" w:rsidRDefault="00311A71" w:rsidP="00601CD5">
      <w:pPr>
        <w:spacing w:after="0" w:line="240" w:lineRule="auto"/>
        <w:ind w:left="1440" w:hanging="720"/>
        <w:rPr>
          <w:rFonts w:ascii="Arial" w:eastAsia="Times New Roman" w:hAnsi="Arial" w:cs="Arial"/>
          <w:sz w:val="24"/>
          <w:szCs w:val="24"/>
        </w:rPr>
      </w:pPr>
      <w:r w:rsidRPr="00BA0BC4">
        <w:rPr>
          <w:rFonts w:ascii="Arial" w:eastAsia="Times New Roman" w:hAnsi="Arial" w:cs="Arial"/>
          <w:sz w:val="24"/>
          <w:szCs w:val="24"/>
        </w:rPr>
        <w:t> </w:t>
      </w:r>
    </w:p>
    <w:p w14:paraId="5132E85D" w14:textId="77777777" w:rsidR="00311A71" w:rsidRPr="00BA0BC4" w:rsidRDefault="00311A71" w:rsidP="00601CD5">
      <w:pPr>
        <w:spacing w:after="0" w:line="240" w:lineRule="auto"/>
        <w:ind w:left="1440" w:hanging="720"/>
        <w:rPr>
          <w:rFonts w:ascii="Arial" w:eastAsia="Times New Roman" w:hAnsi="Arial" w:cs="Arial"/>
          <w:sz w:val="24"/>
          <w:szCs w:val="24"/>
        </w:rPr>
      </w:pPr>
      <w:r w:rsidRPr="00BA0BC4">
        <w:rPr>
          <w:rFonts w:ascii="Arial" w:eastAsia="Times New Roman" w:hAnsi="Arial" w:cs="Arial"/>
          <w:sz w:val="24"/>
          <w:szCs w:val="24"/>
        </w:rPr>
        <w:t>01.02</w:t>
      </w:r>
      <w:r w:rsidRPr="00BA0BC4">
        <w:rPr>
          <w:rFonts w:ascii="Arial" w:eastAsia="Times New Roman" w:hAnsi="Arial" w:cs="Arial"/>
          <w:sz w:val="24"/>
          <w:szCs w:val="24"/>
        </w:rPr>
        <w:tab/>
        <w:t>University administrators have a fiduciary responsibility to maximize the collection of fin</w:t>
      </w:r>
      <w:r w:rsidR="007936AA">
        <w:rPr>
          <w:rFonts w:ascii="Arial" w:eastAsia="Times New Roman" w:hAnsi="Arial" w:cs="Arial"/>
          <w:sz w:val="24"/>
          <w:szCs w:val="24"/>
        </w:rPr>
        <w:t>ancial obligations owed to the s</w:t>
      </w:r>
      <w:r w:rsidRPr="00BA0BC4">
        <w:rPr>
          <w:rFonts w:ascii="Arial" w:eastAsia="Times New Roman" w:hAnsi="Arial" w:cs="Arial"/>
          <w:sz w:val="24"/>
          <w:szCs w:val="24"/>
        </w:rPr>
        <w:t>tate and the university</w:t>
      </w:r>
      <w:r w:rsidRPr="00BA0BC4">
        <w:rPr>
          <w:rFonts w:ascii="Arial" w:eastAsia="Times New Roman" w:hAnsi="Arial" w:cs="Arial"/>
          <w:caps/>
          <w:sz w:val="24"/>
          <w:szCs w:val="24"/>
        </w:rPr>
        <w:t>.</w:t>
      </w:r>
      <w:r w:rsidRPr="00BA0BC4">
        <w:rPr>
          <w:rFonts w:ascii="Arial" w:eastAsia="Times New Roman" w:hAnsi="Arial" w:cs="Arial"/>
          <w:sz w:val="24"/>
          <w:szCs w:val="24"/>
        </w:rPr>
        <w:t xml:space="preserve"> The university will make every reasonable effort to notify students of any outstanding financial obligations. It is the student's responsibility to meet these obligations as required.</w:t>
      </w:r>
    </w:p>
    <w:p w14:paraId="29090CD5" w14:textId="77777777" w:rsidR="00311A71" w:rsidRPr="00BA0BC4" w:rsidRDefault="00311A71" w:rsidP="00601CD5">
      <w:pPr>
        <w:spacing w:after="0" w:line="240" w:lineRule="auto"/>
        <w:ind w:left="1440" w:hanging="720"/>
        <w:rPr>
          <w:rFonts w:ascii="Arial" w:eastAsia="Times New Roman" w:hAnsi="Arial" w:cs="Arial"/>
          <w:sz w:val="24"/>
          <w:szCs w:val="24"/>
        </w:rPr>
      </w:pPr>
      <w:r w:rsidRPr="00BA0BC4">
        <w:rPr>
          <w:rFonts w:ascii="Arial" w:eastAsia="Times New Roman" w:hAnsi="Arial" w:cs="Arial"/>
          <w:sz w:val="24"/>
          <w:szCs w:val="24"/>
        </w:rPr>
        <w:t> </w:t>
      </w:r>
    </w:p>
    <w:p w14:paraId="6CEB86BF" w14:textId="547722F9" w:rsidR="00311A71" w:rsidRPr="00BA0BC4" w:rsidRDefault="00311A71" w:rsidP="00601CD5">
      <w:pPr>
        <w:spacing w:after="0" w:line="240" w:lineRule="auto"/>
        <w:ind w:left="1440" w:hanging="720"/>
        <w:rPr>
          <w:rFonts w:ascii="Arial" w:eastAsia="Times New Roman" w:hAnsi="Arial" w:cs="Arial"/>
          <w:sz w:val="24"/>
          <w:szCs w:val="24"/>
        </w:rPr>
      </w:pPr>
      <w:r w:rsidRPr="00BA0BC4">
        <w:rPr>
          <w:rFonts w:ascii="Arial" w:eastAsia="Times New Roman" w:hAnsi="Arial" w:cs="Arial"/>
          <w:sz w:val="24"/>
          <w:szCs w:val="24"/>
        </w:rPr>
        <w:t>01.0</w:t>
      </w:r>
      <w:r w:rsidR="00705E68">
        <w:rPr>
          <w:rFonts w:ascii="Arial" w:eastAsia="Times New Roman" w:hAnsi="Arial" w:cs="Arial"/>
          <w:sz w:val="24"/>
          <w:szCs w:val="24"/>
        </w:rPr>
        <w:t>3</w:t>
      </w:r>
      <w:r w:rsidRPr="00BA0BC4">
        <w:rPr>
          <w:rFonts w:ascii="Arial" w:eastAsia="Times New Roman" w:hAnsi="Arial" w:cs="Arial"/>
          <w:sz w:val="24"/>
          <w:szCs w:val="24"/>
        </w:rPr>
        <w:tab/>
      </w:r>
      <w:hyperlink r:id="rId7" w:history="1">
        <w:r w:rsidRPr="003E6ABE">
          <w:rPr>
            <w:rStyle w:val="Hyperlink"/>
            <w:rFonts w:ascii="Arial" w:eastAsia="Times New Roman" w:hAnsi="Arial" w:cs="Arial"/>
            <w:sz w:val="24"/>
            <w:szCs w:val="24"/>
          </w:rPr>
          <w:t>Student Business Services</w:t>
        </w:r>
      </w:hyperlink>
      <w:r w:rsidRPr="00BA0BC4">
        <w:rPr>
          <w:rFonts w:ascii="Arial" w:eastAsia="Times New Roman" w:hAnsi="Arial" w:cs="Arial"/>
          <w:sz w:val="24"/>
          <w:szCs w:val="24"/>
        </w:rPr>
        <w:t xml:space="preserve"> has primary responsibility for establishing and administering policies and procedures for the collection of students’ financial obligations</w:t>
      </w:r>
      <w:r w:rsidRPr="00BA0BC4">
        <w:rPr>
          <w:rFonts w:ascii="Arial" w:eastAsia="Times New Roman" w:hAnsi="Arial" w:cs="Arial"/>
          <w:caps/>
          <w:sz w:val="24"/>
          <w:szCs w:val="24"/>
        </w:rPr>
        <w:t>.</w:t>
      </w:r>
    </w:p>
    <w:p w14:paraId="229D3AB6" w14:textId="77777777" w:rsidR="00311A71" w:rsidRPr="00BA0BC4" w:rsidRDefault="00311A71" w:rsidP="00601CD5">
      <w:pPr>
        <w:spacing w:after="0" w:line="240" w:lineRule="auto"/>
        <w:ind w:left="720"/>
        <w:rPr>
          <w:rFonts w:ascii="Arial" w:eastAsia="Times New Roman" w:hAnsi="Arial" w:cs="Arial"/>
          <w:sz w:val="24"/>
          <w:szCs w:val="24"/>
        </w:rPr>
      </w:pPr>
      <w:r w:rsidRPr="00BA0BC4">
        <w:rPr>
          <w:rFonts w:ascii="Arial" w:eastAsia="Times New Roman" w:hAnsi="Arial" w:cs="Arial"/>
          <w:sz w:val="24"/>
          <w:szCs w:val="24"/>
        </w:rPr>
        <w:t> </w:t>
      </w:r>
    </w:p>
    <w:p w14:paraId="04E20C32" w14:textId="77777777" w:rsidR="00311A71" w:rsidRPr="00BA0BC4" w:rsidRDefault="00311A71" w:rsidP="00601CD5">
      <w:pPr>
        <w:spacing w:after="0" w:line="240" w:lineRule="auto"/>
        <w:rPr>
          <w:rFonts w:ascii="Arial" w:eastAsia="Times New Roman" w:hAnsi="Arial" w:cs="Arial"/>
          <w:b/>
          <w:sz w:val="24"/>
          <w:szCs w:val="24"/>
        </w:rPr>
      </w:pPr>
      <w:r w:rsidRPr="00BA0BC4">
        <w:rPr>
          <w:rFonts w:ascii="Arial" w:eastAsia="Times New Roman" w:hAnsi="Arial" w:cs="Arial"/>
          <w:b/>
          <w:sz w:val="24"/>
          <w:szCs w:val="24"/>
        </w:rPr>
        <w:t>02.</w:t>
      </w:r>
      <w:r w:rsidRPr="00BA0BC4">
        <w:rPr>
          <w:rFonts w:ascii="Arial" w:eastAsia="Times New Roman" w:hAnsi="Arial" w:cs="Arial"/>
          <w:b/>
          <w:sz w:val="24"/>
          <w:szCs w:val="24"/>
        </w:rPr>
        <w:tab/>
        <w:t>AUTHORITY</w:t>
      </w:r>
    </w:p>
    <w:p w14:paraId="6EFA96DA" w14:textId="77777777" w:rsidR="00311A71" w:rsidRPr="00BA0BC4" w:rsidRDefault="00311A71" w:rsidP="00601CD5">
      <w:pPr>
        <w:spacing w:after="0" w:line="240" w:lineRule="auto"/>
        <w:rPr>
          <w:rFonts w:ascii="Arial" w:eastAsia="Times New Roman" w:hAnsi="Arial" w:cs="Arial"/>
          <w:sz w:val="24"/>
          <w:szCs w:val="24"/>
        </w:rPr>
      </w:pPr>
      <w:r w:rsidRPr="00BA0BC4">
        <w:rPr>
          <w:rFonts w:ascii="Arial" w:eastAsia="Times New Roman" w:hAnsi="Arial" w:cs="Arial"/>
          <w:sz w:val="24"/>
          <w:szCs w:val="24"/>
        </w:rPr>
        <w:t> </w:t>
      </w:r>
    </w:p>
    <w:p w14:paraId="12052570" w14:textId="35C66FC7" w:rsidR="00DF4F3D" w:rsidRDefault="00311A71" w:rsidP="00601CD5">
      <w:pPr>
        <w:spacing w:after="0" w:line="240" w:lineRule="auto"/>
        <w:ind w:left="1440" w:hanging="720"/>
        <w:rPr>
          <w:rFonts w:ascii="Arial" w:eastAsia="Times New Roman" w:hAnsi="Arial" w:cs="Arial"/>
          <w:sz w:val="24"/>
          <w:szCs w:val="24"/>
        </w:rPr>
      </w:pPr>
      <w:r w:rsidRPr="00BA0BC4">
        <w:rPr>
          <w:rFonts w:ascii="Arial" w:eastAsia="Times New Roman" w:hAnsi="Arial" w:cs="Arial"/>
          <w:sz w:val="24"/>
          <w:szCs w:val="24"/>
        </w:rPr>
        <w:t>02.01</w:t>
      </w:r>
      <w:r w:rsidRPr="00BA0BC4">
        <w:rPr>
          <w:rFonts w:ascii="Arial" w:eastAsia="Times New Roman" w:hAnsi="Arial" w:cs="Arial"/>
          <w:sz w:val="24"/>
          <w:szCs w:val="24"/>
        </w:rPr>
        <w:tab/>
        <w:t>Students' Financial Obligations</w:t>
      </w:r>
      <w:r w:rsidR="003E6ABE">
        <w:rPr>
          <w:rFonts w:ascii="Arial" w:eastAsia="Times New Roman" w:hAnsi="Arial" w:cs="Arial"/>
          <w:sz w:val="24"/>
          <w:szCs w:val="24"/>
        </w:rPr>
        <w:t xml:space="preserve"> – </w:t>
      </w:r>
      <w:hyperlink r:id="rId8" w:history="1">
        <w:r w:rsidR="00FC5B28" w:rsidRPr="00CE0D56">
          <w:rPr>
            <w:rStyle w:val="Hyperlink"/>
            <w:rFonts w:ascii="Arial" w:eastAsia="Times New Roman" w:hAnsi="Arial" w:cs="Arial"/>
            <w:sz w:val="24"/>
            <w:szCs w:val="24"/>
          </w:rPr>
          <w:t>Section 54.007</w:t>
        </w:r>
        <w:r w:rsidR="000A0DCE">
          <w:rPr>
            <w:rStyle w:val="Hyperlink"/>
            <w:rFonts w:ascii="Arial" w:eastAsia="Times New Roman" w:hAnsi="Arial" w:cs="Arial"/>
            <w:sz w:val="24"/>
            <w:szCs w:val="24"/>
          </w:rPr>
          <w:t>(a-b)</w:t>
        </w:r>
        <w:r w:rsidR="00FC5B28" w:rsidRPr="00CE0D56">
          <w:rPr>
            <w:rStyle w:val="Hyperlink"/>
            <w:rFonts w:ascii="Arial" w:eastAsia="Times New Roman" w:hAnsi="Arial" w:cs="Arial"/>
            <w:sz w:val="24"/>
            <w:szCs w:val="24"/>
          </w:rPr>
          <w:t xml:space="preserve"> of the Texas Education Code</w:t>
        </w:r>
      </w:hyperlink>
      <w:r w:rsidR="00FC5B28" w:rsidRPr="00CE0D56">
        <w:rPr>
          <w:rFonts w:ascii="Arial" w:eastAsia="Times New Roman" w:hAnsi="Arial" w:cs="Arial"/>
          <w:sz w:val="24"/>
          <w:szCs w:val="24"/>
        </w:rPr>
        <w:t xml:space="preserve"> allows tuition and fees to either be paid in full before the beginning of the semester or be paid under an installment plan with an initial payment due before the beginning of the semester</w:t>
      </w:r>
      <w:r w:rsidR="00051A67">
        <w:rPr>
          <w:rFonts w:ascii="Arial" w:eastAsia="Times New Roman" w:hAnsi="Arial" w:cs="Arial"/>
          <w:sz w:val="24"/>
          <w:szCs w:val="24"/>
        </w:rPr>
        <w:t>. S</w:t>
      </w:r>
      <w:r w:rsidR="003E6ABE">
        <w:rPr>
          <w:rFonts w:ascii="Arial" w:eastAsia="Times New Roman" w:hAnsi="Arial" w:cs="Arial"/>
          <w:sz w:val="24"/>
          <w:szCs w:val="24"/>
        </w:rPr>
        <w:t xml:space="preserve">tudents </w:t>
      </w:r>
      <w:r w:rsidRPr="00BA0BC4">
        <w:rPr>
          <w:rFonts w:ascii="Arial" w:eastAsia="Times New Roman" w:hAnsi="Arial" w:cs="Arial"/>
          <w:sz w:val="24"/>
          <w:szCs w:val="24"/>
        </w:rPr>
        <w:t>are expected to meet their financial obligation</w:t>
      </w:r>
      <w:r w:rsidR="000E21D6">
        <w:rPr>
          <w:rFonts w:ascii="Arial" w:eastAsia="Times New Roman" w:hAnsi="Arial" w:cs="Arial"/>
          <w:sz w:val="24"/>
          <w:szCs w:val="24"/>
        </w:rPr>
        <w:t>s</w:t>
      </w:r>
      <w:r w:rsidRPr="00BA0BC4">
        <w:rPr>
          <w:rFonts w:ascii="Arial" w:eastAsia="Times New Roman" w:hAnsi="Arial" w:cs="Arial"/>
          <w:sz w:val="24"/>
          <w:szCs w:val="24"/>
        </w:rPr>
        <w:t xml:space="preserve"> </w:t>
      </w:r>
      <w:r w:rsidR="00CD0966" w:rsidRPr="00BA0BC4">
        <w:rPr>
          <w:rFonts w:ascii="Arial" w:eastAsia="Times New Roman" w:hAnsi="Arial" w:cs="Arial"/>
          <w:sz w:val="24"/>
          <w:szCs w:val="24"/>
        </w:rPr>
        <w:t xml:space="preserve">to Texas State </w:t>
      </w:r>
      <w:r w:rsidRPr="00BA0BC4">
        <w:rPr>
          <w:rFonts w:ascii="Arial" w:eastAsia="Times New Roman" w:hAnsi="Arial" w:cs="Arial"/>
          <w:sz w:val="24"/>
          <w:szCs w:val="24"/>
        </w:rPr>
        <w:t xml:space="preserve">within the designated time allowed. </w:t>
      </w:r>
    </w:p>
    <w:p w14:paraId="617B2237" w14:textId="77777777" w:rsidR="00DF4F3D" w:rsidRPr="00BA0BC4" w:rsidRDefault="00DF4F3D" w:rsidP="00601CD5">
      <w:pPr>
        <w:spacing w:after="0" w:line="240" w:lineRule="auto"/>
        <w:ind w:left="1440" w:hanging="720"/>
        <w:rPr>
          <w:rFonts w:ascii="Arial" w:eastAsia="Times New Roman" w:hAnsi="Arial" w:cs="Arial"/>
          <w:sz w:val="24"/>
          <w:szCs w:val="24"/>
        </w:rPr>
      </w:pPr>
    </w:p>
    <w:p w14:paraId="0DECD1DE" w14:textId="0E9F4AF9" w:rsidR="00311A71" w:rsidRPr="00BA0BC4" w:rsidRDefault="00695BF6" w:rsidP="00601CD5">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02.02</w:t>
      </w:r>
      <w:r w:rsidR="00601CD5" w:rsidRPr="00BA0BC4">
        <w:rPr>
          <w:rFonts w:ascii="Arial" w:eastAsia="Times New Roman" w:hAnsi="Arial" w:cs="Arial"/>
          <w:sz w:val="24"/>
          <w:szCs w:val="24"/>
        </w:rPr>
        <w:tab/>
      </w:r>
      <w:r w:rsidR="00311A71" w:rsidRPr="00BA0BC4">
        <w:rPr>
          <w:rFonts w:ascii="Arial" w:eastAsia="Times New Roman" w:hAnsi="Arial" w:cs="Arial"/>
          <w:sz w:val="24"/>
          <w:szCs w:val="24"/>
        </w:rPr>
        <w:t>Penalties for Failure to Pay</w:t>
      </w:r>
      <w:r w:rsidR="003E6ABE">
        <w:rPr>
          <w:rFonts w:ascii="Arial" w:eastAsia="Times New Roman" w:hAnsi="Arial" w:cs="Arial"/>
          <w:sz w:val="24"/>
          <w:szCs w:val="24"/>
        </w:rPr>
        <w:t xml:space="preserve"> – </w:t>
      </w:r>
      <w:hyperlink r:id="rId9" w:history="1">
        <w:r w:rsidR="000A0DCE" w:rsidRPr="00051A67">
          <w:rPr>
            <w:rStyle w:val="Hyperlink"/>
            <w:rFonts w:ascii="Arial" w:eastAsia="Times New Roman" w:hAnsi="Arial" w:cs="Arial"/>
            <w:sz w:val="24"/>
            <w:szCs w:val="24"/>
          </w:rPr>
          <w:t>Section 54.007 (c-d) of the Texas Education Code</w:t>
        </w:r>
      </w:hyperlink>
      <w:r w:rsidR="000A0DCE">
        <w:rPr>
          <w:rFonts w:ascii="Arial" w:eastAsia="Times New Roman" w:hAnsi="Arial" w:cs="Arial"/>
          <w:sz w:val="24"/>
          <w:szCs w:val="24"/>
        </w:rPr>
        <w:t xml:space="preserve"> allows for consequences to be imposed for f</w:t>
      </w:r>
      <w:r w:rsidR="003E6ABE">
        <w:rPr>
          <w:rFonts w:ascii="Arial" w:eastAsia="Times New Roman" w:hAnsi="Arial" w:cs="Arial"/>
          <w:sz w:val="24"/>
          <w:szCs w:val="24"/>
        </w:rPr>
        <w:t xml:space="preserve">ailure </w:t>
      </w:r>
      <w:r w:rsidR="00311A71" w:rsidRPr="00BA0BC4">
        <w:rPr>
          <w:rFonts w:ascii="Arial" w:eastAsia="Times New Roman" w:hAnsi="Arial" w:cs="Arial"/>
          <w:sz w:val="24"/>
          <w:szCs w:val="24"/>
        </w:rPr>
        <w:t xml:space="preserve">to pay in the allotted time the amount owed to the </w:t>
      </w:r>
      <w:r w:rsidR="00CD0966" w:rsidRPr="00BA0BC4">
        <w:rPr>
          <w:rFonts w:ascii="Arial" w:eastAsia="Times New Roman" w:hAnsi="Arial" w:cs="Arial"/>
          <w:sz w:val="24"/>
          <w:szCs w:val="24"/>
        </w:rPr>
        <w:t>university</w:t>
      </w:r>
      <w:r w:rsidR="00311A71" w:rsidRPr="00BA0BC4">
        <w:rPr>
          <w:rFonts w:ascii="Arial" w:eastAsia="Times New Roman" w:hAnsi="Arial" w:cs="Arial"/>
          <w:sz w:val="24"/>
          <w:szCs w:val="24"/>
        </w:rPr>
        <w:t xml:space="preserve"> for tuition, fees, charges, or any other financial obligations</w:t>
      </w:r>
      <w:r w:rsidR="00BF55CE">
        <w:rPr>
          <w:rFonts w:ascii="Arial" w:eastAsia="Times New Roman" w:hAnsi="Arial" w:cs="Arial"/>
          <w:sz w:val="24"/>
          <w:szCs w:val="24"/>
        </w:rPr>
        <w:t>.</w:t>
      </w:r>
      <w:r w:rsidR="00311A71" w:rsidRPr="00BA0BC4">
        <w:rPr>
          <w:rFonts w:ascii="Arial" w:eastAsia="Times New Roman" w:hAnsi="Arial" w:cs="Arial"/>
          <w:sz w:val="24"/>
          <w:szCs w:val="24"/>
        </w:rPr>
        <w:t xml:space="preserve"> </w:t>
      </w:r>
    </w:p>
    <w:p w14:paraId="513BFB87" w14:textId="77777777" w:rsidR="00311A71" w:rsidRPr="00BA0BC4" w:rsidRDefault="00311A71" w:rsidP="00601CD5">
      <w:pPr>
        <w:spacing w:after="0" w:line="240" w:lineRule="auto"/>
        <w:rPr>
          <w:rFonts w:ascii="Arial" w:eastAsia="Times New Roman" w:hAnsi="Arial" w:cs="Arial"/>
          <w:sz w:val="24"/>
          <w:szCs w:val="24"/>
        </w:rPr>
      </w:pPr>
      <w:r w:rsidRPr="00BA0BC4">
        <w:rPr>
          <w:rFonts w:ascii="Arial" w:eastAsia="Times New Roman" w:hAnsi="Arial" w:cs="Arial"/>
          <w:sz w:val="24"/>
          <w:szCs w:val="24"/>
        </w:rPr>
        <w:t> </w:t>
      </w:r>
    </w:p>
    <w:p w14:paraId="71678D8B" w14:textId="62277C15" w:rsidR="005A6F3B" w:rsidRDefault="00BF55CE" w:rsidP="00515EB4">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02.03</w:t>
      </w:r>
      <w:r>
        <w:rPr>
          <w:rFonts w:ascii="Arial" w:eastAsia="Times New Roman" w:hAnsi="Arial" w:cs="Arial"/>
          <w:sz w:val="24"/>
          <w:szCs w:val="24"/>
        </w:rPr>
        <w:tab/>
      </w:r>
      <w:r w:rsidR="00CD0966" w:rsidRPr="00BA0BC4">
        <w:rPr>
          <w:rFonts w:ascii="Arial" w:eastAsia="Times New Roman" w:hAnsi="Arial" w:cs="Arial"/>
          <w:sz w:val="24"/>
          <w:szCs w:val="24"/>
        </w:rPr>
        <w:t xml:space="preserve">Authorization for system-wide policies regarding student financial obligations can be found in </w:t>
      </w:r>
      <w:hyperlink r:id="rId10" w:history="1">
        <w:r w:rsidR="00E574CB" w:rsidRPr="002700DD">
          <w:rPr>
            <w:rStyle w:val="Hyperlink"/>
            <w:rFonts w:ascii="Arial" w:eastAsia="Times New Roman" w:hAnsi="Arial" w:cs="Arial"/>
            <w:sz w:val="24"/>
            <w:szCs w:val="24"/>
          </w:rPr>
          <w:t>T</w:t>
        </w:r>
        <w:r w:rsidR="00CD0966" w:rsidRPr="002700DD">
          <w:rPr>
            <w:rStyle w:val="Hyperlink"/>
            <w:rFonts w:ascii="Arial" w:eastAsia="Times New Roman" w:hAnsi="Arial" w:cs="Arial"/>
            <w:sz w:val="24"/>
            <w:szCs w:val="24"/>
          </w:rPr>
          <w:t>he Texas State University System</w:t>
        </w:r>
        <w:r w:rsidR="00051A67" w:rsidRPr="002700DD">
          <w:rPr>
            <w:rStyle w:val="Hyperlink"/>
            <w:rFonts w:ascii="Arial" w:eastAsia="Times New Roman" w:hAnsi="Arial" w:cs="Arial"/>
            <w:sz w:val="24"/>
            <w:szCs w:val="24"/>
          </w:rPr>
          <w:t xml:space="preserve"> (TSUS)</w:t>
        </w:r>
        <w:r w:rsidR="00CD0966" w:rsidRPr="002700DD">
          <w:rPr>
            <w:rStyle w:val="Hyperlink"/>
            <w:rFonts w:ascii="Arial" w:eastAsia="Times New Roman" w:hAnsi="Arial" w:cs="Arial"/>
            <w:sz w:val="24"/>
            <w:szCs w:val="24"/>
          </w:rPr>
          <w:t xml:space="preserve"> Rules and Regulations, Chapter VI, Subsec</w:t>
        </w:r>
        <w:r w:rsidR="00CD0966" w:rsidRPr="002700DD">
          <w:rPr>
            <w:rStyle w:val="Hyperlink"/>
            <w:rFonts w:ascii="Arial" w:eastAsia="Times New Roman" w:hAnsi="Arial" w:cs="Arial"/>
            <w:sz w:val="24"/>
            <w:szCs w:val="24"/>
          </w:rPr>
          <w:t>t</w:t>
        </w:r>
        <w:r w:rsidR="00CD0966" w:rsidRPr="002700DD">
          <w:rPr>
            <w:rStyle w:val="Hyperlink"/>
            <w:rFonts w:ascii="Arial" w:eastAsia="Times New Roman" w:hAnsi="Arial" w:cs="Arial"/>
            <w:sz w:val="24"/>
            <w:szCs w:val="24"/>
          </w:rPr>
          <w:t>ions 9.2 and 9.3</w:t>
        </w:r>
      </w:hyperlink>
      <w:r w:rsidR="00CD0966" w:rsidRPr="00BA0BC4">
        <w:rPr>
          <w:rFonts w:ascii="Arial" w:eastAsia="Times New Roman" w:hAnsi="Arial" w:cs="Arial"/>
          <w:sz w:val="24"/>
          <w:szCs w:val="24"/>
        </w:rPr>
        <w:t>.</w:t>
      </w:r>
    </w:p>
    <w:p w14:paraId="619FB44C" w14:textId="46D4AF9C" w:rsidR="00705E68" w:rsidRDefault="00705E68">
      <w:pPr>
        <w:spacing w:after="0" w:line="240" w:lineRule="auto"/>
        <w:ind w:left="1440" w:hanging="720"/>
        <w:rPr>
          <w:rFonts w:ascii="Arial" w:eastAsia="Times New Roman" w:hAnsi="Arial" w:cs="Arial"/>
          <w:sz w:val="24"/>
          <w:szCs w:val="24"/>
        </w:rPr>
      </w:pPr>
    </w:p>
    <w:p w14:paraId="355C4DCD" w14:textId="179344A1" w:rsidR="00311A71" w:rsidRPr="00BA0BC4" w:rsidRDefault="00311A71" w:rsidP="00DF4F3D">
      <w:pPr>
        <w:pStyle w:val="BodyTextIndent"/>
      </w:pPr>
      <w:r w:rsidRPr="00BA0BC4">
        <w:t>03.</w:t>
      </w:r>
      <w:r w:rsidRPr="00BA0BC4">
        <w:tab/>
        <w:t>DEFINITION</w:t>
      </w:r>
      <w:r w:rsidR="00051A67">
        <w:t>S</w:t>
      </w:r>
      <w:r w:rsidRPr="00BA0BC4">
        <w:t xml:space="preserve"> AND PROCEDURES FOR HANDLING OUTSTANDING FINANCIAL OBLIGATIONS</w:t>
      </w:r>
    </w:p>
    <w:p w14:paraId="3121858B" w14:textId="77777777" w:rsidR="00311A71" w:rsidRPr="00BA0BC4" w:rsidRDefault="00311A71" w:rsidP="00601CD5">
      <w:pPr>
        <w:spacing w:after="0" w:line="240" w:lineRule="auto"/>
        <w:ind w:left="360"/>
        <w:rPr>
          <w:rFonts w:ascii="Arial" w:eastAsia="Times New Roman" w:hAnsi="Arial" w:cs="Arial"/>
          <w:sz w:val="24"/>
          <w:szCs w:val="24"/>
        </w:rPr>
      </w:pPr>
      <w:r w:rsidRPr="00BA0BC4">
        <w:rPr>
          <w:rFonts w:ascii="Arial" w:eastAsia="Times New Roman" w:hAnsi="Arial" w:cs="Arial"/>
          <w:sz w:val="24"/>
          <w:szCs w:val="24"/>
        </w:rPr>
        <w:t> </w:t>
      </w:r>
    </w:p>
    <w:p w14:paraId="6E0CF7B1" w14:textId="77777777" w:rsidR="00311A71" w:rsidRPr="00BA0BC4" w:rsidRDefault="00311A71" w:rsidP="00601CD5">
      <w:pPr>
        <w:spacing w:after="0" w:line="240" w:lineRule="auto"/>
        <w:ind w:left="1440" w:hanging="720"/>
        <w:rPr>
          <w:rFonts w:ascii="Arial" w:eastAsia="Times New Roman" w:hAnsi="Arial" w:cs="Arial"/>
          <w:sz w:val="24"/>
          <w:szCs w:val="24"/>
        </w:rPr>
      </w:pPr>
      <w:r w:rsidRPr="00BA0BC4">
        <w:rPr>
          <w:rFonts w:ascii="Arial" w:eastAsia="Times New Roman" w:hAnsi="Arial" w:cs="Arial"/>
          <w:sz w:val="24"/>
          <w:szCs w:val="24"/>
        </w:rPr>
        <w:lastRenderedPageBreak/>
        <w:t>03.01</w:t>
      </w:r>
      <w:r w:rsidRPr="00BA0BC4">
        <w:rPr>
          <w:rFonts w:ascii="Arial" w:eastAsia="Times New Roman" w:hAnsi="Arial" w:cs="Arial"/>
          <w:sz w:val="24"/>
          <w:szCs w:val="24"/>
        </w:rPr>
        <w:tab/>
        <w:t>Student financial obligations may include the following:</w:t>
      </w:r>
    </w:p>
    <w:p w14:paraId="0287251C" w14:textId="77777777" w:rsidR="00311A71" w:rsidRPr="00BA0BC4" w:rsidRDefault="00311A71" w:rsidP="00601CD5">
      <w:pPr>
        <w:spacing w:after="0" w:line="240" w:lineRule="auto"/>
        <w:ind w:left="1440"/>
        <w:rPr>
          <w:rFonts w:ascii="Arial" w:eastAsia="Times New Roman" w:hAnsi="Arial" w:cs="Arial"/>
          <w:sz w:val="24"/>
          <w:szCs w:val="24"/>
        </w:rPr>
      </w:pPr>
      <w:r w:rsidRPr="00BA0BC4">
        <w:rPr>
          <w:rFonts w:ascii="Arial" w:eastAsia="Times New Roman" w:hAnsi="Arial" w:cs="Arial"/>
          <w:sz w:val="24"/>
          <w:szCs w:val="24"/>
        </w:rPr>
        <w:t> </w:t>
      </w:r>
    </w:p>
    <w:p w14:paraId="15A7548D" w14:textId="78EBECB9" w:rsidR="00311A71" w:rsidRPr="00DF4F3D" w:rsidRDefault="00051A67" w:rsidP="00DF4F3D">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t</w:t>
      </w:r>
      <w:r w:rsidR="00311A71" w:rsidRPr="00DF4F3D">
        <w:rPr>
          <w:rFonts w:ascii="Arial" w:eastAsia="Times New Roman" w:hAnsi="Arial" w:cs="Arial"/>
          <w:sz w:val="24"/>
          <w:szCs w:val="24"/>
        </w:rPr>
        <w:t>uition, room, board, late registration fees, orientation fees, application fees, and other registration-related fees</w:t>
      </w:r>
      <w:r>
        <w:rPr>
          <w:rFonts w:ascii="Arial" w:eastAsia="Times New Roman" w:hAnsi="Arial" w:cs="Arial"/>
          <w:sz w:val="24"/>
          <w:szCs w:val="24"/>
        </w:rPr>
        <w:t>, (</w:t>
      </w:r>
      <w:r w:rsidR="00311A71" w:rsidRPr="00DF4F3D">
        <w:rPr>
          <w:rFonts w:ascii="Arial" w:eastAsia="Times New Roman" w:hAnsi="Arial" w:cs="Arial"/>
          <w:sz w:val="24"/>
          <w:szCs w:val="24"/>
        </w:rPr>
        <w:t xml:space="preserve">such as </w:t>
      </w:r>
      <w:r>
        <w:rPr>
          <w:rFonts w:ascii="Arial" w:eastAsia="Times New Roman" w:hAnsi="Arial" w:cs="Arial"/>
          <w:sz w:val="24"/>
          <w:szCs w:val="24"/>
        </w:rPr>
        <w:t>c</w:t>
      </w:r>
      <w:r w:rsidR="00DF4F3D">
        <w:rPr>
          <w:rFonts w:ascii="Arial" w:eastAsia="Times New Roman" w:hAnsi="Arial" w:cs="Arial"/>
          <w:sz w:val="24"/>
          <w:szCs w:val="24"/>
        </w:rPr>
        <w:t xml:space="preserve">omputer </w:t>
      </w:r>
      <w:r>
        <w:rPr>
          <w:rFonts w:ascii="Arial" w:eastAsia="Times New Roman" w:hAnsi="Arial" w:cs="Arial"/>
          <w:sz w:val="24"/>
          <w:szCs w:val="24"/>
        </w:rPr>
        <w:t>s</w:t>
      </w:r>
      <w:r w:rsidR="00DF4F3D">
        <w:rPr>
          <w:rFonts w:ascii="Arial" w:eastAsia="Times New Roman" w:hAnsi="Arial" w:cs="Arial"/>
          <w:sz w:val="24"/>
          <w:szCs w:val="24"/>
        </w:rPr>
        <w:t xml:space="preserve">ervices </w:t>
      </w:r>
      <w:r>
        <w:rPr>
          <w:rFonts w:ascii="Arial" w:eastAsia="Times New Roman" w:hAnsi="Arial" w:cs="Arial"/>
          <w:sz w:val="24"/>
          <w:szCs w:val="24"/>
        </w:rPr>
        <w:t>f</w:t>
      </w:r>
      <w:r w:rsidR="00DF4F3D">
        <w:rPr>
          <w:rFonts w:ascii="Arial" w:eastAsia="Times New Roman" w:hAnsi="Arial" w:cs="Arial"/>
          <w:sz w:val="24"/>
          <w:szCs w:val="24"/>
        </w:rPr>
        <w:t xml:space="preserve">ee, </w:t>
      </w:r>
      <w:r>
        <w:rPr>
          <w:rFonts w:ascii="Arial" w:eastAsia="Times New Roman" w:hAnsi="Arial" w:cs="Arial"/>
          <w:sz w:val="24"/>
          <w:szCs w:val="24"/>
        </w:rPr>
        <w:t>l</w:t>
      </w:r>
      <w:r w:rsidR="00311A71" w:rsidRPr="00DF4F3D">
        <w:rPr>
          <w:rFonts w:ascii="Arial" w:eastAsia="Times New Roman" w:hAnsi="Arial" w:cs="Arial"/>
          <w:sz w:val="24"/>
          <w:szCs w:val="24"/>
        </w:rPr>
        <w:t>ibrary</w:t>
      </w:r>
      <w:r w:rsidR="00DF4F3D">
        <w:rPr>
          <w:rFonts w:ascii="Arial" w:eastAsia="Times New Roman" w:hAnsi="Arial" w:cs="Arial"/>
          <w:sz w:val="24"/>
          <w:szCs w:val="24"/>
        </w:rPr>
        <w:t xml:space="preserve"> </w:t>
      </w:r>
      <w:r>
        <w:rPr>
          <w:rFonts w:ascii="Arial" w:eastAsia="Times New Roman" w:hAnsi="Arial" w:cs="Arial"/>
          <w:sz w:val="24"/>
          <w:szCs w:val="24"/>
        </w:rPr>
        <w:t>f</w:t>
      </w:r>
      <w:r w:rsidR="00DF4F3D">
        <w:rPr>
          <w:rFonts w:ascii="Arial" w:eastAsia="Times New Roman" w:hAnsi="Arial" w:cs="Arial"/>
          <w:sz w:val="24"/>
          <w:szCs w:val="24"/>
        </w:rPr>
        <w:t>ee</w:t>
      </w:r>
      <w:r w:rsidR="00311A71" w:rsidRPr="00DF4F3D">
        <w:rPr>
          <w:rFonts w:ascii="Arial" w:eastAsia="Times New Roman" w:hAnsi="Arial" w:cs="Arial"/>
          <w:sz w:val="24"/>
          <w:szCs w:val="24"/>
        </w:rPr>
        <w:t xml:space="preserve">, </w:t>
      </w:r>
      <w:r>
        <w:rPr>
          <w:rFonts w:ascii="Arial" w:eastAsia="Times New Roman" w:hAnsi="Arial" w:cs="Arial"/>
          <w:sz w:val="24"/>
          <w:szCs w:val="24"/>
        </w:rPr>
        <w:t>c</w:t>
      </w:r>
      <w:r w:rsidR="00311A71" w:rsidRPr="00DF4F3D">
        <w:rPr>
          <w:rFonts w:ascii="Arial" w:eastAsia="Times New Roman" w:hAnsi="Arial" w:cs="Arial"/>
          <w:sz w:val="24"/>
          <w:szCs w:val="24"/>
        </w:rPr>
        <w:t xml:space="preserve">ampus </w:t>
      </w:r>
      <w:r>
        <w:rPr>
          <w:rFonts w:ascii="Arial" w:eastAsia="Times New Roman" w:hAnsi="Arial" w:cs="Arial"/>
          <w:sz w:val="24"/>
          <w:szCs w:val="24"/>
        </w:rPr>
        <w:t>r</w:t>
      </w:r>
      <w:r w:rsidR="00311A71" w:rsidRPr="00DF4F3D">
        <w:rPr>
          <w:rFonts w:ascii="Arial" w:eastAsia="Times New Roman" w:hAnsi="Arial" w:cs="Arial"/>
          <w:sz w:val="24"/>
          <w:szCs w:val="24"/>
        </w:rPr>
        <w:t xml:space="preserve">ecreation, </w:t>
      </w:r>
      <w:r>
        <w:rPr>
          <w:rFonts w:ascii="Arial" w:eastAsia="Times New Roman" w:hAnsi="Arial" w:cs="Arial"/>
          <w:sz w:val="24"/>
          <w:szCs w:val="24"/>
        </w:rPr>
        <w:t>s</w:t>
      </w:r>
      <w:r w:rsidR="001C3A65" w:rsidRPr="001C3A65">
        <w:rPr>
          <w:rFonts w:ascii="Arial" w:eastAsia="Times New Roman" w:hAnsi="Arial" w:cs="Arial"/>
          <w:sz w:val="24"/>
          <w:szCs w:val="24"/>
        </w:rPr>
        <w:t>huttlebus</w:t>
      </w:r>
      <w:r w:rsidR="00311A71" w:rsidRPr="00DF4F3D">
        <w:rPr>
          <w:rFonts w:ascii="Arial" w:eastAsia="Times New Roman" w:hAnsi="Arial" w:cs="Arial"/>
          <w:sz w:val="24"/>
          <w:szCs w:val="24"/>
        </w:rPr>
        <w:t>,</w:t>
      </w:r>
      <w:r>
        <w:rPr>
          <w:rFonts w:ascii="Arial" w:eastAsia="Times New Roman" w:hAnsi="Arial" w:cs="Arial"/>
          <w:sz w:val="24"/>
          <w:szCs w:val="24"/>
        </w:rPr>
        <w:t xml:space="preserve"> and the</w:t>
      </w:r>
      <w:r w:rsidR="00311A71" w:rsidRPr="00DF4F3D">
        <w:rPr>
          <w:rFonts w:ascii="Arial" w:eastAsia="Times New Roman" w:hAnsi="Arial" w:cs="Arial"/>
          <w:sz w:val="24"/>
          <w:szCs w:val="24"/>
        </w:rPr>
        <w:t xml:space="preserve"> </w:t>
      </w:r>
      <w:r>
        <w:rPr>
          <w:rFonts w:ascii="Arial" w:eastAsia="Times New Roman" w:hAnsi="Arial" w:cs="Arial"/>
          <w:sz w:val="24"/>
          <w:szCs w:val="24"/>
        </w:rPr>
        <w:t>s</w:t>
      </w:r>
      <w:r w:rsidR="00311A71" w:rsidRPr="00DF4F3D">
        <w:rPr>
          <w:rFonts w:ascii="Arial" w:eastAsia="Times New Roman" w:hAnsi="Arial" w:cs="Arial"/>
          <w:sz w:val="24"/>
          <w:szCs w:val="24"/>
        </w:rPr>
        <w:t xml:space="preserve">tudent </w:t>
      </w:r>
      <w:r>
        <w:rPr>
          <w:rFonts w:ascii="Arial" w:eastAsia="Times New Roman" w:hAnsi="Arial" w:cs="Arial"/>
          <w:sz w:val="24"/>
          <w:szCs w:val="24"/>
        </w:rPr>
        <w:t>c</w:t>
      </w:r>
      <w:r w:rsidR="00311A71" w:rsidRPr="00DF4F3D">
        <w:rPr>
          <w:rFonts w:ascii="Arial" w:eastAsia="Times New Roman" w:hAnsi="Arial" w:cs="Arial"/>
          <w:sz w:val="24"/>
          <w:szCs w:val="24"/>
        </w:rPr>
        <w:t>enter</w:t>
      </w:r>
      <w:r w:rsidR="00311A71" w:rsidRPr="00DF4F3D">
        <w:rPr>
          <w:rFonts w:ascii="Arial" w:eastAsia="Times New Roman" w:hAnsi="Arial" w:cs="Arial"/>
          <w:caps/>
          <w:sz w:val="24"/>
          <w:szCs w:val="24"/>
        </w:rPr>
        <w:t>)</w:t>
      </w:r>
      <w:r w:rsidR="00311A71" w:rsidRPr="00DF4F3D">
        <w:rPr>
          <w:rFonts w:ascii="Arial" w:eastAsia="Times New Roman" w:hAnsi="Arial" w:cs="Arial"/>
          <w:sz w:val="24"/>
          <w:szCs w:val="24"/>
        </w:rPr>
        <w:t xml:space="preserve">;  </w:t>
      </w:r>
    </w:p>
    <w:p w14:paraId="4F637399" w14:textId="77777777" w:rsidR="00311A71" w:rsidRPr="00BA0BC4" w:rsidRDefault="00311A71" w:rsidP="00601CD5">
      <w:pPr>
        <w:spacing w:after="0" w:line="240" w:lineRule="auto"/>
        <w:ind w:left="1800" w:hanging="360"/>
        <w:rPr>
          <w:rFonts w:ascii="Arial" w:eastAsia="Times New Roman" w:hAnsi="Arial" w:cs="Arial"/>
          <w:sz w:val="24"/>
          <w:szCs w:val="24"/>
        </w:rPr>
      </w:pPr>
      <w:r w:rsidRPr="00BA0BC4">
        <w:rPr>
          <w:rFonts w:ascii="Arial" w:eastAsia="Times New Roman" w:hAnsi="Arial" w:cs="Arial"/>
          <w:sz w:val="24"/>
          <w:szCs w:val="24"/>
        </w:rPr>
        <w:t> </w:t>
      </w:r>
    </w:p>
    <w:p w14:paraId="3556A546" w14:textId="376B882B" w:rsidR="00311A71" w:rsidRPr="00BA0BC4" w:rsidRDefault="00311A71" w:rsidP="00601CD5">
      <w:pPr>
        <w:spacing w:after="0" w:line="240" w:lineRule="auto"/>
        <w:ind w:left="1800" w:hanging="360"/>
        <w:rPr>
          <w:rFonts w:ascii="Arial" w:eastAsia="Times New Roman" w:hAnsi="Arial" w:cs="Arial"/>
          <w:sz w:val="24"/>
          <w:szCs w:val="24"/>
        </w:rPr>
      </w:pPr>
      <w:r w:rsidRPr="00BA0BC4">
        <w:rPr>
          <w:rFonts w:ascii="Arial" w:eastAsia="Times New Roman" w:hAnsi="Arial" w:cs="Arial"/>
          <w:sz w:val="24"/>
          <w:szCs w:val="24"/>
        </w:rPr>
        <w:t>b.</w:t>
      </w:r>
      <w:r w:rsidRPr="00BA0BC4">
        <w:rPr>
          <w:rFonts w:ascii="Arial" w:eastAsia="Times New Roman" w:hAnsi="Arial" w:cs="Arial"/>
          <w:sz w:val="24"/>
          <w:szCs w:val="24"/>
        </w:rPr>
        <w:tab/>
      </w:r>
      <w:r w:rsidR="00051A67">
        <w:rPr>
          <w:rFonts w:ascii="Arial" w:eastAsia="Times New Roman" w:hAnsi="Arial" w:cs="Arial"/>
          <w:sz w:val="24"/>
          <w:szCs w:val="24"/>
        </w:rPr>
        <w:t>o</w:t>
      </w:r>
      <w:r w:rsidR="00663E21">
        <w:rPr>
          <w:rFonts w:ascii="Arial" w:eastAsia="Times New Roman" w:hAnsi="Arial" w:cs="Arial"/>
          <w:sz w:val="24"/>
          <w:szCs w:val="24"/>
        </w:rPr>
        <w:t>ther charges that may be added to an account balance due to adding classes, financial aid reversals, returned items including e-checks</w:t>
      </w:r>
      <w:r w:rsidR="00663E21" w:rsidRPr="00BF5764">
        <w:rPr>
          <w:rFonts w:ascii="Arial" w:eastAsia="Times New Roman" w:hAnsi="Arial" w:cs="Arial"/>
          <w:sz w:val="24"/>
          <w:szCs w:val="24"/>
        </w:rPr>
        <w:t>, auxiliary charges,</w:t>
      </w:r>
      <w:r w:rsidR="00663E21">
        <w:rPr>
          <w:rFonts w:ascii="Arial" w:eastAsia="Times New Roman" w:hAnsi="Arial" w:cs="Arial"/>
          <w:sz w:val="24"/>
          <w:szCs w:val="24"/>
        </w:rPr>
        <w:t xml:space="preserve"> etc.</w:t>
      </w:r>
      <w:r w:rsidRPr="00BA0BC4">
        <w:rPr>
          <w:rFonts w:ascii="Arial" w:eastAsia="Times New Roman" w:hAnsi="Arial" w:cs="Arial"/>
          <w:sz w:val="24"/>
          <w:szCs w:val="24"/>
        </w:rPr>
        <w:t>;</w:t>
      </w:r>
      <w:r w:rsidR="00663E21">
        <w:rPr>
          <w:rFonts w:ascii="Arial" w:eastAsia="Times New Roman" w:hAnsi="Arial" w:cs="Arial"/>
          <w:sz w:val="24"/>
          <w:szCs w:val="24"/>
        </w:rPr>
        <w:t xml:space="preserve"> and</w:t>
      </w:r>
    </w:p>
    <w:p w14:paraId="580F4F76" w14:textId="77777777" w:rsidR="00311A71" w:rsidRPr="00BA0BC4" w:rsidRDefault="00311A71" w:rsidP="00601CD5">
      <w:pPr>
        <w:spacing w:after="0" w:line="240" w:lineRule="auto"/>
        <w:ind w:left="1800" w:hanging="360"/>
        <w:rPr>
          <w:rFonts w:ascii="Arial" w:eastAsia="Times New Roman" w:hAnsi="Arial" w:cs="Arial"/>
          <w:sz w:val="24"/>
          <w:szCs w:val="24"/>
        </w:rPr>
      </w:pPr>
      <w:r w:rsidRPr="00BA0BC4">
        <w:rPr>
          <w:rFonts w:ascii="Arial" w:eastAsia="Times New Roman" w:hAnsi="Arial" w:cs="Arial"/>
          <w:sz w:val="24"/>
          <w:szCs w:val="24"/>
        </w:rPr>
        <w:t> </w:t>
      </w:r>
    </w:p>
    <w:p w14:paraId="19CB9850" w14:textId="6EC731B7" w:rsidR="00311A71" w:rsidRDefault="00311A71" w:rsidP="00663E21">
      <w:pPr>
        <w:spacing w:after="0" w:line="240" w:lineRule="auto"/>
        <w:ind w:left="1800" w:hanging="360"/>
        <w:rPr>
          <w:rFonts w:ascii="Arial" w:eastAsia="Times New Roman" w:hAnsi="Arial" w:cs="Arial"/>
          <w:sz w:val="24"/>
          <w:szCs w:val="24"/>
        </w:rPr>
      </w:pPr>
      <w:r w:rsidRPr="00BA0BC4">
        <w:rPr>
          <w:rFonts w:ascii="Arial" w:eastAsia="Times New Roman" w:hAnsi="Arial" w:cs="Arial"/>
          <w:sz w:val="24"/>
          <w:szCs w:val="24"/>
        </w:rPr>
        <w:t>c.</w:t>
      </w:r>
      <w:r w:rsidRPr="00BA0BC4">
        <w:rPr>
          <w:rFonts w:ascii="Arial" w:eastAsia="Times New Roman" w:hAnsi="Arial" w:cs="Arial"/>
          <w:sz w:val="24"/>
          <w:szCs w:val="24"/>
        </w:rPr>
        <w:tab/>
      </w:r>
      <w:r w:rsidR="00051A67">
        <w:rPr>
          <w:rFonts w:ascii="Arial" w:eastAsia="Times New Roman" w:hAnsi="Arial" w:cs="Arial"/>
          <w:sz w:val="24"/>
          <w:szCs w:val="24"/>
        </w:rPr>
        <w:t>a</w:t>
      </w:r>
      <w:r w:rsidR="001C3A65">
        <w:rPr>
          <w:rFonts w:ascii="Arial" w:eastAsia="Times New Roman" w:hAnsi="Arial" w:cs="Arial"/>
          <w:sz w:val="24"/>
          <w:szCs w:val="24"/>
        </w:rPr>
        <w:t xml:space="preserve">ny authorized fees charged to the student or other debt owed to the </w:t>
      </w:r>
      <w:r w:rsidR="00051A67">
        <w:rPr>
          <w:rFonts w:ascii="Arial" w:eastAsia="Times New Roman" w:hAnsi="Arial" w:cs="Arial"/>
          <w:sz w:val="24"/>
          <w:szCs w:val="24"/>
        </w:rPr>
        <w:t>u</w:t>
      </w:r>
      <w:r w:rsidR="001C3A65">
        <w:rPr>
          <w:rFonts w:ascii="Arial" w:eastAsia="Times New Roman" w:hAnsi="Arial" w:cs="Arial"/>
          <w:sz w:val="24"/>
          <w:szCs w:val="24"/>
        </w:rPr>
        <w:t>niversity.</w:t>
      </w:r>
      <w:r w:rsidRPr="00BA0BC4">
        <w:rPr>
          <w:rFonts w:ascii="Arial" w:eastAsia="Times New Roman" w:hAnsi="Arial" w:cs="Arial"/>
          <w:sz w:val="24"/>
          <w:szCs w:val="24"/>
        </w:rPr>
        <w:tab/>
      </w:r>
    </w:p>
    <w:p w14:paraId="329F01B7" w14:textId="77777777" w:rsidR="00311A71" w:rsidRPr="00BA0BC4" w:rsidRDefault="00311A71" w:rsidP="00601CD5">
      <w:pPr>
        <w:spacing w:after="0" w:line="240" w:lineRule="auto"/>
        <w:rPr>
          <w:rFonts w:ascii="Arial" w:eastAsia="Times New Roman" w:hAnsi="Arial" w:cs="Arial"/>
          <w:sz w:val="24"/>
          <w:szCs w:val="24"/>
        </w:rPr>
      </w:pPr>
      <w:r w:rsidRPr="00BA0BC4">
        <w:rPr>
          <w:rFonts w:ascii="Arial" w:eastAsia="Times New Roman" w:hAnsi="Arial" w:cs="Arial"/>
          <w:sz w:val="24"/>
          <w:szCs w:val="24"/>
        </w:rPr>
        <w:t> </w:t>
      </w:r>
    </w:p>
    <w:p w14:paraId="19119C5B" w14:textId="77777777" w:rsidR="00311A71" w:rsidRPr="00BA0BC4" w:rsidRDefault="00311A71" w:rsidP="00601CD5">
      <w:pPr>
        <w:spacing w:after="0" w:line="240" w:lineRule="auto"/>
        <w:ind w:left="1440" w:hanging="720"/>
        <w:rPr>
          <w:rFonts w:ascii="Arial" w:eastAsia="Times New Roman" w:hAnsi="Arial" w:cs="Arial"/>
          <w:sz w:val="24"/>
          <w:szCs w:val="24"/>
        </w:rPr>
      </w:pPr>
      <w:r w:rsidRPr="00BA0BC4">
        <w:rPr>
          <w:rFonts w:ascii="Arial" w:eastAsia="Times New Roman" w:hAnsi="Arial" w:cs="Arial"/>
          <w:sz w:val="24"/>
          <w:szCs w:val="24"/>
        </w:rPr>
        <w:t>03.02</w:t>
      </w:r>
      <w:r w:rsidRPr="00BA0BC4">
        <w:rPr>
          <w:rFonts w:ascii="Arial" w:eastAsia="Times New Roman" w:hAnsi="Arial" w:cs="Arial"/>
          <w:sz w:val="24"/>
          <w:szCs w:val="24"/>
        </w:rPr>
        <w:tab/>
        <w:t>Notice of Financial Obligations – The university will give due notice to students failing to meet their financial obligations by email to the Texas State student email account, campus mail, or standard U. S. Postal Service.</w:t>
      </w:r>
    </w:p>
    <w:p w14:paraId="53A7FE7D" w14:textId="77777777" w:rsidR="00311A71" w:rsidRPr="00BA0BC4" w:rsidRDefault="00311A71" w:rsidP="00601CD5">
      <w:pPr>
        <w:spacing w:after="0" w:line="240" w:lineRule="auto"/>
        <w:ind w:left="1440" w:hanging="720"/>
        <w:rPr>
          <w:rFonts w:ascii="Arial" w:eastAsia="Times New Roman" w:hAnsi="Arial" w:cs="Arial"/>
          <w:sz w:val="24"/>
          <w:szCs w:val="24"/>
        </w:rPr>
      </w:pPr>
      <w:r w:rsidRPr="00BA0BC4">
        <w:rPr>
          <w:rFonts w:ascii="Arial" w:eastAsia="Times New Roman" w:hAnsi="Arial" w:cs="Arial"/>
          <w:sz w:val="24"/>
          <w:szCs w:val="24"/>
        </w:rPr>
        <w:t> </w:t>
      </w:r>
    </w:p>
    <w:p w14:paraId="6EDADA6C" w14:textId="1A3669F0" w:rsidR="00311A71" w:rsidRDefault="002700DD" w:rsidP="00B826CB">
      <w:pPr>
        <w:spacing w:after="0" w:line="240" w:lineRule="auto"/>
        <w:ind w:left="1440"/>
        <w:rPr>
          <w:rFonts w:ascii="Arial" w:eastAsia="Times New Roman" w:hAnsi="Arial" w:cs="Arial"/>
          <w:sz w:val="24"/>
          <w:szCs w:val="24"/>
        </w:rPr>
      </w:pPr>
      <w:hyperlink r:id="rId11" w:history="1">
        <w:r w:rsidR="00311A71" w:rsidRPr="00051A67">
          <w:rPr>
            <w:rStyle w:val="Hyperlink"/>
            <w:rFonts w:ascii="Arial" w:eastAsia="Times New Roman" w:hAnsi="Arial" w:cs="Arial"/>
            <w:sz w:val="24"/>
            <w:szCs w:val="24"/>
          </w:rPr>
          <w:t>Student Business Services</w:t>
        </w:r>
      </w:hyperlink>
      <w:r w:rsidR="00311A71" w:rsidRPr="00BA0BC4">
        <w:rPr>
          <w:rFonts w:ascii="Arial" w:eastAsia="Times New Roman" w:hAnsi="Arial" w:cs="Arial"/>
          <w:sz w:val="24"/>
          <w:szCs w:val="24"/>
        </w:rPr>
        <w:t xml:space="preserve"> will utilize standard university publications (such as the university website) to advise students of the consequences for non-payment of fees or for failure to clear a returned check or other debts.</w:t>
      </w:r>
    </w:p>
    <w:p w14:paraId="5CFA5958" w14:textId="77777777" w:rsidR="00311A71" w:rsidRPr="00BA0BC4" w:rsidRDefault="00311A71" w:rsidP="00601CD5">
      <w:pPr>
        <w:spacing w:after="0" w:line="240" w:lineRule="auto"/>
        <w:ind w:left="1440" w:hanging="720"/>
        <w:rPr>
          <w:rFonts w:ascii="Arial" w:eastAsia="Times New Roman" w:hAnsi="Arial" w:cs="Arial"/>
          <w:sz w:val="24"/>
          <w:szCs w:val="24"/>
        </w:rPr>
      </w:pPr>
      <w:r w:rsidRPr="00BA0BC4">
        <w:rPr>
          <w:rFonts w:ascii="Arial" w:eastAsia="Times New Roman" w:hAnsi="Arial" w:cs="Arial"/>
          <w:sz w:val="24"/>
          <w:szCs w:val="24"/>
        </w:rPr>
        <w:t> </w:t>
      </w:r>
    </w:p>
    <w:p w14:paraId="0B426568" w14:textId="77777777" w:rsidR="00311A71" w:rsidRPr="00BA0BC4" w:rsidRDefault="00311A71" w:rsidP="00601CD5">
      <w:pPr>
        <w:spacing w:after="0" w:line="240" w:lineRule="auto"/>
        <w:ind w:left="1440" w:hanging="720"/>
        <w:rPr>
          <w:rFonts w:ascii="Arial" w:eastAsia="Times New Roman" w:hAnsi="Arial" w:cs="Arial"/>
          <w:sz w:val="24"/>
          <w:szCs w:val="24"/>
        </w:rPr>
      </w:pPr>
      <w:r w:rsidRPr="00BA0BC4">
        <w:rPr>
          <w:rFonts w:ascii="Arial" w:eastAsia="Times New Roman" w:hAnsi="Arial" w:cs="Arial"/>
          <w:sz w:val="24"/>
          <w:szCs w:val="24"/>
        </w:rPr>
        <w:t>03.03</w:t>
      </w:r>
      <w:r w:rsidRPr="00BA0BC4">
        <w:rPr>
          <w:rFonts w:ascii="Arial" w:eastAsia="Times New Roman" w:hAnsi="Arial" w:cs="Arial"/>
          <w:sz w:val="24"/>
          <w:szCs w:val="24"/>
        </w:rPr>
        <w:tab/>
        <w:t>As consequences for the student’s failure to meet financial obligations, the university may</w:t>
      </w:r>
      <w:r w:rsidRPr="00BA0BC4">
        <w:rPr>
          <w:rFonts w:ascii="Arial" w:eastAsia="Times New Roman" w:hAnsi="Arial" w:cs="Arial"/>
          <w:caps/>
          <w:sz w:val="24"/>
          <w:szCs w:val="24"/>
        </w:rPr>
        <w:t>:</w:t>
      </w:r>
    </w:p>
    <w:p w14:paraId="0D38F17E" w14:textId="77777777" w:rsidR="00311A71" w:rsidRPr="00BA0BC4" w:rsidRDefault="00311A71" w:rsidP="00601CD5">
      <w:pPr>
        <w:spacing w:after="0" w:line="240" w:lineRule="auto"/>
        <w:rPr>
          <w:rFonts w:ascii="Arial" w:eastAsia="Times New Roman" w:hAnsi="Arial" w:cs="Arial"/>
          <w:sz w:val="24"/>
          <w:szCs w:val="24"/>
        </w:rPr>
      </w:pPr>
      <w:r w:rsidRPr="00BA0BC4">
        <w:rPr>
          <w:rFonts w:ascii="Arial" w:eastAsia="Times New Roman" w:hAnsi="Arial" w:cs="Arial"/>
          <w:caps/>
          <w:sz w:val="24"/>
          <w:szCs w:val="24"/>
        </w:rPr>
        <w:t> </w:t>
      </w:r>
    </w:p>
    <w:p w14:paraId="5C9536C7" w14:textId="3FB9EC0B" w:rsidR="00311A71" w:rsidRPr="00BA0BC4" w:rsidRDefault="00311A71" w:rsidP="00601CD5">
      <w:pPr>
        <w:spacing w:after="0" w:line="240" w:lineRule="auto"/>
        <w:ind w:left="1800" w:hanging="360"/>
        <w:rPr>
          <w:rFonts w:ascii="Arial" w:eastAsia="Times New Roman" w:hAnsi="Arial" w:cs="Arial"/>
          <w:sz w:val="24"/>
          <w:szCs w:val="24"/>
        </w:rPr>
      </w:pPr>
      <w:r w:rsidRPr="00BA0BC4">
        <w:rPr>
          <w:rFonts w:ascii="Arial" w:eastAsia="Times New Roman" w:hAnsi="Arial" w:cs="Arial"/>
          <w:sz w:val="24"/>
          <w:szCs w:val="24"/>
        </w:rPr>
        <w:t>a.</w:t>
      </w:r>
      <w:r w:rsidRPr="00BA0BC4">
        <w:rPr>
          <w:rFonts w:ascii="Arial" w:eastAsia="Times New Roman" w:hAnsi="Arial" w:cs="Arial"/>
          <w:caps/>
          <w:sz w:val="24"/>
          <w:szCs w:val="24"/>
        </w:rPr>
        <w:tab/>
      </w:r>
      <w:proofErr w:type="gramStart"/>
      <w:r w:rsidR="004C3D2D">
        <w:rPr>
          <w:rFonts w:ascii="Arial" w:eastAsia="Times New Roman" w:hAnsi="Arial" w:cs="Arial"/>
          <w:sz w:val="24"/>
          <w:szCs w:val="24"/>
        </w:rPr>
        <w:t>w</w:t>
      </w:r>
      <w:r w:rsidR="00663E21">
        <w:rPr>
          <w:rFonts w:ascii="Arial" w:eastAsia="Times New Roman" w:hAnsi="Arial" w:cs="Arial"/>
          <w:sz w:val="24"/>
          <w:szCs w:val="24"/>
        </w:rPr>
        <w:t>ithhold</w:t>
      </w:r>
      <w:proofErr w:type="gramEnd"/>
      <w:r w:rsidR="00663E21">
        <w:rPr>
          <w:rFonts w:ascii="Arial" w:eastAsia="Times New Roman" w:hAnsi="Arial" w:cs="Arial"/>
          <w:sz w:val="24"/>
          <w:szCs w:val="24"/>
        </w:rPr>
        <w:t xml:space="preserve"> official transcripts</w:t>
      </w:r>
      <w:r w:rsidRPr="00BA0BC4">
        <w:rPr>
          <w:rFonts w:ascii="Arial" w:eastAsia="Times New Roman" w:hAnsi="Arial" w:cs="Arial"/>
          <w:sz w:val="24"/>
          <w:szCs w:val="24"/>
        </w:rPr>
        <w:t>;</w:t>
      </w:r>
    </w:p>
    <w:p w14:paraId="63635F7C" w14:textId="77777777" w:rsidR="00311A71" w:rsidRPr="00BA0BC4" w:rsidRDefault="00311A71" w:rsidP="00601CD5">
      <w:pPr>
        <w:spacing w:after="0" w:line="240" w:lineRule="auto"/>
        <w:ind w:left="1800" w:hanging="360"/>
        <w:rPr>
          <w:rFonts w:ascii="Arial" w:eastAsia="Times New Roman" w:hAnsi="Arial" w:cs="Arial"/>
          <w:sz w:val="24"/>
          <w:szCs w:val="24"/>
        </w:rPr>
      </w:pPr>
      <w:r w:rsidRPr="00BA0BC4">
        <w:rPr>
          <w:rFonts w:ascii="Arial" w:eastAsia="Times New Roman" w:hAnsi="Arial" w:cs="Arial"/>
          <w:sz w:val="24"/>
          <w:szCs w:val="24"/>
        </w:rPr>
        <w:t> </w:t>
      </w:r>
    </w:p>
    <w:p w14:paraId="7653072A" w14:textId="74E644E8" w:rsidR="00311A71" w:rsidRPr="00BA0BC4" w:rsidRDefault="00311A71" w:rsidP="00601CD5">
      <w:pPr>
        <w:spacing w:after="0" w:line="240" w:lineRule="auto"/>
        <w:ind w:left="1800" w:hanging="360"/>
        <w:rPr>
          <w:rFonts w:ascii="Arial" w:eastAsia="Times New Roman" w:hAnsi="Arial" w:cs="Arial"/>
          <w:sz w:val="24"/>
          <w:szCs w:val="24"/>
        </w:rPr>
      </w:pPr>
      <w:r w:rsidRPr="00BA0BC4">
        <w:rPr>
          <w:rFonts w:ascii="Arial" w:eastAsia="Times New Roman" w:hAnsi="Arial" w:cs="Arial"/>
          <w:sz w:val="24"/>
          <w:szCs w:val="24"/>
        </w:rPr>
        <w:t>b.</w:t>
      </w:r>
      <w:r w:rsidRPr="00BA0BC4">
        <w:rPr>
          <w:rFonts w:ascii="Arial" w:eastAsia="Times New Roman" w:hAnsi="Arial" w:cs="Arial"/>
          <w:sz w:val="24"/>
          <w:szCs w:val="24"/>
        </w:rPr>
        <w:tab/>
      </w:r>
      <w:proofErr w:type="gramStart"/>
      <w:r w:rsidR="004C3D2D">
        <w:rPr>
          <w:rFonts w:ascii="Arial" w:eastAsia="Times New Roman" w:hAnsi="Arial" w:cs="Arial"/>
          <w:sz w:val="24"/>
          <w:szCs w:val="24"/>
        </w:rPr>
        <w:t>d</w:t>
      </w:r>
      <w:r w:rsidR="00663E21">
        <w:rPr>
          <w:rFonts w:ascii="Arial" w:eastAsia="Times New Roman" w:hAnsi="Arial" w:cs="Arial"/>
          <w:sz w:val="24"/>
          <w:szCs w:val="24"/>
        </w:rPr>
        <w:t>eny</w:t>
      </w:r>
      <w:proofErr w:type="gramEnd"/>
      <w:r w:rsidR="00663E21">
        <w:rPr>
          <w:rFonts w:ascii="Arial" w:eastAsia="Times New Roman" w:hAnsi="Arial" w:cs="Arial"/>
          <w:sz w:val="24"/>
          <w:szCs w:val="24"/>
        </w:rPr>
        <w:t xml:space="preserve"> registration and payment confirmation for subsequent semesters</w:t>
      </w:r>
      <w:r w:rsidRPr="00BA0BC4">
        <w:rPr>
          <w:rFonts w:ascii="Arial" w:eastAsia="Times New Roman" w:hAnsi="Arial" w:cs="Arial"/>
          <w:sz w:val="24"/>
          <w:szCs w:val="24"/>
        </w:rPr>
        <w:t>;</w:t>
      </w:r>
    </w:p>
    <w:p w14:paraId="6A46BE68" w14:textId="77777777" w:rsidR="00311A71" w:rsidRPr="00BA0BC4" w:rsidRDefault="00311A71" w:rsidP="00601CD5">
      <w:pPr>
        <w:spacing w:after="0" w:line="240" w:lineRule="auto"/>
        <w:ind w:left="1800" w:hanging="360"/>
        <w:rPr>
          <w:rFonts w:ascii="Arial" w:eastAsia="Times New Roman" w:hAnsi="Arial" w:cs="Arial"/>
          <w:sz w:val="24"/>
          <w:szCs w:val="24"/>
        </w:rPr>
      </w:pPr>
      <w:r w:rsidRPr="00BA0BC4">
        <w:rPr>
          <w:rFonts w:ascii="Arial" w:eastAsia="Times New Roman" w:hAnsi="Arial" w:cs="Arial"/>
          <w:sz w:val="24"/>
          <w:szCs w:val="24"/>
        </w:rPr>
        <w:t> </w:t>
      </w:r>
    </w:p>
    <w:p w14:paraId="37038834" w14:textId="13D3C9F0" w:rsidR="00311A71" w:rsidRPr="00BA0BC4" w:rsidRDefault="00311A71" w:rsidP="00601CD5">
      <w:pPr>
        <w:spacing w:after="0" w:line="240" w:lineRule="auto"/>
        <w:ind w:left="1800" w:hanging="360"/>
        <w:rPr>
          <w:rFonts w:ascii="Arial" w:eastAsia="Times New Roman" w:hAnsi="Arial" w:cs="Arial"/>
          <w:sz w:val="24"/>
          <w:szCs w:val="24"/>
        </w:rPr>
      </w:pPr>
      <w:r w:rsidRPr="00BA0BC4">
        <w:rPr>
          <w:rFonts w:ascii="Arial" w:eastAsia="Times New Roman" w:hAnsi="Arial" w:cs="Arial"/>
          <w:sz w:val="24"/>
          <w:szCs w:val="24"/>
        </w:rPr>
        <w:t>c.</w:t>
      </w:r>
      <w:r w:rsidRPr="00BA0BC4">
        <w:rPr>
          <w:rFonts w:ascii="Arial" w:eastAsia="Times New Roman" w:hAnsi="Arial" w:cs="Arial"/>
          <w:sz w:val="24"/>
          <w:szCs w:val="24"/>
        </w:rPr>
        <w:tab/>
      </w:r>
      <w:r w:rsidR="004C3D2D">
        <w:rPr>
          <w:rFonts w:ascii="Arial" w:eastAsia="Times New Roman" w:hAnsi="Arial" w:cs="Arial"/>
          <w:sz w:val="24"/>
          <w:szCs w:val="24"/>
        </w:rPr>
        <w:t>a</w:t>
      </w:r>
      <w:r w:rsidR="00663E21" w:rsidRPr="00BA0BC4">
        <w:rPr>
          <w:rFonts w:ascii="Arial" w:eastAsia="Times New Roman" w:hAnsi="Arial" w:cs="Arial"/>
          <w:sz w:val="24"/>
          <w:szCs w:val="24"/>
        </w:rPr>
        <w:t>ssess additional fees for delinquent payments</w:t>
      </w:r>
      <w:r w:rsidR="00663E21">
        <w:rPr>
          <w:rFonts w:ascii="Arial" w:eastAsia="Times New Roman" w:hAnsi="Arial" w:cs="Arial"/>
          <w:sz w:val="24"/>
          <w:szCs w:val="24"/>
        </w:rPr>
        <w:t xml:space="preserve"> and returned items</w:t>
      </w:r>
      <w:r w:rsidR="00663E21" w:rsidRPr="00BA0BC4">
        <w:rPr>
          <w:rFonts w:ascii="Arial" w:eastAsia="Times New Roman" w:hAnsi="Arial" w:cs="Arial"/>
          <w:sz w:val="24"/>
          <w:szCs w:val="24"/>
        </w:rPr>
        <w:t xml:space="preserve"> as detailed on the </w:t>
      </w:r>
      <w:hyperlink r:id="rId12" w:history="1">
        <w:r w:rsidR="00663E21">
          <w:rPr>
            <w:rFonts w:ascii="Arial" w:eastAsia="Times New Roman" w:hAnsi="Arial" w:cs="Arial"/>
            <w:color w:val="0000FF"/>
            <w:sz w:val="24"/>
            <w:szCs w:val="24"/>
            <w:u w:val="single"/>
          </w:rPr>
          <w:t>Student Business Services website</w:t>
        </w:r>
      </w:hyperlink>
      <w:r w:rsidRPr="00BA0BC4">
        <w:rPr>
          <w:rFonts w:ascii="Arial" w:eastAsia="Times New Roman" w:hAnsi="Arial" w:cs="Arial"/>
          <w:sz w:val="24"/>
          <w:szCs w:val="24"/>
        </w:rPr>
        <w:t>;</w:t>
      </w:r>
    </w:p>
    <w:p w14:paraId="1D8D065D" w14:textId="77777777" w:rsidR="00311A71" w:rsidRPr="00BA0BC4" w:rsidRDefault="00311A71" w:rsidP="00601CD5">
      <w:pPr>
        <w:spacing w:after="0" w:line="240" w:lineRule="auto"/>
        <w:ind w:left="1800" w:hanging="360"/>
        <w:rPr>
          <w:rFonts w:ascii="Arial" w:eastAsia="Times New Roman" w:hAnsi="Arial" w:cs="Arial"/>
          <w:sz w:val="24"/>
          <w:szCs w:val="24"/>
        </w:rPr>
      </w:pPr>
      <w:r w:rsidRPr="00BA0BC4">
        <w:rPr>
          <w:rFonts w:ascii="Arial" w:eastAsia="Times New Roman" w:hAnsi="Arial" w:cs="Arial"/>
          <w:sz w:val="24"/>
          <w:szCs w:val="24"/>
        </w:rPr>
        <w:t> </w:t>
      </w:r>
    </w:p>
    <w:p w14:paraId="4639DE99" w14:textId="1972F649" w:rsidR="00311A71" w:rsidRPr="00BA0BC4" w:rsidRDefault="00311A71" w:rsidP="00601CD5">
      <w:pPr>
        <w:spacing w:after="0" w:line="240" w:lineRule="auto"/>
        <w:ind w:left="1800" w:hanging="360"/>
        <w:rPr>
          <w:rFonts w:ascii="Arial" w:eastAsia="Times New Roman" w:hAnsi="Arial" w:cs="Arial"/>
          <w:sz w:val="24"/>
          <w:szCs w:val="24"/>
        </w:rPr>
      </w:pPr>
      <w:r w:rsidRPr="00BA0BC4">
        <w:rPr>
          <w:rFonts w:ascii="Arial" w:eastAsia="Times New Roman" w:hAnsi="Arial" w:cs="Arial"/>
          <w:sz w:val="24"/>
          <w:szCs w:val="24"/>
        </w:rPr>
        <w:t>d.</w:t>
      </w:r>
      <w:r w:rsidRPr="00BA0BC4">
        <w:rPr>
          <w:rFonts w:ascii="Arial" w:eastAsia="Times New Roman" w:hAnsi="Arial" w:cs="Arial"/>
          <w:sz w:val="24"/>
          <w:szCs w:val="24"/>
        </w:rPr>
        <w:tab/>
      </w:r>
      <w:r w:rsidR="004C3D2D">
        <w:rPr>
          <w:rFonts w:ascii="Arial" w:eastAsia="Times New Roman" w:hAnsi="Arial" w:cs="Arial"/>
          <w:sz w:val="24"/>
          <w:szCs w:val="24"/>
        </w:rPr>
        <w:t>r</w:t>
      </w:r>
      <w:r w:rsidR="00663E21" w:rsidRPr="00BA0BC4">
        <w:rPr>
          <w:rFonts w:ascii="Arial" w:eastAsia="Times New Roman" w:hAnsi="Arial" w:cs="Arial"/>
          <w:sz w:val="24"/>
          <w:szCs w:val="24"/>
        </w:rPr>
        <w:t>eport unpaid university obligations to credit agencies</w:t>
      </w:r>
      <w:r w:rsidRPr="00BA0BC4">
        <w:rPr>
          <w:rFonts w:ascii="Arial" w:eastAsia="Times New Roman" w:hAnsi="Arial" w:cs="Arial"/>
          <w:sz w:val="24"/>
          <w:szCs w:val="24"/>
        </w:rPr>
        <w:t>;</w:t>
      </w:r>
    </w:p>
    <w:p w14:paraId="351D71FE" w14:textId="77777777" w:rsidR="00311A71" w:rsidRPr="00BA0BC4" w:rsidRDefault="00311A71" w:rsidP="00601CD5">
      <w:pPr>
        <w:spacing w:after="0" w:line="240" w:lineRule="auto"/>
        <w:ind w:left="1800" w:hanging="360"/>
        <w:rPr>
          <w:rFonts w:ascii="Arial" w:eastAsia="Times New Roman" w:hAnsi="Arial" w:cs="Arial"/>
          <w:sz w:val="24"/>
          <w:szCs w:val="24"/>
        </w:rPr>
      </w:pPr>
      <w:r w:rsidRPr="00BA0BC4">
        <w:rPr>
          <w:rFonts w:ascii="Arial" w:eastAsia="Times New Roman" w:hAnsi="Arial" w:cs="Arial"/>
          <w:sz w:val="24"/>
          <w:szCs w:val="24"/>
        </w:rPr>
        <w:t> </w:t>
      </w:r>
    </w:p>
    <w:p w14:paraId="45AAF204" w14:textId="5B2136B2" w:rsidR="00311A71" w:rsidRPr="00BA0BC4" w:rsidRDefault="00311A71" w:rsidP="00601CD5">
      <w:pPr>
        <w:spacing w:after="0" w:line="240" w:lineRule="auto"/>
        <w:ind w:left="1800" w:hanging="360"/>
        <w:rPr>
          <w:rFonts w:ascii="Arial" w:eastAsia="Times New Roman" w:hAnsi="Arial" w:cs="Arial"/>
          <w:sz w:val="24"/>
          <w:szCs w:val="24"/>
        </w:rPr>
      </w:pPr>
      <w:r w:rsidRPr="00BA0BC4">
        <w:rPr>
          <w:rFonts w:ascii="Arial" w:eastAsia="Times New Roman" w:hAnsi="Arial" w:cs="Arial"/>
          <w:sz w:val="24"/>
          <w:szCs w:val="24"/>
        </w:rPr>
        <w:t>e.</w:t>
      </w:r>
      <w:r w:rsidRPr="00BA0BC4">
        <w:rPr>
          <w:rFonts w:ascii="Arial" w:eastAsia="Times New Roman" w:hAnsi="Arial" w:cs="Arial"/>
          <w:sz w:val="24"/>
          <w:szCs w:val="24"/>
        </w:rPr>
        <w:tab/>
      </w:r>
      <w:proofErr w:type="gramStart"/>
      <w:r w:rsidR="004C3D2D">
        <w:rPr>
          <w:rFonts w:ascii="Arial" w:eastAsia="Times New Roman" w:hAnsi="Arial" w:cs="Arial"/>
          <w:sz w:val="24"/>
          <w:szCs w:val="24"/>
        </w:rPr>
        <w:t>c</w:t>
      </w:r>
      <w:r w:rsidR="00663E21" w:rsidRPr="00BA0BC4">
        <w:rPr>
          <w:rFonts w:ascii="Arial" w:eastAsia="Times New Roman" w:hAnsi="Arial" w:cs="Arial"/>
          <w:sz w:val="24"/>
          <w:szCs w:val="24"/>
        </w:rPr>
        <w:t>ease</w:t>
      </w:r>
      <w:proofErr w:type="gramEnd"/>
      <w:r w:rsidR="00663E21" w:rsidRPr="00BA0BC4">
        <w:rPr>
          <w:rFonts w:ascii="Arial" w:eastAsia="Times New Roman" w:hAnsi="Arial" w:cs="Arial"/>
          <w:sz w:val="24"/>
          <w:szCs w:val="24"/>
        </w:rPr>
        <w:t xml:space="preserve"> university-provided services; and </w:t>
      </w:r>
    </w:p>
    <w:p w14:paraId="4A136E00" w14:textId="77777777" w:rsidR="00311A71" w:rsidRPr="00BA0BC4" w:rsidRDefault="00311A71" w:rsidP="00601CD5">
      <w:pPr>
        <w:spacing w:after="0" w:line="240" w:lineRule="auto"/>
        <w:ind w:left="1800" w:hanging="360"/>
        <w:rPr>
          <w:rFonts w:ascii="Arial" w:eastAsia="Times New Roman" w:hAnsi="Arial" w:cs="Arial"/>
          <w:sz w:val="24"/>
          <w:szCs w:val="24"/>
        </w:rPr>
      </w:pPr>
      <w:r w:rsidRPr="00BA0BC4">
        <w:rPr>
          <w:rFonts w:ascii="Arial" w:eastAsia="Times New Roman" w:hAnsi="Arial" w:cs="Arial"/>
          <w:sz w:val="24"/>
          <w:szCs w:val="24"/>
        </w:rPr>
        <w:t> </w:t>
      </w:r>
    </w:p>
    <w:p w14:paraId="7D7134D7" w14:textId="02B75BED" w:rsidR="00311A71" w:rsidRDefault="00311A71">
      <w:pPr>
        <w:spacing w:after="0" w:line="240" w:lineRule="auto"/>
        <w:ind w:left="1800" w:hanging="360"/>
        <w:rPr>
          <w:rFonts w:ascii="Arial" w:eastAsia="Times New Roman" w:hAnsi="Arial" w:cs="Arial"/>
          <w:sz w:val="24"/>
          <w:szCs w:val="24"/>
        </w:rPr>
      </w:pPr>
      <w:r w:rsidRPr="00BA0BC4">
        <w:rPr>
          <w:rFonts w:ascii="Arial" w:eastAsia="Times New Roman" w:hAnsi="Arial" w:cs="Arial"/>
          <w:sz w:val="24"/>
          <w:szCs w:val="24"/>
        </w:rPr>
        <w:t>f.</w:t>
      </w:r>
      <w:r w:rsidRPr="00BA0BC4">
        <w:rPr>
          <w:rFonts w:ascii="Arial" w:eastAsia="Times New Roman" w:hAnsi="Arial" w:cs="Arial"/>
          <w:sz w:val="24"/>
          <w:szCs w:val="24"/>
        </w:rPr>
        <w:tab/>
      </w:r>
      <w:r w:rsidR="004C3D2D">
        <w:rPr>
          <w:rFonts w:ascii="Arial" w:eastAsia="Times New Roman" w:hAnsi="Arial" w:cs="Arial"/>
          <w:sz w:val="24"/>
          <w:szCs w:val="24"/>
        </w:rPr>
        <w:t>p</w:t>
      </w:r>
      <w:r w:rsidR="00663E21" w:rsidRPr="00BA0BC4">
        <w:rPr>
          <w:rFonts w:ascii="Arial" w:eastAsia="Times New Roman" w:hAnsi="Arial" w:cs="Arial"/>
          <w:sz w:val="24"/>
          <w:szCs w:val="24"/>
        </w:rPr>
        <w:t>lace warrant holds with the State Comptroller’s Office stopping state payment to the individual owing the debt</w:t>
      </w:r>
      <w:r w:rsidR="004C3D2D">
        <w:rPr>
          <w:rFonts w:ascii="Arial" w:eastAsia="Times New Roman" w:hAnsi="Arial" w:cs="Arial"/>
          <w:sz w:val="24"/>
          <w:szCs w:val="24"/>
        </w:rPr>
        <w:t>.</w:t>
      </w:r>
    </w:p>
    <w:p w14:paraId="7B050454" w14:textId="4F4E36B0" w:rsidR="00311A71" w:rsidRDefault="00311A71" w:rsidP="00601CD5">
      <w:pPr>
        <w:spacing w:before="100" w:beforeAutospacing="1" w:after="100" w:afterAutospacing="1" w:line="240" w:lineRule="auto"/>
        <w:ind w:left="1440" w:hanging="720"/>
        <w:rPr>
          <w:rFonts w:ascii="Arial" w:eastAsia="Times New Roman" w:hAnsi="Arial" w:cs="Arial"/>
          <w:sz w:val="24"/>
          <w:szCs w:val="24"/>
        </w:rPr>
      </w:pPr>
      <w:r w:rsidRPr="00BA0BC4">
        <w:rPr>
          <w:rFonts w:ascii="Arial" w:eastAsia="Times New Roman" w:hAnsi="Arial" w:cs="Arial"/>
          <w:sz w:val="24"/>
          <w:szCs w:val="24"/>
        </w:rPr>
        <w:t>03.04</w:t>
      </w:r>
      <w:r w:rsidRPr="00BA0BC4">
        <w:rPr>
          <w:rFonts w:ascii="Arial" w:eastAsia="Times New Roman" w:hAnsi="Arial" w:cs="Arial"/>
          <w:sz w:val="24"/>
          <w:szCs w:val="24"/>
        </w:rPr>
        <w:tab/>
      </w:r>
      <w:r w:rsidRPr="001C3A65">
        <w:rPr>
          <w:rFonts w:ascii="Arial" w:eastAsia="Times New Roman" w:hAnsi="Arial" w:cs="Arial"/>
          <w:sz w:val="24"/>
          <w:szCs w:val="24"/>
        </w:rPr>
        <w:t xml:space="preserve">Financial Holds – </w:t>
      </w:r>
      <w:hyperlink r:id="rId13" w:history="1">
        <w:r w:rsidRPr="00051A67">
          <w:rPr>
            <w:rStyle w:val="Hyperlink"/>
            <w:rFonts w:ascii="Arial" w:eastAsia="Times New Roman" w:hAnsi="Arial" w:cs="Arial"/>
            <w:sz w:val="24"/>
            <w:szCs w:val="24"/>
          </w:rPr>
          <w:t>Student Business Services</w:t>
        </w:r>
      </w:hyperlink>
      <w:r w:rsidRPr="001C3A65">
        <w:rPr>
          <w:rFonts w:ascii="Arial" w:eastAsia="Times New Roman" w:hAnsi="Arial" w:cs="Arial"/>
          <w:sz w:val="24"/>
          <w:szCs w:val="24"/>
        </w:rPr>
        <w:t xml:space="preserve"> will place financial holds on the records of students who have outstanding financial obligations. When the student has cleared </w:t>
      </w:r>
      <w:r w:rsidRPr="00155DAB">
        <w:rPr>
          <w:rFonts w:ascii="Arial" w:eastAsia="Times New Roman" w:hAnsi="Arial" w:cs="Arial"/>
          <w:sz w:val="24"/>
          <w:szCs w:val="24"/>
        </w:rPr>
        <w:t xml:space="preserve">all financial obligations, </w:t>
      </w:r>
      <w:hyperlink r:id="rId14" w:history="1">
        <w:r w:rsidR="00AC2524" w:rsidRPr="004C3D2D">
          <w:rPr>
            <w:rStyle w:val="Hyperlink"/>
            <w:rFonts w:ascii="Arial" w:eastAsia="Times New Roman" w:hAnsi="Arial" w:cs="Arial"/>
            <w:sz w:val="24"/>
            <w:szCs w:val="24"/>
          </w:rPr>
          <w:t>S</w:t>
        </w:r>
        <w:r w:rsidR="004C3D2D" w:rsidRPr="004C3D2D">
          <w:rPr>
            <w:rStyle w:val="Hyperlink"/>
            <w:rFonts w:ascii="Arial" w:eastAsia="Times New Roman" w:hAnsi="Arial" w:cs="Arial"/>
            <w:sz w:val="24"/>
            <w:szCs w:val="24"/>
          </w:rPr>
          <w:t xml:space="preserve">tudent </w:t>
        </w:r>
        <w:r w:rsidR="00AC2524" w:rsidRPr="004C3D2D">
          <w:rPr>
            <w:rStyle w:val="Hyperlink"/>
            <w:rFonts w:ascii="Arial" w:eastAsia="Times New Roman" w:hAnsi="Arial" w:cs="Arial"/>
            <w:sz w:val="24"/>
            <w:szCs w:val="24"/>
          </w:rPr>
          <w:t>B</w:t>
        </w:r>
        <w:r w:rsidR="004C3D2D" w:rsidRPr="004C3D2D">
          <w:rPr>
            <w:rStyle w:val="Hyperlink"/>
            <w:rFonts w:ascii="Arial" w:eastAsia="Times New Roman" w:hAnsi="Arial" w:cs="Arial"/>
            <w:sz w:val="24"/>
            <w:szCs w:val="24"/>
          </w:rPr>
          <w:t xml:space="preserve">usiness </w:t>
        </w:r>
        <w:r w:rsidR="00AC2524" w:rsidRPr="004C3D2D">
          <w:rPr>
            <w:rStyle w:val="Hyperlink"/>
            <w:rFonts w:ascii="Arial" w:eastAsia="Times New Roman" w:hAnsi="Arial" w:cs="Arial"/>
            <w:sz w:val="24"/>
            <w:szCs w:val="24"/>
          </w:rPr>
          <w:t>S</w:t>
        </w:r>
        <w:r w:rsidR="004C3D2D" w:rsidRPr="004C3D2D">
          <w:rPr>
            <w:rStyle w:val="Hyperlink"/>
            <w:rFonts w:ascii="Arial" w:eastAsia="Times New Roman" w:hAnsi="Arial" w:cs="Arial"/>
            <w:sz w:val="24"/>
            <w:szCs w:val="24"/>
          </w:rPr>
          <w:t>ervices</w:t>
        </w:r>
      </w:hyperlink>
      <w:r w:rsidRPr="001C3A65">
        <w:rPr>
          <w:rFonts w:ascii="Arial" w:eastAsia="Times New Roman" w:hAnsi="Arial" w:cs="Arial"/>
          <w:sz w:val="24"/>
          <w:szCs w:val="24"/>
        </w:rPr>
        <w:t xml:space="preserve"> will remove the hold and restore services</w:t>
      </w:r>
      <w:r w:rsidR="004C3D2D">
        <w:rPr>
          <w:rFonts w:ascii="Arial" w:eastAsia="Times New Roman" w:hAnsi="Arial" w:cs="Arial"/>
          <w:sz w:val="24"/>
          <w:szCs w:val="24"/>
        </w:rPr>
        <w:t>,</w:t>
      </w:r>
      <w:r w:rsidR="00AC2524" w:rsidRPr="00DF4F3D">
        <w:rPr>
          <w:rFonts w:ascii="Arial" w:eastAsia="Times New Roman" w:hAnsi="Arial" w:cs="Arial"/>
          <w:sz w:val="24"/>
          <w:szCs w:val="24"/>
        </w:rPr>
        <w:t xml:space="preserve"> as referenced in </w:t>
      </w:r>
      <w:r w:rsidR="004C3D2D">
        <w:rPr>
          <w:rFonts w:ascii="Arial" w:eastAsia="Times New Roman" w:hAnsi="Arial" w:cs="Arial"/>
          <w:sz w:val="24"/>
          <w:szCs w:val="24"/>
        </w:rPr>
        <w:t>S</w:t>
      </w:r>
      <w:r w:rsidR="00AC2524" w:rsidRPr="00DF4F3D">
        <w:rPr>
          <w:rFonts w:ascii="Arial" w:eastAsia="Times New Roman" w:hAnsi="Arial" w:cs="Arial"/>
          <w:sz w:val="24"/>
          <w:szCs w:val="24"/>
        </w:rPr>
        <w:t>ection 03.03</w:t>
      </w:r>
      <w:r w:rsidRPr="001C3A65">
        <w:rPr>
          <w:rFonts w:ascii="Arial" w:eastAsia="Times New Roman" w:hAnsi="Arial" w:cs="Arial"/>
          <w:sz w:val="24"/>
          <w:szCs w:val="24"/>
        </w:rPr>
        <w:t>.</w:t>
      </w:r>
      <w:r w:rsidRPr="00BA0BC4">
        <w:rPr>
          <w:rFonts w:ascii="Arial" w:eastAsia="Times New Roman" w:hAnsi="Arial" w:cs="Arial"/>
          <w:sz w:val="24"/>
          <w:szCs w:val="24"/>
        </w:rPr>
        <w:t> </w:t>
      </w:r>
    </w:p>
    <w:p w14:paraId="0A83FDD5" w14:textId="7F15B9B8" w:rsidR="00311A71" w:rsidRDefault="00311A71" w:rsidP="00601CD5">
      <w:pPr>
        <w:spacing w:before="100" w:beforeAutospacing="1" w:after="100" w:afterAutospacing="1" w:line="240" w:lineRule="auto"/>
        <w:ind w:left="1440" w:hanging="720"/>
        <w:rPr>
          <w:rFonts w:ascii="Arial" w:eastAsia="Times New Roman" w:hAnsi="Arial" w:cs="Arial"/>
          <w:caps/>
          <w:sz w:val="24"/>
          <w:szCs w:val="24"/>
        </w:rPr>
      </w:pPr>
      <w:r w:rsidRPr="00BA0BC4">
        <w:rPr>
          <w:rFonts w:ascii="Arial" w:eastAsia="Times New Roman" w:hAnsi="Arial" w:cs="Arial"/>
          <w:sz w:val="24"/>
          <w:szCs w:val="24"/>
        </w:rPr>
        <w:lastRenderedPageBreak/>
        <w:t>03.05</w:t>
      </w:r>
      <w:r w:rsidRPr="00BA0BC4">
        <w:rPr>
          <w:rFonts w:ascii="Arial" w:eastAsia="Times New Roman" w:hAnsi="Arial" w:cs="Arial"/>
          <w:sz w:val="24"/>
          <w:szCs w:val="24"/>
        </w:rPr>
        <w:tab/>
      </w:r>
      <w:r w:rsidR="002B59DF" w:rsidRPr="00BA0BC4">
        <w:rPr>
          <w:rFonts w:ascii="Arial" w:eastAsia="Times New Roman" w:hAnsi="Arial" w:cs="Arial"/>
          <w:sz w:val="24"/>
          <w:szCs w:val="24"/>
        </w:rPr>
        <w:t xml:space="preserve">Bank </w:t>
      </w:r>
      <w:r w:rsidR="005F2B33">
        <w:rPr>
          <w:rFonts w:ascii="Arial" w:eastAsia="Times New Roman" w:hAnsi="Arial" w:cs="Arial"/>
          <w:sz w:val="24"/>
          <w:szCs w:val="24"/>
        </w:rPr>
        <w:t>R</w:t>
      </w:r>
      <w:r w:rsidR="002B59DF" w:rsidRPr="00BA0BC4">
        <w:rPr>
          <w:rFonts w:ascii="Arial" w:eastAsia="Times New Roman" w:hAnsi="Arial" w:cs="Arial"/>
          <w:sz w:val="24"/>
          <w:szCs w:val="24"/>
        </w:rPr>
        <w:t xml:space="preserve">eturned </w:t>
      </w:r>
      <w:r w:rsidR="005F2B33">
        <w:rPr>
          <w:rFonts w:ascii="Arial" w:eastAsia="Times New Roman" w:hAnsi="Arial" w:cs="Arial"/>
          <w:sz w:val="24"/>
          <w:szCs w:val="24"/>
        </w:rPr>
        <w:t>P</w:t>
      </w:r>
      <w:r w:rsidR="002B59DF" w:rsidRPr="00BA0BC4">
        <w:rPr>
          <w:rFonts w:ascii="Arial" w:eastAsia="Times New Roman" w:hAnsi="Arial" w:cs="Arial"/>
          <w:sz w:val="24"/>
          <w:szCs w:val="24"/>
        </w:rPr>
        <w:t>ayments (</w:t>
      </w:r>
      <w:r w:rsidR="004C3D2D">
        <w:rPr>
          <w:rFonts w:ascii="Arial" w:eastAsia="Times New Roman" w:hAnsi="Arial" w:cs="Arial"/>
          <w:sz w:val="24"/>
          <w:szCs w:val="24"/>
        </w:rPr>
        <w:t>R</w:t>
      </w:r>
      <w:r w:rsidR="002B59DF" w:rsidRPr="00BA0BC4">
        <w:rPr>
          <w:rFonts w:ascii="Arial" w:eastAsia="Times New Roman" w:hAnsi="Arial" w:cs="Arial"/>
          <w:sz w:val="24"/>
          <w:szCs w:val="24"/>
        </w:rPr>
        <w:t xml:space="preserve">eturned </w:t>
      </w:r>
      <w:r w:rsidR="004C3D2D">
        <w:rPr>
          <w:rFonts w:ascii="Arial" w:eastAsia="Times New Roman" w:hAnsi="Arial" w:cs="Arial"/>
          <w:sz w:val="24"/>
          <w:szCs w:val="24"/>
        </w:rPr>
        <w:t>I</w:t>
      </w:r>
      <w:r w:rsidR="002B59DF" w:rsidRPr="00BA0BC4">
        <w:rPr>
          <w:rFonts w:ascii="Arial" w:eastAsia="Times New Roman" w:hAnsi="Arial" w:cs="Arial"/>
          <w:sz w:val="24"/>
          <w:szCs w:val="24"/>
        </w:rPr>
        <w:t>tem)</w:t>
      </w:r>
      <w:r w:rsidR="007936AA">
        <w:rPr>
          <w:rFonts w:ascii="Arial" w:eastAsia="Times New Roman" w:hAnsi="Arial" w:cs="Arial"/>
          <w:sz w:val="24"/>
          <w:szCs w:val="24"/>
        </w:rPr>
        <w:t xml:space="preserve"> – T</w:t>
      </w:r>
      <w:r w:rsidRPr="00BA0BC4">
        <w:rPr>
          <w:rFonts w:ascii="Arial" w:eastAsia="Times New Roman" w:hAnsi="Arial" w:cs="Arial"/>
          <w:sz w:val="24"/>
          <w:szCs w:val="24"/>
        </w:rPr>
        <w:t xml:space="preserve">he university will place students who present </w:t>
      </w:r>
      <w:r w:rsidR="00CA53DE" w:rsidRPr="00BA0BC4">
        <w:rPr>
          <w:rFonts w:ascii="Arial" w:eastAsia="Times New Roman" w:hAnsi="Arial" w:cs="Arial"/>
          <w:sz w:val="24"/>
          <w:szCs w:val="24"/>
        </w:rPr>
        <w:t>three</w:t>
      </w:r>
      <w:r w:rsidRPr="00BA0BC4">
        <w:rPr>
          <w:rFonts w:ascii="Arial" w:eastAsia="Times New Roman" w:hAnsi="Arial" w:cs="Arial"/>
          <w:sz w:val="24"/>
          <w:szCs w:val="24"/>
        </w:rPr>
        <w:t xml:space="preserve"> </w:t>
      </w:r>
      <w:r w:rsidR="002B59DF" w:rsidRPr="00BA0BC4">
        <w:rPr>
          <w:rFonts w:ascii="Arial" w:eastAsia="Times New Roman" w:hAnsi="Arial" w:cs="Arial"/>
          <w:sz w:val="24"/>
          <w:szCs w:val="24"/>
        </w:rPr>
        <w:t>bank returned items</w:t>
      </w:r>
      <w:r w:rsidRPr="00BA0BC4">
        <w:rPr>
          <w:rFonts w:ascii="Arial" w:eastAsia="Times New Roman" w:hAnsi="Arial" w:cs="Arial"/>
          <w:sz w:val="24"/>
          <w:szCs w:val="24"/>
        </w:rPr>
        <w:t xml:space="preserve"> within a one-year period of time (measured from the date the first </w:t>
      </w:r>
      <w:r w:rsidR="002B59DF" w:rsidRPr="00BA0BC4">
        <w:rPr>
          <w:rFonts w:ascii="Arial" w:eastAsia="Times New Roman" w:hAnsi="Arial" w:cs="Arial"/>
          <w:sz w:val="24"/>
          <w:szCs w:val="24"/>
        </w:rPr>
        <w:t>payment</w:t>
      </w:r>
      <w:r w:rsidRPr="00BA0BC4">
        <w:rPr>
          <w:rFonts w:ascii="Arial" w:eastAsia="Times New Roman" w:hAnsi="Arial" w:cs="Arial"/>
          <w:sz w:val="24"/>
          <w:szCs w:val="24"/>
        </w:rPr>
        <w:t xml:space="preserve"> is returned to the date the </w:t>
      </w:r>
      <w:r w:rsidR="00CA53DE" w:rsidRPr="00BA0BC4">
        <w:rPr>
          <w:rFonts w:ascii="Arial" w:eastAsia="Times New Roman" w:hAnsi="Arial" w:cs="Arial"/>
          <w:sz w:val="24"/>
          <w:szCs w:val="24"/>
        </w:rPr>
        <w:t>third</w:t>
      </w:r>
      <w:r w:rsidRPr="00BA0BC4">
        <w:rPr>
          <w:rFonts w:ascii="Arial" w:eastAsia="Times New Roman" w:hAnsi="Arial" w:cs="Arial"/>
          <w:sz w:val="24"/>
          <w:szCs w:val="24"/>
        </w:rPr>
        <w:t xml:space="preserve"> </w:t>
      </w:r>
      <w:r w:rsidR="002B59DF" w:rsidRPr="00BA0BC4">
        <w:rPr>
          <w:rFonts w:ascii="Arial" w:eastAsia="Times New Roman" w:hAnsi="Arial" w:cs="Arial"/>
          <w:sz w:val="24"/>
          <w:szCs w:val="24"/>
        </w:rPr>
        <w:t>payment</w:t>
      </w:r>
      <w:r w:rsidRPr="00BA0BC4">
        <w:rPr>
          <w:rFonts w:ascii="Arial" w:eastAsia="Times New Roman" w:hAnsi="Arial" w:cs="Arial"/>
          <w:sz w:val="24"/>
          <w:szCs w:val="24"/>
        </w:rPr>
        <w:t xml:space="preserve"> is returned) on a cash basis (</w:t>
      </w:r>
      <w:r w:rsidR="00F64764">
        <w:rPr>
          <w:rFonts w:ascii="Arial" w:eastAsia="Times New Roman" w:hAnsi="Arial" w:cs="Arial"/>
          <w:sz w:val="24"/>
          <w:szCs w:val="24"/>
        </w:rPr>
        <w:t xml:space="preserve">e.g., </w:t>
      </w:r>
      <w:r w:rsidRPr="00BA0BC4">
        <w:rPr>
          <w:rFonts w:ascii="Arial" w:eastAsia="Times New Roman" w:hAnsi="Arial" w:cs="Arial"/>
          <w:sz w:val="24"/>
          <w:szCs w:val="24"/>
        </w:rPr>
        <w:t>cash, cashier’s check, certified check</w:t>
      </w:r>
      <w:r w:rsidR="00F64764">
        <w:rPr>
          <w:rFonts w:ascii="Arial" w:eastAsia="Times New Roman" w:hAnsi="Arial" w:cs="Arial"/>
          <w:sz w:val="24"/>
          <w:szCs w:val="24"/>
        </w:rPr>
        <w:t>,</w:t>
      </w:r>
      <w:r w:rsidRPr="00BA0BC4">
        <w:rPr>
          <w:rFonts w:ascii="Arial" w:eastAsia="Times New Roman" w:hAnsi="Arial" w:cs="Arial"/>
          <w:sz w:val="24"/>
          <w:szCs w:val="24"/>
        </w:rPr>
        <w:t xml:space="preserve"> or credit card) for one year (measured from the date the </w:t>
      </w:r>
      <w:r w:rsidR="00CA53DE" w:rsidRPr="00BA0BC4">
        <w:rPr>
          <w:rFonts w:ascii="Arial" w:eastAsia="Times New Roman" w:hAnsi="Arial" w:cs="Arial"/>
          <w:sz w:val="24"/>
          <w:szCs w:val="24"/>
        </w:rPr>
        <w:t>third</w:t>
      </w:r>
      <w:r w:rsidRPr="00BA0BC4">
        <w:rPr>
          <w:rFonts w:ascii="Arial" w:eastAsia="Times New Roman" w:hAnsi="Arial" w:cs="Arial"/>
          <w:sz w:val="24"/>
          <w:szCs w:val="24"/>
        </w:rPr>
        <w:t xml:space="preserve"> </w:t>
      </w:r>
      <w:r w:rsidR="002B59DF" w:rsidRPr="00BA0BC4">
        <w:rPr>
          <w:rFonts w:ascii="Arial" w:eastAsia="Times New Roman" w:hAnsi="Arial" w:cs="Arial"/>
          <w:sz w:val="24"/>
          <w:szCs w:val="24"/>
        </w:rPr>
        <w:t>returned item</w:t>
      </w:r>
      <w:r w:rsidRPr="00BA0BC4">
        <w:rPr>
          <w:rFonts w:ascii="Arial" w:eastAsia="Times New Roman" w:hAnsi="Arial" w:cs="Arial"/>
          <w:sz w:val="24"/>
          <w:szCs w:val="24"/>
        </w:rPr>
        <w:t xml:space="preserve"> is </w:t>
      </w:r>
      <w:r w:rsidR="00CA53DE" w:rsidRPr="00BA0BC4">
        <w:rPr>
          <w:rFonts w:ascii="Arial" w:eastAsia="Times New Roman" w:hAnsi="Arial" w:cs="Arial"/>
          <w:sz w:val="24"/>
          <w:szCs w:val="24"/>
        </w:rPr>
        <w:t>paid</w:t>
      </w:r>
      <w:r w:rsidRPr="00BA0BC4">
        <w:rPr>
          <w:rFonts w:ascii="Arial" w:eastAsia="Times New Roman" w:hAnsi="Arial" w:cs="Arial"/>
          <w:sz w:val="24"/>
          <w:szCs w:val="24"/>
        </w:rPr>
        <w:t xml:space="preserve">). The university will place students who present </w:t>
      </w:r>
      <w:r w:rsidR="00CA53DE" w:rsidRPr="00BA0BC4">
        <w:rPr>
          <w:rFonts w:ascii="Arial" w:eastAsia="Times New Roman" w:hAnsi="Arial" w:cs="Arial"/>
          <w:sz w:val="24"/>
          <w:szCs w:val="24"/>
        </w:rPr>
        <w:t>seven</w:t>
      </w:r>
      <w:r w:rsidR="002B59DF" w:rsidRPr="00BA0BC4">
        <w:rPr>
          <w:rFonts w:ascii="Arial" w:eastAsia="Times New Roman" w:hAnsi="Arial" w:cs="Arial"/>
          <w:sz w:val="24"/>
          <w:szCs w:val="24"/>
        </w:rPr>
        <w:t xml:space="preserve"> returned item</w:t>
      </w:r>
      <w:r w:rsidRPr="00BA0BC4">
        <w:rPr>
          <w:rFonts w:ascii="Arial" w:eastAsia="Times New Roman" w:hAnsi="Arial" w:cs="Arial"/>
          <w:sz w:val="24"/>
          <w:szCs w:val="24"/>
        </w:rPr>
        <w:t xml:space="preserve"> </w:t>
      </w:r>
      <w:r w:rsidR="002B59DF" w:rsidRPr="00BA0BC4">
        <w:rPr>
          <w:rFonts w:ascii="Arial" w:eastAsia="Times New Roman" w:hAnsi="Arial" w:cs="Arial"/>
          <w:sz w:val="24"/>
          <w:szCs w:val="24"/>
        </w:rPr>
        <w:t>payment</w:t>
      </w:r>
      <w:r w:rsidR="005F2B33">
        <w:rPr>
          <w:rFonts w:ascii="Arial" w:eastAsia="Times New Roman" w:hAnsi="Arial" w:cs="Arial"/>
          <w:sz w:val="24"/>
          <w:szCs w:val="24"/>
        </w:rPr>
        <w:t>s</w:t>
      </w:r>
      <w:r w:rsidRPr="00BA0BC4">
        <w:rPr>
          <w:rFonts w:ascii="Arial" w:eastAsia="Times New Roman" w:hAnsi="Arial" w:cs="Arial"/>
          <w:sz w:val="24"/>
          <w:szCs w:val="24"/>
        </w:rPr>
        <w:t>, in total, on a permanent cash basis (</w:t>
      </w:r>
      <w:r w:rsidR="00F64764">
        <w:rPr>
          <w:rFonts w:ascii="Arial" w:eastAsia="Times New Roman" w:hAnsi="Arial" w:cs="Arial"/>
          <w:sz w:val="24"/>
          <w:szCs w:val="24"/>
        </w:rPr>
        <w:t xml:space="preserve">e.g., </w:t>
      </w:r>
      <w:r w:rsidRPr="00BA0BC4">
        <w:rPr>
          <w:rFonts w:ascii="Arial" w:eastAsia="Times New Roman" w:hAnsi="Arial" w:cs="Arial"/>
          <w:sz w:val="24"/>
          <w:szCs w:val="24"/>
        </w:rPr>
        <w:t>cash, cashier</w:t>
      </w:r>
      <w:r w:rsidR="005F2B33">
        <w:rPr>
          <w:rFonts w:ascii="Arial" w:eastAsia="Times New Roman" w:hAnsi="Arial" w:cs="Arial"/>
          <w:sz w:val="24"/>
          <w:szCs w:val="24"/>
        </w:rPr>
        <w:t>’</w:t>
      </w:r>
      <w:r w:rsidRPr="00BA0BC4">
        <w:rPr>
          <w:rFonts w:ascii="Arial" w:eastAsia="Times New Roman" w:hAnsi="Arial" w:cs="Arial"/>
          <w:sz w:val="24"/>
          <w:szCs w:val="24"/>
        </w:rPr>
        <w:t>s check, certified check</w:t>
      </w:r>
      <w:r w:rsidR="00F64764">
        <w:rPr>
          <w:rFonts w:ascii="Arial" w:eastAsia="Times New Roman" w:hAnsi="Arial" w:cs="Arial"/>
          <w:sz w:val="24"/>
          <w:szCs w:val="24"/>
        </w:rPr>
        <w:t>,</w:t>
      </w:r>
      <w:r w:rsidRPr="00BA0BC4">
        <w:rPr>
          <w:rFonts w:ascii="Arial" w:eastAsia="Times New Roman" w:hAnsi="Arial" w:cs="Arial"/>
          <w:sz w:val="24"/>
          <w:szCs w:val="24"/>
        </w:rPr>
        <w:t xml:space="preserve"> or credit card).</w:t>
      </w:r>
      <w:r w:rsidRPr="00BA0BC4">
        <w:rPr>
          <w:rFonts w:ascii="Arial" w:eastAsia="Times New Roman" w:hAnsi="Arial" w:cs="Arial"/>
          <w:caps/>
          <w:sz w:val="24"/>
          <w:szCs w:val="24"/>
        </w:rPr>
        <w:t> </w:t>
      </w:r>
    </w:p>
    <w:p w14:paraId="5FDE6887" w14:textId="3DCE0419" w:rsidR="00155DAB" w:rsidRPr="00BA0BC4" w:rsidRDefault="00155DAB" w:rsidP="00155DAB">
      <w:pPr>
        <w:spacing w:before="100" w:beforeAutospacing="1" w:after="100" w:afterAutospacing="1" w:line="240" w:lineRule="auto"/>
        <w:ind w:left="1440" w:hanging="720"/>
        <w:rPr>
          <w:rFonts w:ascii="Arial" w:eastAsia="Times New Roman" w:hAnsi="Arial" w:cs="Arial"/>
          <w:sz w:val="24"/>
          <w:szCs w:val="24"/>
        </w:rPr>
      </w:pPr>
      <w:r>
        <w:rPr>
          <w:rFonts w:ascii="Arial" w:eastAsia="Times New Roman" w:hAnsi="Arial" w:cs="Arial"/>
          <w:caps/>
          <w:sz w:val="24"/>
          <w:szCs w:val="24"/>
        </w:rPr>
        <w:t>03.06</w:t>
      </w:r>
      <w:r w:rsidR="00DF4F3D">
        <w:rPr>
          <w:rFonts w:ascii="Arial" w:eastAsia="Times New Roman" w:hAnsi="Arial" w:cs="Arial"/>
          <w:caps/>
          <w:sz w:val="24"/>
          <w:szCs w:val="24"/>
        </w:rPr>
        <w:tab/>
      </w:r>
      <w:r w:rsidRPr="00BA0BC4">
        <w:rPr>
          <w:rFonts w:ascii="Arial" w:eastAsia="Times New Roman" w:hAnsi="Arial" w:cs="Arial"/>
          <w:sz w:val="24"/>
          <w:szCs w:val="24"/>
        </w:rPr>
        <w:t>Students may appeal these actions by presenting written documenta</w:t>
      </w:r>
      <w:r w:rsidR="00DF4F3D">
        <w:rPr>
          <w:rFonts w:ascii="Arial" w:eastAsia="Times New Roman" w:hAnsi="Arial" w:cs="Arial"/>
          <w:sz w:val="24"/>
          <w:szCs w:val="24"/>
        </w:rPr>
        <w:t xml:space="preserve">tion </w:t>
      </w:r>
      <w:r w:rsidRPr="00BA0BC4">
        <w:rPr>
          <w:rFonts w:ascii="Arial" w:eastAsia="Times New Roman" w:hAnsi="Arial" w:cs="Arial"/>
          <w:sz w:val="24"/>
          <w:szCs w:val="24"/>
        </w:rPr>
        <w:t xml:space="preserve">to the </w:t>
      </w:r>
      <w:r>
        <w:rPr>
          <w:rFonts w:ascii="Arial" w:eastAsia="Times New Roman" w:hAnsi="Arial" w:cs="Arial"/>
          <w:sz w:val="24"/>
          <w:szCs w:val="24"/>
        </w:rPr>
        <w:t>d</w:t>
      </w:r>
      <w:r w:rsidRPr="00BA0BC4">
        <w:rPr>
          <w:rFonts w:ascii="Arial" w:eastAsia="Times New Roman" w:hAnsi="Arial" w:cs="Arial"/>
          <w:sz w:val="24"/>
          <w:szCs w:val="24"/>
        </w:rPr>
        <w:t xml:space="preserve">irector of </w:t>
      </w:r>
      <w:r w:rsidRPr="00751E70">
        <w:rPr>
          <w:rFonts w:ascii="Arial" w:eastAsia="Times New Roman" w:hAnsi="Arial" w:cs="Arial"/>
          <w:sz w:val="24"/>
          <w:szCs w:val="24"/>
        </w:rPr>
        <w:t>Student Business Services</w:t>
      </w:r>
      <w:r w:rsidRPr="00BA0BC4">
        <w:rPr>
          <w:rFonts w:ascii="Arial" w:eastAsia="Times New Roman" w:hAnsi="Arial" w:cs="Arial"/>
          <w:sz w:val="24"/>
          <w:szCs w:val="24"/>
        </w:rPr>
        <w:t xml:space="preserve"> that an accounting error in recording payment caused the administrative actions. The university will accept documented emergencies that precluded payment by the due date as the only other grounds for appeal. Lack of sufficient funds will not be considered an emergency circumstance. The </w:t>
      </w:r>
      <w:r>
        <w:rPr>
          <w:rFonts w:ascii="Arial" w:eastAsia="Times New Roman" w:hAnsi="Arial" w:cs="Arial"/>
          <w:sz w:val="24"/>
          <w:szCs w:val="24"/>
        </w:rPr>
        <w:t>d</w:t>
      </w:r>
      <w:r w:rsidRPr="00BA0BC4">
        <w:rPr>
          <w:rFonts w:ascii="Arial" w:eastAsia="Times New Roman" w:hAnsi="Arial" w:cs="Arial"/>
          <w:sz w:val="24"/>
          <w:szCs w:val="24"/>
        </w:rPr>
        <w:t xml:space="preserve">irector of Student Business Services will review the written material and </w:t>
      </w:r>
      <w:proofErr w:type="gramStart"/>
      <w:r w:rsidRPr="00BA0BC4">
        <w:rPr>
          <w:rFonts w:ascii="Arial" w:eastAsia="Times New Roman" w:hAnsi="Arial" w:cs="Arial"/>
          <w:sz w:val="24"/>
          <w:szCs w:val="24"/>
        </w:rPr>
        <w:t>make a decision</w:t>
      </w:r>
      <w:proofErr w:type="gramEnd"/>
      <w:r w:rsidRPr="00BA0BC4">
        <w:rPr>
          <w:rFonts w:ascii="Arial" w:eastAsia="Times New Roman" w:hAnsi="Arial" w:cs="Arial"/>
          <w:sz w:val="24"/>
          <w:szCs w:val="24"/>
        </w:rPr>
        <w:t xml:space="preserve"> with due consideration to the student's welfare.</w:t>
      </w:r>
    </w:p>
    <w:p w14:paraId="04AD9CD7" w14:textId="2380195C" w:rsidR="00311A71" w:rsidRPr="00BA0BC4" w:rsidRDefault="00311A71" w:rsidP="00BA0BC4">
      <w:pPr>
        <w:spacing w:after="0" w:line="240" w:lineRule="auto"/>
        <w:rPr>
          <w:rFonts w:ascii="Arial" w:eastAsia="Times New Roman" w:hAnsi="Arial" w:cs="Arial"/>
          <w:b/>
          <w:sz w:val="24"/>
          <w:szCs w:val="24"/>
        </w:rPr>
      </w:pPr>
      <w:r w:rsidRPr="00BA0BC4">
        <w:rPr>
          <w:rFonts w:ascii="Arial" w:eastAsia="Times New Roman" w:hAnsi="Arial" w:cs="Arial"/>
          <w:b/>
          <w:sz w:val="24"/>
          <w:szCs w:val="24"/>
        </w:rPr>
        <w:t>04.</w:t>
      </w:r>
      <w:r w:rsidRPr="00BA0BC4">
        <w:rPr>
          <w:rFonts w:ascii="Arial" w:eastAsia="Times New Roman" w:hAnsi="Arial" w:cs="Arial"/>
          <w:b/>
          <w:sz w:val="24"/>
          <w:szCs w:val="24"/>
        </w:rPr>
        <w:tab/>
        <w:t>PROCEDURE</w:t>
      </w:r>
      <w:r w:rsidR="00751E70">
        <w:rPr>
          <w:rFonts w:ascii="Arial" w:eastAsia="Times New Roman" w:hAnsi="Arial" w:cs="Arial"/>
          <w:b/>
          <w:sz w:val="24"/>
          <w:szCs w:val="24"/>
        </w:rPr>
        <w:t>S</w:t>
      </w:r>
      <w:r w:rsidRPr="00BA0BC4">
        <w:rPr>
          <w:rFonts w:ascii="Arial" w:eastAsia="Times New Roman" w:hAnsi="Arial" w:cs="Arial"/>
          <w:b/>
          <w:sz w:val="24"/>
          <w:szCs w:val="24"/>
        </w:rPr>
        <w:t xml:space="preserve"> FOR WITHHOLDING TRANSCRIPTS </w:t>
      </w:r>
    </w:p>
    <w:p w14:paraId="13668A06" w14:textId="5B91D6DD" w:rsidR="00311A71" w:rsidRPr="00BA0BC4" w:rsidRDefault="00311A71" w:rsidP="00601CD5">
      <w:pPr>
        <w:spacing w:before="100" w:beforeAutospacing="1" w:after="100" w:afterAutospacing="1" w:line="240" w:lineRule="auto"/>
        <w:ind w:left="1440" w:hanging="720"/>
        <w:rPr>
          <w:rFonts w:ascii="Arial" w:eastAsia="Times New Roman" w:hAnsi="Arial" w:cs="Arial"/>
          <w:sz w:val="24"/>
          <w:szCs w:val="24"/>
        </w:rPr>
      </w:pPr>
      <w:r w:rsidRPr="00BA0BC4">
        <w:rPr>
          <w:rFonts w:ascii="Arial" w:eastAsia="Times New Roman" w:hAnsi="Arial" w:cs="Arial"/>
          <w:sz w:val="24"/>
          <w:szCs w:val="24"/>
        </w:rPr>
        <w:t xml:space="preserve">04.01 The </w:t>
      </w:r>
      <w:hyperlink r:id="rId15" w:history="1">
        <w:r w:rsidRPr="00D47C0C">
          <w:rPr>
            <w:rStyle w:val="Hyperlink"/>
            <w:rFonts w:ascii="Arial" w:eastAsia="Times New Roman" w:hAnsi="Arial" w:cs="Arial"/>
            <w:sz w:val="24"/>
            <w:szCs w:val="24"/>
          </w:rPr>
          <w:t>Family Education</w:t>
        </w:r>
        <w:r w:rsidR="00D47C0C" w:rsidRPr="00D47C0C">
          <w:rPr>
            <w:rStyle w:val="Hyperlink"/>
            <w:rFonts w:ascii="Arial" w:eastAsia="Times New Roman" w:hAnsi="Arial" w:cs="Arial"/>
            <w:sz w:val="24"/>
            <w:szCs w:val="24"/>
          </w:rPr>
          <w:t>al</w:t>
        </w:r>
        <w:r w:rsidRPr="00D47C0C">
          <w:rPr>
            <w:rStyle w:val="Hyperlink"/>
            <w:rFonts w:ascii="Arial" w:eastAsia="Times New Roman" w:hAnsi="Arial" w:cs="Arial"/>
            <w:sz w:val="24"/>
            <w:szCs w:val="24"/>
          </w:rPr>
          <w:t xml:space="preserve"> Rights and Privacy Act of 1974</w:t>
        </w:r>
      </w:hyperlink>
      <w:r w:rsidRPr="00BA0BC4">
        <w:rPr>
          <w:rFonts w:ascii="Arial" w:eastAsia="Times New Roman" w:hAnsi="Arial" w:cs="Arial"/>
          <w:sz w:val="24"/>
          <w:szCs w:val="24"/>
        </w:rPr>
        <w:t xml:space="preserve"> requires that the university provide requesting individuals copies of their unofficial grade transcripts and other education records as requested, </w:t>
      </w:r>
      <w:r w:rsidR="00090CB8">
        <w:rPr>
          <w:rFonts w:ascii="Arial" w:eastAsia="Times New Roman" w:hAnsi="Arial" w:cs="Arial"/>
          <w:sz w:val="24"/>
          <w:szCs w:val="24"/>
        </w:rPr>
        <w:t xml:space="preserve">even </w:t>
      </w:r>
      <w:r w:rsidRPr="00BA0BC4">
        <w:rPr>
          <w:rFonts w:ascii="Arial" w:eastAsia="Times New Roman" w:hAnsi="Arial" w:cs="Arial"/>
          <w:sz w:val="24"/>
          <w:szCs w:val="24"/>
        </w:rPr>
        <w:t xml:space="preserve">though the requesting party may have an outstanding obligation to the university. The university may withhold an official validated transcript with the </w:t>
      </w:r>
      <w:r w:rsidR="00D47C0C">
        <w:rPr>
          <w:rFonts w:ascii="Arial" w:eastAsia="Times New Roman" w:hAnsi="Arial" w:cs="Arial"/>
          <w:sz w:val="24"/>
          <w:szCs w:val="24"/>
        </w:rPr>
        <w:t>r</w:t>
      </w:r>
      <w:r w:rsidRPr="00BA0BC4">
        <w:rPr>
          <w:rFonts w:ascii="Arial" w:eastAsia="Times New Roman" w:hAnsi="Arial" w:cs="Arial"/>
          <w:sz w:val="24"/>
          <w:szCs w:val="24"/>
        </w:rPr>
        <w:t>egistrar's seal thereon from a person with outstanding financial obligations to the university. </w:t>
      </w:r>
    </w:p>
    <w:p w14:paraId="5FC9B835" w14:textId="45BD3E4A" w:rsidR="00311A71" w:rsidRPr="00BA0BC4" w:rsidRDefault="00311A71" w:rsidP="00601CD5">
      <w:pPr>
        <w:spacing w:before="100" w:beforeAutospacing="1" w:after="100" w:afterAutospacing="1" w:line="240" w:lineRule="auto"/>
        <w:ind w:left="1440" w:hanging="720"/>
        <w:rPr>
          <w:rFonts w:ascii="Arial" w:eastAsia="Times New Roman" w:hAnsi="Arial" w:cs="Arial"/>
          <w:sz w:val="24"/>
          <w:szCs w:val="24"/>
        </w:rPr>
      </w:pPr>
      <w:r w:rsidRPr="00BA0BC4">
        <w:rPr>
          <w:rFonts w:ascii="Arial" w:eastAsia="Times New Roman" w:hAnsi="Arial" w:cs="Arial"/>
          <w:sz w:val="24"/>
          <w:szCs w:val="24"/>
        </w:rPr>
        <w:t>04.02</w:t>
      </w:r>
      <w:r w:rsidRPr="00BA0BC4">
        <w:rPr>
          <w:rFonts w:ascii="Arial" w:eastAsia="Times New Roman" w:hAnsi="Arial" w:cs="Arial"/>
          <w:sz w:val="24"/>
          <w:szCs w:val="24"/>
        </w:rPr>
        <w:tab/>
        <w:t xml:space="preserve">If a student has unresolved financial obligations to the university, and if the student has neither filed for bankruptcy nor had the debt discharged in bankruptcy, the university will follow these procedures in allowing the student (or someone acting on </w:t>
      </w:r>
      <w:r w:rsidR="00F64764">
        <w:rPr>
          <w:rFonts w:ascii="Arial" w:eastAsia="Times New Roman" w:hAnsi="Arial" w:cs="Arial"/>
          <w:sz w:val="24"/>
          <w:szCs w:val="24"/>
        </w:rPr>
        <w:t>their</w:t>
      </w:r>
      <w:r w:rsidRPr="00BA0BC4">
        <w:rPr>
          <w:rFonts w:ascii="Arial" w:eastAsia="Times New Roman" w:hAnsi="Arial" w:cs="Arial"/>
          <w:sz w:val="24"/>
          <w:szCs w:val="24"/>
        </w:rPr>
        <w:t xml:space="preserve"> behalf) access to </w:t>
      </w:r>
      <w:r w:rsidR="00F64764">
        <w:rPr>
          <w:rFonts w:ascii="Arial" w:eastAsia="Times New Roman" w:hAnsi="Arial" w:cs="Arial"/>
          <w:sz w:val="24"/>
          <w:szCs w:val="24"/>
        </w:rPr>
        <w:t>their</w:t>
      </w:r>
      <w:r w:rsidRPr="00BA0BC4">
        <w:rPr>
          <w:rFonts w:ascii="Arial" w:eastAsia="Times New Roman" w:hAnsi="Arial" w:cs="Arial"/>
          <w:sz w:val="24"/>
          <w:szCs w:val="24"/>
        </w:rPr>
        <w:t xml:space="preserve"> transcript:</w:t>
      </w:r>
    </w:p>
    <w:p w14:paraId="58ACB3A7" w14:textId="59E02141" w:rsidR="00311A71" w:rsidRPr="00BA0BC4" w:rsidRDefault="00311A71" w:rsidP="00601CD5">
      <w:pPr>
        <w:spacing w:before="100" w:beforeAutospacing="1" w:after="100" w:afterAutospacing="1" w:line="240" w:lineRule="auto"/>
        <w:ind w:left="1800" w:hanging="360"/>
        <w:rPr>
          <w:rFonts w:ascii="Arial" w:eastAsia="Times New Roman" w:hAnsi="Arial" w:cs="Arial"/>
          <w:sz w:val="24"/>
          <w:szCs w:val="24"/>
        </w:rPr>
      </w:pPr>
      <w:r w:rsidRPr="00BA0BC4">
        <w:rPr>
          <w:rFonts w:ascii="Arial" w:eastAsia="Times New Roman" w:hAnsi="Arial" w:cs="Arial"/>
          <w:sz w:val="24"/>
          <w:szCs w:val="24"/>
        </w:rPr>
        <w:t>a.</w:t>
      </w:r>
      <w:r w:rsidRPr="00BA0BC4">
        <w:rPr>
          <w:rFonts w:ascii="Arial" w:eastAsia="Times New Roman" w:hAnsi="Arial" w:cs="Arial"/>
          <w:sz w:val="24"/>
          <w:szCs w:val="24"/>
        </w:rPr>
        <w:tab/>
      </w:r>
      <w:r w:rsidR="000E21D6">
        <w:rPr>
          <w:rFonts w:ascii="Arial" w:eastAsia="Times New Roman" w:hAnsi="Arial" w:cs="Arial"/>
          <w:sz w:val="24"/>
          <w:szCs w:val="24"/>
        </w:rPr>
        <w:t>t</w:t>
      </w:r>
      <w:r w:rsidRPr="00BA0BC4">
        <w:rPr>
          <w:rFonts w:ascii="Arial" w:eastAsia="Times New Roman" w:hAnsi="Arial" w:cs="Arial"/>
          <w:sz w:val="24"/>
          <w:szCs w:val="24"/>
        </w:rPr>
        <w:t xml:space="preserve">he </w:t>
      </w:r>
      <w:r w:rsidR="00D47C0C">
        <w:rPr>
          <w:rFonts w:ascii="Arial" w:eastAsia="Times New Roman" w:hAnsi="Arial" w:cs="Arial"/>
          <w:sz w:val="24"/>
          <w:szCs w:val="24"/>
        </w:rPr>
        <w:t>r</w:t>
      </w:r>
      <w:r w:rsidRPr="00BA0BC4">
        <w:rPr>
          <w:rFonts w:ascii="Arial" w:eastAsia="Times New Roman" w:hAnsi="Arial" w:cs="Arial"/>
          <w:sz w:val="24"/>
          <w:szCs w:val="24"/>
        </w:rPr>
        <w:t xml:space="preserve">egistrar will produce the transcript for inspection or duplication at the Registrar’s Office, while the original transcript will remain in the Registrar’s </w:t>
      </w:r>
      <w:r w:rsidR="00D47C0C">
        <w:rPr>
          <w:rFonts w:ascii="Arial" w:eastAsia="Times New Roman" w:hAnsi="Arial" w:cs="Arial"/>
          <w:sz w:val="24"/>
          <w:szCs w:val="24"/>
        </w:rPr>
        <w:t>O</w:t>
      </w:r>
      <w:r w:rsidRPr="00BA0BC4">
        <w:rPr>
          <w:rFonts w:ascii="Arial" w:eastAsia="Times New Roman" w:hAnsi="Arial" w:cs="Arial"/>
          <w:sz w:val="24"/>
          <w:szCs w:val="24"/>
        </w:rPr>
        <w:t>ffice</w:t>
      </w:r>
      <w:r w:rsidR="00695BF6">
        <w:rPr>
          <w:rFonts w:ascii="Arial" w:eastAsia="Times New Roman" w:hAnsi="Arial" w:cs="Arial"/>
          <w:sz w:val="24"/>
          <w:szCs w:val="24"/>
        </w:rPr>
        <w:t>;</w:t>
      </w:r>
      <w:r w:rsidRPr="00BA0BC4">
        <w:rPr>
          <w:rFonts w:ascii="Arial" w:eastAsia="Times New Roman" w:hAnsi="Arial" w:cs="Arial"/>
          <w:sz w:val="24"/>
          <w:szCs w:val="24"/>
        </w:rPr>
        <w:t> </w:t>
      </w:r>
    </w:p>
    <w:p w14:paraId="7474E4CF" w14:textId="764D49B7" w:rsidR="00311A71" w:rsidRPr="00BA0BC4" w:rsidRDefault="00311A71" w:rsidP="00601CD5">
      <w:pPr>
        <w:spacing w:before="100" w:beforeAutospacing="1" w:after="100" w:afterAutospacing="1" w:line="240" w:lineRule="auto"/>
        <w:ind w:left="1800" w:hanging="360"/>
        <w:rPr>
          <w:rFonts w:ascii="Arial" w:eastAsia="Times New Roman" w:hAnsi="Arial" w:cs="Arial"/>
          <w:sz w:val="24"/>
          <w:szCs w:val="24"/>
        </w:rPr>
      </w:pPr>
      <w:r w:rsidRPr="00BA0BC4">
        <w:rPr>
          <w:rFonts w:ascii="Arial" w:eastAsia="Times New Roman" w:hAnsi="Arial" w:cs="Arial"/>
          <w:sz w:val="24"/>
          <w:szCs w:val="24"/>
        </w:rPr>
        <w:t>b.</w:t>
      </w:r>
      <w:r w:rsidRPr="00BA0BC4">
        <w:rPr>
          <w:rFonts w:ascii="Arial" w:eastAsia="Times New Roman" w:hAnsi="Arial" w:cs="Arial"/>
          <w:sz w:val="24"/>
          <w:szCs w:val="24"/>
        </w:rPr>
        <w:tab/>
      </w:r>
      <w:r w:rsidR="000E21D6">
        <w:rPr>
          <w:rFonts w:ascii="Arial" w:eastAsia="Times New Roman" w:hAnsi="Arial" w:cs="Arial"/>
          <w:sz w:val="24"/>
          <w:szCs w:val="24"/>
        </w:rPr>
        <w:t>t</w:t>
      </w:r>
      <w:r w:rsidRPr="00BA0BC4">
        <w:rPr>
          <w:rFonts w:ascii="Arial" w:eastAsia="Times New Roman" w:hAnsi="Arial" w:cs="Arial"/>
          <w:sz w:val="24"/>
          <w:szCs w:val="24"/>
        </w:rPr>
        <w:t xml:space="preserve">he </w:t>
      </w:r>
      <w:r w:rsidR="00D47C0C">
        <w:rPr>
          <w:rFonts w:ascii="Arial" w:eastAsia="Times New Roman" w:hAnsi="Arial" w:cs="Arial"/>
          <w:sz w:val="24"/>
          <w:szCs w:val="24"/>
        </w:rPr>
        <w:t>r</w:t>
      </w:r>
      <w:r w:rsidRPr="00BA0BC4">
        <w:rPr>
          <w:rFonts w:ascii="Arial" w:eastAsia="Times New Roman" w:hAnsi="Arial" w:cs="Arial"/>
          <w:sz w:val="24"/>
          <w:szCs w:val="24"/>
        </w:rPr>
        <w:t xml:space="preserve">egistrar will not question the person seeking to inspect or copy the transcript other than requesting the party’s proper identification, identifying the requested transcript, and establishing that the </w:t>
      </w:r>
      <w:r w:rsidR="00D47C0C">
        <w:rPr>
          <w:rFonts w:ascii="Arial" w:eastAsia="Times New Roman" w:hAnsi="Arial" w:cs="Arial"/>
          <w:sz w:val="24"/>
          <w:szCs w:val="24"/>
        </w:rPr>
        <w:t>r</w:t>
      </w:r>
      <w:r w:rsidRPr="00BA0BC4">
        <w:rPr>
          <w:rFonts w:ascii="Arial" w:eastAsia="Times New Roman" w:hAnsi="Arial" w:cs="Arial"/>
          <w:sz w:val="24"/>
          <w:szCs w:val="24"/>
        </w:rPr>
        <w:t>egistrar can honor the request</w:t>
      </w:r>
      <w:r w:rsidR="00695BF6">
        <w:rPr>
          <w:rFonts w:ascii="Arial" w:eastAsia="Times New Roman" w:hAnsi="Arial" w:cs="Arial"/>
          <w:sz w:val="24"/>
          <w:szCs w:val="24"/>
        </w:rPr>
        <w:t>;</w:t>
      </w:r>
      <w:r w:rsidRPr="00BA0BC4">
        <w:rPr>
          <w:rFonts w:ascii="Arial" w:eastAsia="Times New Roman" w:hAnsi="Arial" w:cs="Arial"/>
          <w:sz w:val="24"/>
          <w:szCs w:val="24"/>
        </w:rPr>
        <w:t> </w:t>
      </w:r>
    </w:p>
    <w:p w14:paraId="437ABC8E" w14:textId="5D4CE81E" w:rsidR="00311A71" w:rsidRPr="00BA0BC4" w:rsidRDefault="00311A71" w:rsidP="00601CD5">
      <w:pPr>
        <w:spacing w:before="100" w:beforeAutospacing="1" w:after="100" w:afterAutospacing="1" w:line="240" w:lineRule="auto"/>
        <w:ind w:left="1800" w:hanging="360"/>
        <w:rPr>
          <w:rFonts w:ascii="Arial" w:eastAsia="Times New Roman" w:hAnsi="Arial" w:cs="Arial"/>
          <w:sz w:val="24"/>
          <w:szCs w:val="24"/>
        </w:rPr>
      </w:pPr>
      <w:r w:rsidRPr="00BA0BC4">
        <w:rPr>
          <w:rFonts w:ascii="Arial" w:eastAsia="Times New Roman" w:hAnsi="Arial" w:cs="Arial"/>
          <w:sz w:val="24"/>
          <w:szCs w:val="24"/>
        </w:rPr>
        <w:t>c.</w:t>
      </w:r>
      <w:r w:rsidRPr="00BA0BC4">
        <w:rPr>
          <w:rFonts w:ascii="Arial" w:eastAsia="Times New Roman" w:hAnsi="Arial" w:cs="Arial"/>
          <w:sz w:val="24"/>
          <w:szCs w:val="24"/>
        </w:rPr>
        <w:tab/>
      </w:r>
      <w:r w:rsidR="000E21D6">
        <w:rPr>
          <w:rFonts w:ascii="Arial" w:eastAsia="Times New Roman" w:hAnsi="Arial" w:cs="Arial"/>
          <w:sz w:val="24"/>
          <w:szCs w:val="24"/>
        </w:rPr>
        <w:t>t</w:t>
      </w:r>
      <w:r w:rsidRPr="00BA0BC4">
        <w:rPr>
          <w:rFonts w:ascii="Arial" w:eastAsia="Times New Roman" w:hAnsi="Arial" w:cs="Arial"/>
          <w:sz w:val="24"/>
          <w:szCs w:val="24"/>
        </w:rPr>
        <w:t xml:space="preserve">he </w:t>
      </w:r>
      <w:r w:rsidR="00D47C0C">
        <w:rPr>
          <w:rFonts w:ascii="Arial" w:eastAsia="Times New Roman" w:hAnsi="Arial" w:cs="Arial"/>
          <w:sz w:val="24"/>
          <w:szCs w:val="24"/>
        </w:rPr>
        <w:t>r</w:t>
      </w:r>
      <w:r w:rsidRPr="00BA0BC4">
        <w:rPr>
          <w:rFonts w:ascii="Arial" w:eastAsia="Times New Roman" w:hAnsi="Arial" w:cs="Arial"/>
          <w:sz w:val="24"/>
          <w:szCs w:val="24"/>
        </w:rPr>
        <w:t>egistrar should afford the student an opportunity to take notes of the contents of the transcript, or pay for its duplication, or both</w:t>
      </w:r>
      <w:r w:rsidR="00695BF6">
        <w:rPr>
          <w:rFonts w:ascii="Arial" w:eastAsia="Times New Roman" w:hAnsi="Arial" w:cs="Arial"/>
          <w:sz w:val="24"/>
          <w:szCs w:val="24"/>
        </w:rPr>
        <w:t>; and</w:t>
      </w:r>
    </w:p>
    <w:p w14:paraId="732FD6D6" w14:textId="5D2AF803" w:rsidR="00155DAB" w:rsidRPr="00BA0BC4" w:rsidRDefault="00311A71" w:rsidP="00155DAB">
      <w:pPr>
        <w:spacing w:before="100" w:beforeAutospacing="1" w:after="100" w:afterAutospacing="1" w:line="240" w:lineRule="auto"/>
        <w:ind w:left="1800" w:hanging="360"/>
        <w:rPr>
          <w:rFonts w:ascii="Arial" w:eastAsia="Times New Roman" w:hAnsi="Arial" w:cs="Arial"/>
          <w:sz w:val="24"/>
          <w:szCs w:val="24"/>
        </w:rPr>
      </w:pPr>
      <w:r w:rsidRPr="00BA0BC4">
        <w:rPr>
          <w:rFonts w:ascii="Arial" w:eastAsia="Times New Roman" w:hAnsi="Arial" w:cs="Arial"/>
          <w:sz w:val="24"/>
          <w:szCs w:val="24"/>
        </w:rPr>
        <w:lastRenderedPageBreak/>
        <w:t>d.</w:t>
      </w:r>
      <w:r w:rsidRPr="00BA0BC4">
        <w:rPr>
          <w:rFonts w:ascii="Arial" w:eastAsia="Times New Roman" w:hAnsi="Arial" w:cs="Arial"/>
          <w:sz w:val="24"/>
          <w:szCs w:val="24"/>
        </w:rPr>
        <w:tab/>
      </w:r>
      <w:r w:rsidR="00695BF6">
        <w:rPr>
          <w:rFonts w:ascii="Arial" w:eastAsia="Times New Roman" w:hAnsi="Arial" w:cs="Arial"/>
          <w:sz w:val="24"/>
          <w:szCs w:val="24"/>
        </w:rPr>
        <w:t>t</w:t>
      </w:r>
      <w:r w:rsidRPr="00BA0BC4">
        <w:rPr>
          <w:rFonts w:ascii="Arial" w:eastAsia="Times New Roman" w:hAnsi="Arial" w:cs="Arial"/>
          <w:sz w:val="24"/>
          <w:szCs w:val="24"/>
        </w:rPr>
        <w:t xml:space="preserve">he </w:t>
      </w:r>
      <w:r w:rsidR="00D47C0C">
        <w:rPr>
          <w:rFonts w:ascii="Arial" w:eastAsia="Times New Roman" w:hAnsi="Arial" w:cs="Arial"/>
          <w:sz w:val="24"/>
          <w:szCs w:val="24"/>
        </w:rPr>
        <w:t>r</w:t>
      </w:r>
      <w:r w:rsidRPr="00BA0BC4">
        <w:rPr>
          <w:rFonts w:ascii="Arial" w:eastAsia="Times New Roman" w:hAnsi="Arial" w:cs="Arial"/>
          <w:sz w:val="24"/>
          <w:szCs w:val="24"/>
        </w:rPr>
        <w:t>egistrar may charge only the actual copying cost for a non-certified transcript.  </w:t>
      </w:r>
    </w:p>
    <w:p w14:paraId="0C192855" w14:textId="77777777" w:rsidR="00311A71" w:rsidRPr="00BA0BC4" w:rsidRDefault="00311A71" w:rsidP="00BA0BC4">
      <w:pPr>
        <w:spacing w:after="0" w:line="240" w:lineRule="auto"/>
        <w:ind w:left="720" w:hanging="660"/>
        <w:rPr>
          <w:rFonts w:ascii="Arial" w:eastAsia="Times New Roman" w:hAnsi="Arial" w:cs="Arial"/>
          <w:b/>
          <w:sz w:val="24"/>
          <w:szCs w:val="24"/>
        </w:rPr>
      </w:pPr>
      <w:r w:rsidRPr="00BA0BC4">
        <w:rPr>
          <w:rFonts w:ascii="Arial" w:eastAsia="Times New Roman" w:hAnsi="Arial" w:cs="Arial"/>
          <w:b/>
          <w:sz w:val="24"/>
          <w:szCs w:val="24"/>
        </w:rPr>
        <w:t>05.</w:t>
      </w:r>
      <w:r w:rsidRPr="00BA0BC4">
        <w:rPr>
          <w:rFonts w:ascii="Arial" w:eastAsia="Times New Roman" w:hAnsi="Arial" w:cs="Arial"/>
          <w:b/>
          <w:sz w:val="24"/>
          <w:szCs w:val="24"/>
        </w:rPr>
        <w:tab/>
        <w:t>RESPONSIBILITIES FOR COLLECTING STUDENTS’ FINANCIAL OBLIGATIONS </w:t>
      </w:r>
    </w:p>
    <w:p w14:paraId="3C2CF821" w14:textId="05D195A5" w:rsidR="00311A71" w:rsidRPr="00BA0BC4" w:rsidRDefault="00B826CB" w:rsidP="00601CD5">
      <w:pPr>
        <w:spacing w:before="100" w:beforeAutospacing="1" w:after="100" w:afterAutospacing="1" w:line="240" w:lineRule="auto"/>
        <w:ind w:left="1440" w:hanging="720"/>
        <w:rPr>
          <w:rFonts w:ascii="Arial" w:eastAsia="Times New Roman" w:hAnsi="Arial" w:cs="Arial"/>
          <w:sz w:val="24"/>
          <w:szCs w:val="24"/>
        </w:rPr>
      </w:pPr>
      <w:r>
        <w:rPr>
          <w:rFonts w:ascii="Arial" w:eastAsia="Times New Roman" w:hAnsi="Arial" w:cs="Arial"/>
          <w:sz w:val="24"/>
          <w:szCs w:val="24"/>
        </w:rPr>
        <w:t>05.01</w:t>
      </w:r>
      <w:r>
        <w:rPr>
          <w:rFonts w:ascii="Arial" w:eastAsia="Times New Roman" w:hAnsi="Arial" w:cs="Arial"/>
          <w:sz w:val="24"/>
          <w:szCs w:val="24"/>
        </w:rPr>
        <w:tab/>
      </w:r>
      <w:hyperlink r:id="rId16" w:history="1">
        <w:r w:rsidR="00311A71" w:rsidRPr="00F64764">
          <w:rPr>
            <w:rStyle w:val="Hyperlink"/>
            <w:rFonts w:ascii="Arial" w:eastAsia="Times New Roman" w:hAnsi="Arial" w:cs="Arial"/>
            <w:sz w:val="24"/>
            <w:szCs w:val="24"/>
          </w:rPr>
          <w:t>Student Business Services</w:t>
        </w:r>
      </w:hyperlink>
      <w:r w:rsidR="00311A71" w:rsidRPr="00BA0BC4">
        <w:rPr>
          <w:rFonts w:ascii="Arial" w:eastAsia="Times New Roman" w:hAnsi="Arial" w:cs="Arial"/>
          <w:sz w:val="24"/>
          <w:szCs w:val="24"/>
        </w:rPr>
        <w:t xml:space="preserve"> has primary responsibility for the collection of registration-related student fees and other financial </w:t>
      </w:r>
      <w:r w:rsidR="001C3A65" w:rsidRPr="00BA0BC4">
        <w:rPr>
          <w:rFonts w:ascii="Arial" w:eastAsia="Times New Roman" w:hAnsi="Arial" w:cs="Arial"/>
          <w:sz w:val="24"/>
          <w:szCs w:val="24"/>
        </w:rPr>
        <w:t>charges</w:t>
      </w:r>
      <w:r w:rsidR="001C3A65">
        <w:rPr>
          <w:rFonts w:ascii="Arial" w:eastAsia="Times New Roman" w:hAnsi="Arial" w:cs="Arial"/>
          <w:sz w:val="24"/>
          <w:szCs w:val="24"/>
        </w:rPr>
        <w:t xml:space="preserve"> and</w:t>
      </w:r>
      <w:r w:rsidR="00311A71" w:rsidRPr="00BA0BC4">
        <w:rPr>
          <w:rFonts w:ascii="Arial" w:eastAsia="Times New Roman" w:hAnsi="Arial" w:cs="Arial"/>
          <w:sz w:val="24"/>
          <w:szCs w:val="24"/>
        </w:rPr>
        <w:t xml:space="preserve"> will work to assure that losses from unpaid student financial obligations are minimized. When it is feasible, </w:t>
      </w:r>
      <w:hyperlink r:id="rId17" w:history="1">
        <w:r w:rsidR="00311A71" w:rsidRPr="00F64764">
          <w:rPr>
            <w:rStyle w:val="Hyperlink"/>
            <w:rFonts w:ascii="Arial" w:eastAsia="Times New Roman" w:hAnsi="Arial" w:cs="Arial"/>
            <w:sz w:val="24"/>
            <w:szCs w:val="24"/>
          </w:rPr>
          <w:t>Student Business Services</w:t>
        </w:r>
      </w:hyperlink>
      <w:r w:rsidR="00311A71" w:rsidRPr="00BA0BC4">
        <w:rPr>
          <w:rFonts w:ascii="Arial" w:eastAsia="Times New Roman" w:hAnsi="Arial" w:cs="Arial"/>
          <w:sz w:val="24"/>
          <w:szCs w:val="24"/>
        </w:rPr>
        <w:t xml:space="preserve"> will also assist other university departments in </w:t>
      </w:r>
      <w:r w:rsidR="007936AA">
        <w:rPr>
          <w:rFonts w:ascii="Arial" w:eastAsia="Times New Roman" w:hAnsi="Arial" w:cs="Arial"/>
          <w:sz w:val="24"/>
          <w:szCs w:val="24"/>
        </w:rPr>
        <w:t xml:space="preserve">the </w:t>
      </w:r>
      <w:r w:rsidR="00311A71" w:rsidRPr="00BA0BC4">
        <w:rPr>
          <w:rFonts w:ascii="Arial" w:eastAsia="Times New Roman" w:hAnsi="Arial" w:cs="Arial"/>
          <w:sz w:val="24"/>
          <w:szCs w:val="24"/>
        </w:rPr>
        <w:t>collection of non-registration fees, per the following section.</w:t>
      </w:r>
    </w:p>
    <w:p w14:paraId="2437ED1F" w14:textId="325B8331" w:rsidR="00311A71" w:rsidRPr="00AC2524" w:rsidRDefault="00311A71" w:rsidP="00601CD5">
      <w:pPr>
        <w:spacing w:before="100" w:beforeAutospacing="1" w:after="100" w:afterAutospacing="1" w:line="240" w:lineRule="auto"/>
        <w:ind w:left="1440" w:hanging="720"/>
        <w:rPr>
          <w:rFonts w:ascii="Arial" w:eastAsia="Times New Roman" w:hAnsi="Arial" w:cs="Arial"/>
          <w:sz w:val="24"/>
          <w:szCs w:val="24"/>
        </w:rPr>
      </w:pPr>
      <w:r w:rsidRPr="00BA0BC4">
        <w:rPr>
          <w:rFonts w:ascii="Arial" w:eastAsia="Times New Roman" w:hAnsi="Arial" w:cs="Arial"/>
          <w:caps/>
          <w:sz w:val="24"/>
          <w:szCs w:val="24"/>
        </w:rPr>
        <w:t>05.02</w:t>
      </w:r>
      <w:r w:rsidRPr="00BA0BC4">
        <w:rPr>
          <w:rFonts w:ascii="Arial" w:eastAsia="Times New Roman" w:hAnsi="Arial" w:cs="Arial"/>
          <w:caps/>
          <w:sz w:val="24"/>
          <w:szCs w:val="24"/>
        </w:rPr>
        <w:tab/>
      </w:r>
      <w:r w:rsidRPr="00AC2524">
        <w:rPr>
          <w:rFonts w:ascii="Arial" w:eastAsia="Times New Roman" w:hAnsi="Arial" w:cs="Arial"/>
          <w:sz w:val="24"/>
          <w:szCs w:val="24"/>
        </w:rPr>
        <w:t xml:space="preserve">University departments that collect non-registration student fees and other financial charges have primary responsibility for the collection of such amounts. They should exercise diligence in their collection efforts, </w:t>
      </w:r>
      <w:r w:rsidR="001C3A65" w:rsidRPr="00AC2524">
        <w:rPr>
          <w:rFonts w:ascii="Arial" w:eastAsia="Times New Roman" w:hAnsi="Arial" w:cs="Arial"/>
          <w:sz w:val="24"/>
          <w:szCs w:val="24"/>
        </w:rPr>
        <w:t>to</w:t>
      </w:r>
      <w:r w:rsidRPr="00AC2524">
        <w:rPr>
          <w:rFonts w:ascii="Arial" w:eastAsia="Times New Roman" w:hAnsi="Arial" w:cs="Arial"/>
          <w:sz w:val="24"/>
          <w:szCs w:val="24"/>
        </w:rPr>
        <w:t xml:space="preserve"> minimize losses from unpaid obligations</w:t>
      </w:r>
      <w:r w:rsidR="002B59DF" w:rsidRPr="00AC2524">
        <w:rPr>
          <w:rFonts w:ascii="Arial" w:eastAsia="Times New Roman" w:hAnsi="Arial" w:cs="Arial"/>
          <w:sz w:val="24"/>
          <w:szCs w:val="24"/>
        </w:rPr>
        <w:t>.</w:t>
      </w:r>
      <w:r w:rsidR="00E612D8" w:rsidRPr="00AC2524">
        <w:rPr>
          <w:rFonts w:ascii="Arial" w:eastAsia="Times New Roman" w:hAnsi="Arial" w:cs="Arial"/>
          <w:sz w:val="24"/>
          <w:szCs w:val="24"/>
        </w:rPr>
        <w:t xml:space="preserve"> Departments may request assistance from </w:t>
      </w:r>
      <w:hyperlink r:id="rId18" w:history="1">
        <w:r w:rsidR="00E612D8" w:rsidRPr="00F64764">
          <w:rPr>
            <w:rStyle w:val="Hyperlink"/>
            <w:rFonts w:ascii="Arial" w:eastAsia="Times New Roman" w:hAnsi="Arial" w:cs="Arial"/>
            <w:sz w:val="24"/>
            <w:szCs w:val="24"/>
          </w:rPr>
          <w:t>Student Business Services</w:t>
        </w:r>
      </w:hyperlink>
      <w:r w:rsidR="00E612D8" w:rsidRPr="00AC2524">
        <w:rPr>
          <w:rFonts w:ascii="Arial" w:eastAsia="Times New Roman" w:hAnsi="Arial" w:cs="Arial"/>
          <w:sz w:val="24"/>
          <w:szCs w:val="24"/>
        </w:rPr>
        <w:t xml:space="preserve"> in collection of the debt such as </w:t>
      </w:r>
      <w:r w:rsidR="0040391D" w:rsidRPr="00AC2524">
        <w:rPr>
          <w:rFonts w:ascii="Arial" w:eastAsia="Times New Roman" w:hAnsi="Arial" w:cs="Arial"/>
          <w:sz w:val="24"/>
          <w:szCs w:val="24"/>
        </w:rPr>
        <w:t xml:space="preserve">a </w:t>
      </w:r>
      <w:r w:rsidR="00E612D8" w:rsidRPr="00AC2524">
        <w:rPr>
          <w:rFonts w:ascii="Arial" w:eastAsia="Times New Roman" w:hAnsi="Arial" w:cs="Arial"/>
          <w:sz w:val="24"/>
          <w:szCs w:val="24"/>
        </w:rPr>
        <w:t>monetary hold on the student’s account and billing of the charge. Once</w:t>
      </w:r>
      <w:r w:rsidR="00BC63DD" w:rsidRPr="00AC2524">
        <w:rPr>
          <w:rFonts w:ascii="Arial" w:eastAsia="Times New Roman" w:hAnsi="Arial" w:cs="Arial"/>
          <w:sz w:val="24"/>
          <w:szCs w:val="24"/>
        </w:rPr>
        <w:t xml:space="preserve"> the</w:t>
      </w:r>
      <w:r w:rsidR="00E612D8" w:rsidRPr="00AC2524">
        <w:rPr>
          <w:rFonts w:ascii="Arial" w:eastAsia="Times New Roman" w:hAnsi="Arial" w:cs="Arial"/>
          <w:sz w:val="24"/>
          <w:szCs w:val="24"/>
        </w:rPr>
        <w:t xml:space="preserve"> charge is assessed </w:t>
      </w:r>
      <w:r w:rsidR="00BC63DD" w:rsidRPr="00AC2524">
        <w:rPr>
          <w:rFonts w:ascii="Arial" w:eastAsia="Times New Roman" w:hAnsi="Arial" w:cs="Arial"/>
          <w:sz w:val="24"/>
          <w:szCs w:val="24"/>
        </w:rPr>
        <w:t xml:space="preserve">on </w:t>
      </w:r>
      <w:r w:rsidR="0040391D" w:rsidRPr="00AC2524">
        <w:rPr>
          <w:rFonts w:ascii="Arial" w:eastAsia="Times New Roman" w:hAnsi="Arial" w:cs="Arial"/>
          <w:sz w:val="24"/>
          <w:szCs w:val="24"/>
        </w:rPr>
        <w:t xml:space="preserve">the </w:t>
      </w:r>
      <w:r w:rsidR="00E612D8" w:rsidRPr="00AC2524">
        <w:rPr>
          <w:rFonts w:ascii="Arial" w:eastAsia="Times New Roman" w:hAnsi="Arial" w:cs="Arial"/>
          <w:sz w:val="24"/>
          <w:szCs w:val="24"/>
        </w:rPr>
        <w:t>student’s receivable</w:t>
      </w:r>
      <w:r w:rsidR="00BC63DD" w:rsidRPr="00AC2524">
        <w:rPr>
          <w:rFonts w:ascii="Arial" w:eastAsia="Times New Roman" w:hAnsi="Arial" w:cs="Arial"/>
          <w:sz w:val="24"/>
          <w:szCs w:val="24"/>
        </w:rPr>
        <w:t xml:space="preserve"> account</w:t>
      </w:r>
      <w:r w:rsidR="00E612D8" w:rsidRPr="00AC2524">
        <w:rPr>
          <w:rFonts w:ascii="Arial" w:eastAsia="Times New Roman" w:hAnsi="Arial" w:cs="Arial"/>
          <w:sz w:val="24"/>
          <w:szCs w:val="24"/>
        </w:rPr>
        <w:t xml:space="preserve">, payments must be made through </w:t>
      </w:r>
      <w:hyperlink r:id="rId19" w:history="1">
        <w:r w:rsidR="00E612D8" w:rsidRPr="00F64764">
          <w:rPr>
            <w:rStyle w:val="Hyperlink"/>
            <w:rFonts w:ascii="Arial" w:eastAsia="Times New Roman" w:hAnsi="Arial" w:cs="Arial"/>
            <w:sz w:val="24"/>
            <w:szCs w:val="24"/>
          </w:rPr>
          <w:t>Student Business Services</w:t>
        </w:r>
      </w:hyperlink>
      <w:r w:rsidR="00E612D8" w:rsidRPr="00AC2524">
        <w:rPr>
          <w:rFonts w:ascii="Arial" w:eastAsia="Times New Roman" w:hAnsi="Arial" w:cs="Arial"/>
          <w:sz w:val="24"/>
          <w:szCs w:val="24"/>
        </w:rPr>
        <w:t>.</w:t>
      </w:r>
    </w:p>
    <w:p w14:paraId="10907DA7" w14:textId="7BC4B0A9" w:rsidR="00311A71" w:rsidRPr="00AC2524" w:rsidRDefault="00311A71" w:rsidP="00695BF6">
      <w:pPr>
        <w:spacing w:after="0" w:line="240" w:lineRule="auto"/>
        <w:ind w:left="720" w:hanging="720"/>
        <w:rPr>
          <w:rFonts w:ascii="Arial" w:eastAsia="Times New Roman" w:hAnsi="Arial" w:cs="Arial"/>
          <w:b/>
          <w:sz w:val="24"/>
          <w:szCs w:val="24"/>
        </w:rPr>
      </w:pPr>
      <w:r w:rsidRPr="00AC2524">
        <w:rPr>
          <w:rFonts w:ascii="Arial" w:eastAsia="Times New Roman" w:hAnsi="Arial" w:cs="Arial"/>
          <w:sz w:val="24"/>
          <w:szCs w:val="24"/>
        </w:rPr>
        <w:t> </w:t>
      </w:r>
      <w:r w:rsidRPr="00AC2524">
        <w:rPr>
          <w:rFonts w:ascii="Arial" w:eastAsia="Times New Roman" w:hAnsi="Arial" w:cs="Arial"/>
          <w:b/>
          <w:sz w:val="24"/>
          <w:szCs w:val="24"/>
        </w:rPr>
        <w:t>06.</w:t>
      </w:r>
      <w:r w:rsidR="00695BF6" w:rsidRPr="00AC2524">
        <w:rPr>
          <w:rFonts w:ascii="Arial" w:eastAsia="Times New Roman" w:hAnsi="Arial" w:cs="Arial"/>
          <w:b/>
          <w:sz w:val="24"/>
          <w:szCs w:val="24"/>
        </w:rPr>
        <w:tab/>
      </w:r>
      <w:r w:rsidRPr="00AC2524">
        <w:rPr>
          <w:rFonts w:ascii="Arial" w:eastAsia="Times New Roman" w:hAnsi="Arial" w:cs="Arial"/>
          <w:b/>
          <w:sz w:val="24"/>
          <w:szCs w:val="24"/>
        </w:rPr>
        <w:t>PROCEDURE FOR DISSEMINATION OF THIS POLICY</w:t>
      </w:r>
    </w:p>
    <w:p w14:paraId="12313CC6" w14:textId="2421E4FB" w:rsidR="00311A71" w:rsidRPr="00BA0BC4" w:rsidRDefault="00311A71" w:rsidP="00601CD5">
      <w:pPr>
        <w:spacing w:before="100" w:beforeAutospacing="1" w:after="100" w:afterAutospacing="1" w:line="240" w:lineRule="auto"/>
        <w:ind w:left="1440" w:hanging="720"/>
        <w:rPr>
          <w:rFonts w:ascii="Arial" w:eastAsia="Times New Roman" w:hAnsi="Arial" w:cs="Arial"/>
          <w:sz w:val="24"/>
          <w:szCs w:val="24"/>
        </w:rPr>
      </w:pPr>
      <w:r w:rsidRPr="00AC2524">
        <w:rPr>
          <w:rFonts w:ascii="Arial" w:eastAsia="Times New Roman" w:hAnsi="Arial" w:cs="Arial"/>
          <w:sz w:val="24"/>
          <w:szCs w:val="24"/>
        </w:rPr>
        <w:t>06.01</w:t>
      </w:r>
      <w:r w:rsidRPr="00AC2524">
        <w:rPr>
          <w:rFonts w:ascii="Arial" w:eastAsia="Times New Roman" w:hAnsi="Arial" w:cs="Arial"/>
          <w:sz w:val="24"/>
          <w:szCs w:val="24"/>
        </w:rPr>
        <w:tab/>
        <w:t xml:space="preserve">The university has adopted the </w:t>
      </w:r>
      <w:r w:rsidR="000E21D6">
        <w:rPr>
          <w:rFonts w:ascii="Arial" w:eastAsia="Times New Roman" w:hAnsi="Arial" w:cs="Arial"/>
          <w:sz w:val="24"/>
          <w:szCs w:val="24"/>
        </w:rPr>
        <w:t>B</w:t>
      </w:r>
      <w:r w:rsidRPr="00AC2524">
        <w:rPr>
          <w:rFonts w:ascii="Arial" w:eastAsia="Times New Roman" w:hAnsi="Arial" w:cs="Arial"/>
          <w:sz w:val="24"/>
          <w:szCs w:val="24"/>
        </w:rPr>
        <w:t>oar</w:t>
      </w:r>
      <w:r w:rsidR="007936AA" w:rsidRPr="00AC2524">
        <w:rPr>
          <w:rFonts w:ascii="Arial" w:eastAsia="Times New Roman" w:hAnsi="Arial" w:cs="Arial"/>
          <w:sz w:val="24"/>
          <w:szCs w:val="24"/>
        </w:rPr>
        <w:t>d authorization as policy. The t</w:t>
      </w:r>
      <w:r w:rsidRPr="00AC2524">
        <w:rPr>
          <w:rFonts w:ascii="Arial" w:eastAsia="Times New Roman" w:hAnsi="Arial" w:cs="Arial"/>
          <w:sz w:val="24"/>
          <w:szCs w:val="24"/>
        </w:rPr>
        <w:t xml:space="preserve">reasurer shall be responsible for assuring that this policy is published in the </w:t>
      </w:r>
      <w:r w:rsidR="00C30FA7" w:rsidRPr="00AC2524">
        <w:rPr>
          <w:rFonts w:ascii="Arial" w:eastAsia="Times New Roman" w:hAnsi="Arial" w:cs="Arial"/>
          <w:sz w:val="24"/>
          <w:szCs w:val="24"/>
        </w:rPr>
        <w:t>u</w:t>
      </w:r>
      <w:r w:rsidRPr="00AC2524">
        <w:rPr>
          <w:rFonts w:ascii="Arial" w:eastAsia="Times New Roman" w:hAnsi="Arial" w:cs="Arial"/>
          <w:sz w:val="24"/>
          <w:szCs w:val="24"/>
        </w:rPr>
        <w:t xml:space="preserve">niversity </w:t>
      </w:r>
      <w:r w:rsidR="00C30FA7" w:rsidRPr="00AC2524">
        <w:rPr>
          <w:rFonts w:ascii="Arial" w:eastAsia="Times New Roman" w:hAnsi="Arial" w:cs="Arial"/>
          <w:sz w:val="24"/>
          <w:szCs w:val="24"/>
        </w:rPr>
        <w:t>c</w:t>
      </w:r>
      <w:r w:rsidRPr="00AC2524">
        <w:rPr>
          <w:rFonts w:ascii="Arial" w:eastAsia="Times New Roman" w:hAnsi="Arial" w:cs="Arial"/>
          <w:sz w:val="24"/>
          <w:szCs w:val="24"/>
        </w:rPr>
        <w:t>atalog</w:t>
      </w:r>
      <w:r w:rsidR="00934313" w:rsidRPr="00AC2524">
        <w:rPr>
          <w:rFonts w:ascii="Arial" w:eastAsia="Times New Roman" w:hAnsi="Arial" w:cs="Arial"/>
          <w:sz w:val="24"/>
          <w:szCs w:val="24"/>
        </w:rPr>
        <w:t>s</w:t>
      </w:r>
      <w:r w:rsidRPr="00AC2524">
        <w:rPr>
          <w:rFonts w:ascii="Arial" w:eastAsia="Times New Roman" w:hAnsi="Arial" w:cs="Arial"/>
          <w:sz w:val="24"/>
          <w:szCs w:val="24"/>
        </w:rPr>
        <w:t xml:space="preserve">, </w:t>
      </w:r>
      <w:r w:rsidR="00C30FA7" w:rsidRPr="00AC2524">
        <w:rPr>
          <w:rFonts w:ascii="Arial" w:eastAsia="Times New Roman" w:hAnsi="Arial" w:cs="Arial"/>
          <w:sz w:val="24"/>
          <w:szCs w:val="24"/>
        </w:rPr>
        <w:t>r</w:t>
      </w:r>
      <w:r w:rsidR="00934313" w:rsidRPr="00AC2524">
        <w:rPr>
          <w:rFonts w:ascii="Arial" w:eastAsia="Times New Roman" w:hAnsi="Arial" w:cs="Arial"/>
          <w:sz w:val="24"/>
          <w:szCs w:val="24"/>
        </w:rPr>
        <w:t xml:space="preserve">egistration </w:t>
      </w:r>
      <w:r w:rsidR="00C30FA7" w:rsidRPr="00AC2524">
        <w:rPr>
          <w:rFonts w:ascii="Arial" w:eastAsia="Times New Roman" w:hAnsi="Arial" w:cs="Arial"/>
          <w:sz w:val="24"/>
          <w:szCs w:val="24"/>
        </w:rPr>
        <w:t>i</w:t>
      </w:r>
      <w:r w:rsidR="00934313" w:rsidRPr="00AC2524">
        <w:rPr>
          <w:rFonts w:ascii="Arial" w:eastAsia="Times New Roman" w:hAnsi="Arial" w:cs="Arial"/>
          <w:sz w:val="24"/>
          <w:szCs w:val="24"/>
        </w:rPr>
        <w:t xml:space="preserve">nformation </w:t>
      </w:r>
      <w:r w:rsidR="00C30FA7" w:rsidRPr="00AC2524">
        <w:rPr>
          <w:rFonts w:ascii="Arial" w:eastAsia="Times New Roman" w:hAnsi="Arial" w:cs="Arial"/>
          <w:sz w:val="24"/>
          <w:szCs w:val="24"/>
        </w:rPr>
        <w:t>b</w:t>
      </w:r>
      <w:r w:rsidR="00934313" w:rsidRPr="00AC2524">
        <w:rPr>
          <w:rFonts w:ascii="Arial" w:eastAsia="Times New Roman" w:hAnsi="Arial" w:cs="Arial"/>
          <w:sz w:val="24"/>
          <w:szCs w:val="24"/>
        </w:rPr>
        <w:t xml:space="preserve">ooklets, </w:t>
      </w:r>
      <w:r w:rsidRPr="00AC2524">
        <w:rPr>
          <w:rFonts w:ascii="Arial" w:eastAsia="Times New Roman" w:hAnsi="Arial" w:cs="Arial"/>
          <w:sz w:val="24"/>
          <w:szCs w:val="24"/>
        </w:rPr>
        <w:t>and other appropriate publications.</w:t>
      </w:r>
    </w:p>
    <w:p w14:paraId="05F527E3" w14:textId="43BA36A2" w:rsidR="00311A71" w:rsidRPr="00BA0BC4" w:rsidRDefault="00311A71" w:rsidP="00BA0BC4">
      <w:pPr>
        <w:spacing w:after="0" w:line="240" w:lineRule="auto"/>
        <w:ind w:left="720" w:hanging="720"/>
        <w:rPr>
          <w:rFonts w:ascii="Arial" w:eastAsia="Times New Roman" w:hAnsi="Arial" w:cs="Arial"/>
          <w:b/>
          <w:sz w:val="24"/>
          <w:szCs w:val="24"/>
        </w:rPr>
      </w:pPr>
      <w:r w:rsidRPr="00BA0BC4">
        <w:rPr>
          <w:rFonts w:ascii="Arial" w:eastAsia="Times New Roman" w:hAnsi="Arial" w:cs="Arial"/>
          <w:b/>
          <w:sz w:val="24"/>
          <w:szCs w:val="24"/>
        </w:rPr>
        <w:t>07.</w:t>
      </w:r>
      <w:r w:rsidRPr="00BA0BC4">
        <w:rPr>
          <w:rFonts w:ascii="Arial" w:eastAsia="Times New Roman" w:hAnsi="Arial" w:cs="Arial"/>
          <w:b/>
          <w:sz w:val="24"/>
          <w:szCs w:val="24"/>
        </w:rPr>
        <w:tab/>
        <w:t>REVIEWER OF THIS UPPS</w:t>
      </w:r>
    </w:p>
    <w:p w14:paraId="2907EC88" w14:textId="6D92C5A8" w:rsidR="00311A71" w:rsidRPr="00BA0BC4" w:rsidRDefault="00601CD5" w:rsidP="00601CD5">
      <w:pPr>
        <w:spacing w:before="100" w:beforeAutospacing="1" w:after="100" w:afterAutospacing="1" w:line="240" w:lineRule="auto"/>
        <w:ind w:left="1440" w:hanging="720"/>
        <w:rPr>
          <w:rFonts w:ascii="Arial" w:eastAsia="Times New Roman" w:hAnsi="Arial" w:cs="Arial"/>
          <w:sz w:val="24"/>
          <w:szCs w:val="24"/>
        </w:rPr>
      </w:pPr>
      <w:r w:rsidRPr="00BA0BC4">
        <w:rPr>
          <w:rFonts w:ascii="Arial" w:eastAsia="Times New Roman" w:hAnsi="Arial" w:cs="Arial"/>
          <w:sz w:val="24"/>
          <w:szCs w:val="24"/>
        </w:rPr>
        <w:t>07.01</w:t>
      </w:r>
      <w:r w:rsidRPr="00BA0BC4">
        <w:rPr>
          <w:rFonts w:ascii="Arial" w:eastAsia="Times New Roman" w:hAnsi="Arial" w:cs="Arial"/>
          <w:sz w:val="24"/>
          <w:szCs w:val="24"/>
        </w:rPr>
        <w:tab/>
      </w:r>
      <w:r w:rsidR="00311A71" w:rsidRPr="00BA0BC4">
        <w:rPr>
          <w:rFonts w:ascii="Arial" w:eastAsia="Times New Roman" w:hAnsi="Arial" w:cs="Arial"/>
          <w:sz w:val="24"/>
          <w:szCs w:val="24"/>
        </w:rPr>
        <w:t>Reviewer of this UPPS include</w:t>
      </w:r>
      <w:r w:rsidR="00F64764">
        <w:rPr>
          <w:rFonts w:ascii="Arial" w:eastAsia="Times New Roman" w:hAnsi="Arial" w:cs="Arial"/>
          <w:sz w:val="24"/>
          <w:szCs w:val="24"/>
        </w:rPr>
        <w:t>s</w:t>
      </w:r>
      <w:r w:rsidR="00311A71" w:rsidRPr="00BA0BC4">
        <w:rPr>
          <w:rFonts w:ascii="Arial" w:eastAsia="Times New Roman" w:hAnsi="Arial" w:cs="Arial"/>
          <w:sz w:val="24"/>
          <w:szCs w:val="24"/>
        </w:rPr>
        <w:t xml:space="preserve"> the following:</w:t>
      </w:r>
    </w:p>
    <w:p w14:paraId="3009F8AC" w14:textId="77777777" w:rsidR="00311A71" w:rsidRPr="00BA0BC4" w:rsidRDefault="00311A71" w:rsidP="00B826CB">
      <w:pPr>
        <w:spacing w:after="0" w:line="240" w:lineRule="auto"/>
        <w:ind w:left="5760" w:hanging="4320"/>
        <w:rPr>
          <w:rFonts w:ascii="Arial" w:eastAsia="Times New Roman" w:hAnsi="Arial" w:cs="Arial"/>
          <w:sz w:val="24"/>
          <w:szCs w:val="24"/>
        </w:rPr>
      </w:pPr>
      <w:r w:rsidRPr="00BA0BC4">
        <w:rPr>
          <w:rFonts w:ascii="Arial" w:eastAsia="Times New Roman" w:hAnsi="Arial" w:cs="Arial"/>
          <w:sz w:val="24"/>
          <w:szCs w:val="24"/>
        </w:rPr>
        <w:t> </w:t>
      </w:r>
      <w:r w:rsidRPr="00BA0BC4">
        <w:rPr>
          <w:rFonts w:ascii="Arial" w:eastAsia="Times New Roman" w:hAnsi="Arial" w:cs="Arial"/>
          <w:sz w:val="24"/>
          <w:szCs w:val="24"/>
          <w:u w:val="single"/>
        </w:rPr>
        <w:t>Position</w:t>
      </w:r>
      <w:r w:rsidRPr="00BA0BC4">
        <w:rPr>
          <w:rFonts w:ascii="Arial" w:eastAsia="Times New Roman" w:hAnsi="Arial" w:cs="Arial"/>
          <w:sz w:val="24"/>
          <w:szCs w:val="24"/>
        </w:rPr>
        <w:tab/>
      </w:r>
      <w:r w:rsidRPr="00BA0BC4">
        <w:rPr>
          <w:rFonts w:ascii="Arial" w:eastAsia="Times New Roman" w:hAnsi="Arial" w:cs="Arial"/>
          <w:sz w:val="24"/>
          <w:szCs w:val="24"/>
          <w:u w:val="single"/>
        </w:rPr>
        <w:t>Date</w:t>
      </w:r>
    </w:p>
    <w:p w14:paraId="09959B1B" w14:textId="77777777" w:rsidR="00311A71" w:rsidRPr="00BA0BC4" w:rsidRDefault="00311A71" w:rsidP="00601CD5">
      <w:pPr>
        <w:tabs>
          <w:tab w:val="left" w:pos="5760"/>
        </w:tabs>
        <w:spacing w:before="100" w:beforeAutospacing="1" w:after="100" w:afterAutospacing="1" w:line="240" w:lineRule="auto"/>
        <w:ind w:left="1440"/>
        <w:rPr>
          <w:rFonts w:ascii="Arial" w:eastAsia="Times New Roman" w:hAnsi="Arial" w:cs="Arial"/>
          <w:sz w:val="24"/>
          <w:szCs w:val="24"/>
        </w:rPr>
      </w:pPr>
      <w:r w:rsidRPr="00BA0BC4">
        <w:rPr>
          <w:rFonts w:ascii="Arial" w:eastAsia="Times New Roman" w:hAnsi="Arial" w:cs="Arial"/>
          <w:sz w:val="24"/>
          <w:szCs w:val="24"/>
        </w:rPr>
        <w:t>Treasurer</w:t>
      </w:r>
      <w:r w:rsidRPr="00BA0BC4">
        <w:rPr>
          <w:rFonts w:ascii="Arial" w:eastAsia="Times New Roman" w:hAnsi="Arial" w:cs="Arial"/>
          <w:sz w:val="24"/>
          <w:szCs w:val="24"/>
        </w:rPr>
        <w:tab/>
        <w:t>July 1 E5Y</w:t>
      </w:r>
      <w:r w:rsidRPr="00BA0BC4">
        <w:rPr>
          <w:rFonts w:ascii="Arial" w:eastAsia="Times New Roman" w:hAnsi="Arial" w:cs="Arial"/>
          <w:sz w:val="24"/>
          <w:szCs w:val="24"/>
        </w:rPr>
        <w:tab/>
      </w:r>
    </w:p>
    <w:p w14:paraId="4B6C0C43" w14:textId="77777777" w:rsidR="00BA0BC4" w:rsidRPr="00BA0BC4" w:rsidRDefault="00BA0BC4" w:rsidP="00BA0BC4">
      <w:pPr>
        <w:spacing w:after="0" w:line="240" w:lineRule="auto"/>
        <w:rPr>
          <w:rFonts w:ascii="Arial" w:eastAsia="Times New Roman" w:hAnsi="Arial" w:cs="Arial"/>
          <w:b/>
          <w:sz w:val="24"/>
          <w:szCs w:val="24"/>
        </w:rPr>
      </w:pPr>
      <w:r w:rsidRPr="00BA0BC4">
        <w:rPr>
          <w:rFonts w:ascii="Arial" w:eastAsia="Times New Roman" w:hAnsi="Arial" w:cs="Arial"/>
          <w:b/>
          <w:sz w:val="24"/>
          <w:szCs w:val="24"/>
        </w:rPr>
        <w:t>08.</w:t>
      </w:r>
      <w:r w:rsidRPr="00BA0BC4">
        <w:rPr>
          <w:rFonts w:ascii="Arial" w:eastAsia="Times New Roman" w:hAnsi="Arial" w:cs="Arial"/>
          <w:b/>
          <w:sz w:val="24"/>
          <w:szCs w:val="24"/>
        </w:rPr>
        <w:tab/>
        <w:t>CERTIFICATION</w:t>
      </w:r>
      <w:r>
        <w:rPr>
          <w:rFonts w:ascii="Arial" w:eastAsia="Times New Roman" w:hAnsi="Arial" w:cs="Arial"/>
          <w:b/>
          <w:sz w:val="24"/>
          <w:szCs w:val="24"/>
        </w:rPr>
        <w:t xml:space="preserve"> STATEMENT</w:t>
      </w:r>
    </w:p>
    <w:p w14:paraId="0B1F3BB0" w14:textId="77777777" w:rsidR="00BA0BC4" w:rsidRDefault="00BA0BC4" w:rsidP="00BA0BC4">
      <w:pPr>
        <w:spacing w:after="0" w:line="240" w:lineRule="auto"/>
        <w:rPr>
          <w:rFonts w:ascii="Arial" w:eastAsia="Times New Roman" w:hAnsi="Arial" w:cs="Arial"/>
          <w:sz w:val="24"/>
          <w:szCs w:val="24"/>
        </w:rPr>
      </w:pPr>
    </w:p>
    <w:p w14:paraId="48417E24" w14:textId="77777777" w:rsidR="00311A71" w:rsidRPr="00BA0BC4" w:rsidRDefault="00311A71" w:rsidP="00BA0BC4">
      <w:pPr>
        <w:spacing w:after="0" w:line="240" w:lineRule="auto"/>
        <w:ind w:left="720"/>
        <w:rPr>
          <w:rFonts w:ascii="Arial" w:eastAsia="Times New Roman" w:hAnsi="Arial" w:cs="Arial"/>
          <w:sz w:val="24"/>
          <w:szCs w:val="24"/>
        </w:rPr>
      </w:pPr>
      <w:r w:rsidRPr="00BA0BC4">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1391158E" w14:textId="77777777" w:rsidR="00311A71" w:rsidRPr="00BA0BC4" w:rsidRDefault="00311A71" w:rsidP="00601CD5">
      <w:pPr>
        <w:spacing w:before="100" w:beforeAutospacing="1" w:after="100" w:afterAutospacing="1" w:line="240" w:lineRule="auto"/>
        <w:ind w:left="720"/>
        <w:rPr>
          <w:rFonts w:ascii="Arial" w:eastAsia="Times New Roman" w:hAnsi="Arial" w:cs="Arial"/>
          <w:sz w:val="24"/>
          <w:szCs w:val="24"/>
        </w:rPr>
      </w:pPr>
      <w:r w:rsidRPr="00BA0BC4">
        <w:rPr>
          <w:rFonts w:ascii="Arial" w:eastAsia="Times New Roman" w:hAnsi="Arial" w:cs="Arial"/>
          <w:sz w:val="24"/>
          <w:szCs w:val="24"/>
        </w:rPr>
        <w:t>Treasurer; senior reviewer of this UPPS</w:t>
      </w:r>
    </w:p>
    <w:p w14:paraId="3FF4A055" w14:textId="77777777" w:rsidR="00311A71" w:rsidRPr="00BA0BC4" w:rsidRDefault="00311A71" w:rsidP="00601CD5">
      <w:pPr>
        <w:spacing w:before="100" w:beforeAutospacing="1" w:after="100" w:afterAutospacing="1" w:line="240" w:lineRule="auto"/>
        <w:ind w:left="720"/>
        <w:rPr>
          <w:rFonts w:ascii="Arial" w:eastAsia="Times New Roman" w:hAnsi="Arial" w:cs="Arial"/>
          <w:sz w:val="24"/>
          <w:szCs w:val="24"/>
        </w:rPr>
      </w:pPr>
      <w:r w:rsidRPr="00BA0BC4">
        <w:rPr>
          <w:rFonts w:ascii="Arial" w:eastAsia="Times New Roman" w:hAnsi="Arial" w:cs="Arial"/>
          <w:sz w:val="24"/>
          <w:szCs w:val="24"/>
        </w:rPr>
        <w:t>Vice President for Finance and Support Services</w:t>
      </w:r>
    </w:p>
    <w:p w14:paraId="71B87934" w14:textId="491B0A1A" w:rsidR="00FC296B" w:rsidRPr="00BA0BC4" w:rsidRDefault="00311A71" w:rsidP="00DF4F3D">
      <w:pPr>
        <w:spacing w:before="100" w:beforeAutospacing="1" w:after="100" w:afterAutospacing="1" w:line="240" w:lineRule="auto"/>
        <w:ind w:left="720"/>
        <w:rPr>
          <w:rFonts w:ascii="Arial" w:hAnsi="Arial" w:cs="Arial"/>
          <w:sz w:val="24"/>
          <w:szCs w:val="24"/>
        </w:rPr>
      </w:pPr>
      <w:r w:rsidRPr="00BA0BC4">
        <w:rPr>
          <w:rFonts w:ascii="Arial" w:eastAsia="Times New Roman" w:hAnsi="Arial" w:cs="Arial"/>
          <w:sz w:val="24"/>
          <w:szCs w:val="24"/>
        </w:rPr>
        <w:lastRenderedPageBreak/>
        <w:t>President</w:t>
      </w:r>
    </w:p>
    <w:sectPr w:rsidR="00FC296B" w:rsidRPr="00BA0BC4" w:rsidSect="00BF51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51B6" w14:textId="77777777" w:rsidR="00101C5F" w:rsidRDefault="00101C5F" w:rsidP="00BF5125">
      <w:pPr>
        <w:spacing w:after="0" w:line="240" w:lineRule="auto"/>
      </w:pPr>
      <w:r>
        <w:separator/>
      </w:r>
    </w:p>
  </w:endnote>
  <w:endnote w:type="continuationSeparator" w:id="0">
    <w:p w14:paraId="449B4AA4" w14:textId="77777777" w:rsidR="00101C5F" w:rsidRDefault="00101C5F" w:rsidP="00BF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381F" w14:textId="77777777" w:rsidR="00101C5F" w:rsidRDefault="00101C5F" w:rsidP="00BF5125">
      <w:pPr>
        <w:spacing w:after="0" w:line="240" w:lineRule="auto"/>
      </w:pPr>
      <w:r>
        <w:separator/>
      </w:r>
    </w:p>
  </w:footnote>
  <w:footnote w:type="continuationSeparator" w:id="0">
    <w:p w14:paraId="2B9904DF" w14:textId="77777777" w:rsidR="00101C5F" w:rsidRDefault="00101C5F" w:rsidP="00BF5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83A40"/>
    <w:multiLevelType w:val="hybridMultilevel"/>
    <w:tmpl w:val="A0B85D4E"/>
    <w:lvl w:ilvl="0" w:tplc="1772D8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3D71CE6"/>
    <w:multiLevelType w:val="hybridMultilevel"/>
    <w:tmpl w:val="E7901D7A"/>
    <w:lvl w:ilvl="0" w:tplc="BEB6D3A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7AEB6736"/>
    <w:multiLevelType w:val="hybridMultilevel"/>
    <w:tmpl w:val="FF82C0CE"/>
    <w:lvl w:ilvl="0" w:tplc="2878EC9C">
      <w:start w:val="1"/>
      <w:numFmt w:val="lowerRoman"/>
      <w:lvlText w:val="%1."/>
      <w:lvlJc w:val="left"/>
      <w:pPr>
        <w:ind w:left="2520" w:hanging="72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71"/>
    <w:rsid w:val="000116FF"/>
    <w:rsid w:val="00051A67"/>
    <w:rsid w:val="000525E1"/>
    <w:rsid w:val="000700F2"/>
    <w:rsid w:val="00090CB8"/>
    <w:rsid w:val="000A0DCE"/>
    <w:rsid w:val="000B0AE7"/>
    <w:rsid w:val="000C440C"/>
    <w:rsid w:val="000E21D6"/>
    <w:rsid w:val="00101C5F"/>
    <w:rsid w:val="00110655"/>
    <w:rsid w:val="00155DAB"/>
    <w:rsid w:val="00174DC4"/>
    <w:rsid w:val="001B5DEC"/>
    <w:rsid w:val="001C3A65"/>
    <w:rsid w:val="002700DD"/>
    <w:rsid w:val="002A5456"/>
    <w:rsid w:val="002A653C"/>
    <w:rsid w:val="002B59DF"/>
    <w:rsid w:val="0030247D"/>
    <w:rsid w:val="00311A71"/>
    <w:rsid w:val="003D58B2"/>
    <w:rsid w:val="003E6ABE"/>
    <w:rsid w:val="0040391D"/>
    <w:rsid w:val="00451BB4"/>
    <w:rsid w:val="004651C6"/>
    <w:rsid w:val="00473601"/>
    <w:rsid w:val="004C3D2D"/>
    <w:rsid w:val="004F140C"/>
    <w:rsid w:val="00515EB4"/>
    <w:rsid w:val="00563794"/>
    <w:rsid w:val="005A6F3B"/>
    <w:rsid w:val="005F2B33"/>
    <w:rsid w:val="00601CD5"/>
    <w:rsid w:val="00663E21"/>
    <w:rsid w:val="00671BDD"/>
    <w:rsid w:val="00686536"/>
    <w:rsid w:val="00695BF6"/>
    <w:rsid w:val="006A7B2C"/>
    <w:rsid w:val="006B299B"/>
    <w:rsid w:val="00705E68"/>
    <w:rsid w:val="00751E70"/>
    <w:rsid w:val="00786860"/>
    <w:rsid w:val="007936AA"/>
    <w:rsid w:val="00805CE5"/>
    <w:rsid w:val="00853F28"/>
    <w:rsid w:val="00904106"/>
    <w:rsid w:val="00934313"/>
    <w:rsid w:val="009A25EA"/>
    <w:rsid w:val="009D564E"/>
    <w:rsid w:val="00AC2524"/>
    <w:rsid w:val="00B826CB"/>
    <w:rsid w:val="00B969E5"/>
    <w:rsid w:val="00BA0BC4"/>
    <w:rsid w:val="00BC63DD"/>
    <w:rsid w:val="00BF5125"/>
    <w:rsid w:val="00BF55CE"/>
    <w:rsid w:val="00BF5764"/>
    <w:rsid w:val="00C30FA7"/>
    <w:rsid w:val="00CA53DE"/>
    <w:rsid w:val="00CD0966"/>
    <w:rsid w:val="00D20629"/>
    <w:rsid w:val="00D47C0C"/>
    <w:rsid w:val="00D83122"/>
    <w:rsid w:val="00DB4580"/>
    <w:rsid w:val="00DB7EFD"/>
    <w:rsid w:val="00DD6301"/>
    <w:rsid w:val="00DF4F3D"/>
    <w:rsid w:val="00E467A0"/>
    <w:rsid w:val="00E574CB"/>
    <w:rsid w:val="00E612D8"/>
    <w:rsid w:val="00E868DE"/>
    <w:rsid w:val="00EC7C0F"/>
    <w:rsid w:val="00ED2091"/>
    <w:rsid w:val="00ED623C"/>
    <w:rsid w:val="00F40E25"/>
    <w:rsid w:val="00F64764"/>
    <w:rsid w:val="00FC296B"/>
    <w:rsid w:val="00FC5B28"/>
    <w:rsid w:val="00FE44B7"/>
    <w:rsid w:val="00FE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991D"/>
  <w15:docId w15:val="{514FB014-1A1E-43FC-9469-32F83044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1A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A71"/>
    <w:rPr>
      <w:rFonts w:ascii="Times New Roman" w:eastAsia="Times New Roman" w:hAnsi="Times New Roman" w:cs="Times New Roman"/>
      <w:b/>
      <w:bCs/>
      <w:kern w:val="36"/>
      <w:sz w:val="48"/>
      <w:szCs w:val="48"/>
    </w:rPr>
  </w:style>
  <w:style w:type="paragraph" w:styleId="BodyTextIndent2">
    <w:name w:val="Body Text Indent 2"/>
    <w:basedOn w:val="Normal"/>
    <w:link w:val="BodyTextIndent2Char"/>
    <w:uiPriority w:val="99"/>
    <w:semiHidden/>
    <w:unhideWhenUsed/>
    <w:rsid w:val="00311A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311A71"/>
    <w:rPr>
      <w:rFonts w:ascii="Times New Roman" w:eastAsia="Times New Roman" w:hAnsi="Times New Roman" w:cs="Times New Roman"/>
      <w:sz w:val="24"/>
      <w:szCs w:val="24"/>
    </w:rPr>
  </w:style>
  <w:style w:type="paragraph" w:styleId="NormalWeb">
    <w:name w:val="Normal (Web)"/>
    <w:basedOn w:val="Normal"/>
    <w:uiPriority w:val="99"/>
    <w:semiHidden/>
    <w:unhideWhenUsed/>
    <w:rsid w:val="00311A7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311A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311A7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1A71"/>
    <w:rPr>
      <w:color w:val="0000FF"/>
      <w:u w:val="single"/>
    </w:rPr>
  </w:style>
  <w:style w:type="paragraph" w:styleId="BalloonText">
    <w:name w:val="Balloon Text"/>
    <w:basedOn w:val="Normal"/>
    <w:link w:val="BalloonTextChar"/>
    <w:uiPriority w:val="99"/>
    <w:semiHidden/>
    <w:unhideWhenUsed/>
    <w:rsid w:val="00CA5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3DE"/>
    <w:rPr>
      <w:rFonts w:ascii="Tahoma" w:hAnsi="Tahoma" w:cs="Tahoma"/>
      <w:sz w:val="16"/>
      <w:szCs w:val="16"/>
    </w:rPr>
  </w:style>
  <w:style w:type="paragraph" w:styleId="ListParagraph">
    <w:name w:val="List Paragraph"/>
    <w:basedOn w:val="Normal"/>
    <w:uiPriority w:val="34"/>
    <w:qFormat/>
    <w:rsid w:val="00CD0966"/>
    <w:pPr>
      <w:ind w:left="720"/>
      <w:contextualSpacing/>
    </w:pPr>
  </w:style>
  <w:style w:type="character" w:styleId="FollowedHyperlink">
    <w:name w:val="FollowedHyperlink"/>
    <w:basedOn w:val="DefaultParagraphFont"/>
    <w:uiPriority w:val="99"/>
    <w:semiHidden/>
    <w:unhideWhenUsed/>
    <w:rsid w:val="00D47C0C"/>
    <w:rPr>
      <w:color w:val="800080" w:themeColor="followedHyperlink"/>
      <w:u w:val="single"/>
    </w:rPr>
  </w:style>
  <w:style w:type="paragraph" w:styleId="Header">
    <w:name w:val="header"/>
    <w:basedOn w:val="Normal"/>
    <w:link w:val="HeaderChar"/>
    <w:uiPriority w:val="99"/>
    <w:unhideWhenUsed/>
    <w:rsid w:val="00BF5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125"/>
  </w:style>
  <w:style w:type="paragraph" w:styleId="Footer">
    <w:name w:val="footer"/>
    <w:basedOn w:val="Normal"/>
    <w:link w:val="FooterChar"/>
    <w:uiPriority w:val="99"/>
    <w:unhideWhenUsed/>
    <w:rsid w:val="00BF5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125"/>
  </w:style>
  <w:style w:type="paragraph" w:styleId="Revision">
    <w:name w:val="Revision"/>
    <w:hidden/>
    <w:uiPriority w:val="99"/>
    <w:semiHidden/>
    <w:rsid w:val="00FC5B28"/>
    <w:pPr>
      <w:spacing w:after="0" w:line="240" w:lineRule="auto"/>
    </w:pPr>
  </w:style>
  <w:style w:type="paragraph" w:styleId="BodyTextIndent">
    <w:name w:val="Body Text Indent"/>
    <w:basedOn w:val="Normal"/>
    <w:link w:val="BodyTextIndentChar"/>
    <w:uiPriority w:val="99"/>
    <w:unhideWhenUsed/>
    <w:rsid w:val="00663E21"/>
    <w:pPr>
      <w:tabs>
        <w:tab w:val="num" w:pos="720"/>
      </w:tabs>
      <w:spacing w:after="0" w:line="240" w:lineRule="auto"/>
      <w:ind w:left="720" w:hanging="720"/>
    </w:pPr>
    <w:rPr>
      <w:rFonts w:ascii="Arial" w:eastAsia="Times New Roman" w:hAnsi="Arial" w:cs="Arial"/>
      <w:b/>
      <w:sz w:val="24"/>
      <w:szCs w:val="24"/>
    </w:rPr>
  </w:style>
  <w:style w:type="character" w:customStyle="1" w:styleId="BodyTextIndentChar">
    <w:name w:val="Body Text Indent Char"/>
    <w:basedOn w:val="DefaultParagraphFont"/>
    <w:link w:val="BodyTextIndent"/>
    <w:uiPriority w:val="99"/>
    <w:rsid w:val="00663E21"/>
    <w:rPr>
      <w:rFonts w:ascii="Arial" w:eastAsia="Times New Roman" w:hAnsi="Arial" w:cs="Arial"/>
      <w:b/>
      <w:sz w:val="24"/>
      <w:szCs w:val="24"/>
    </w:rPr>
  </w:style>
  <w:style w:type="character" w:styleId="CommentReference">
    <w:name w:val="annotation reference"/>
    <w:basedOn w:val="DefaultParagraphFont"/>
    <w:uiPriority w:val="99"/>
    <w:semiHidden/>
    <w:unhideWhenUsed/>
    <w:rsid w:val="001B5DEC"/>
    <w:rPr>
      <w:sz w:val="16"/>
      <w:szCs w:val="16"/>
    </w:rPr>
  </w:style>
  <w:style w:type="paragraph" w:styleId="CommentText">
    <w:name w:val="annotation text"/>
    <w:basedOn w:val="Normal"/>
    <w:link w:val="CommentTextChar"/>
    <w:uiPriority w:val="99"/>
    <w:semiHidden/>
    <w:unhideWhenUsed/>
    <w:rsid w:val="001B5DEC"/>
    <w:pPr>
      <w:spacing w:line="240" w:lineRule="auto"/>
    </w:pPr>
    <w:rPr>
      <w:sz w:val="20"/>
      <w:szCs w:val="20"/>
    </w:rPr>
  </w:style>
  <w:style w:type="character" w:customStyle="1" w:styleId="CommentTextChar">
    <w:name w:val="Comment Text Char"/>
    <w:basedOn w:val="DefaultParagraphFont"/>
    <w:link w:val="CommentText"/>
    <w:uiPriority w:val="99"/>
    <w:semiHidden/>
    <w:rsid w:val="001B5DEC"/>
    <w:rPr>
      <w:sz w:val="20"/>
      <w:szCs w:val="20"/>
    </w:rPr>
  </w:style>
  <w:style w:type="paragraph" w:styleId="CommentSubject">
    <w:name w:val="annotation subject"/>
    <w:basedOn w:val="CommentText"/>
    <w:next w:val="CommentText"/>
    <w:link w:val="CommentSubjectChar"/>
    <w:uiPriority w:val="99"/>
    <w:semiHidden/>
    <w:unhideWhenUsed/>
    <w:rsid w:val="001B5DEC"/>
    <w:rPr>
      <w:b/>
      <w:bCs/>
    </w:rPr>
  </w:style>
  <w:style w:type="character" w:customStyle="1" w:styleId="CommentSubjectChar">
    <w:name w:val="Comment Subject Char"/>
    <w:basedOn w:val="CommentTextChar"/>
    <w:link w:val="CommentSubject"/>
    <w:uiPriority w:val="99"/>
    <w:semiHidden/>
    <w:rsid w:val="001B5DEC"/>
    <w:rPr>
      <w:b/>
      <w:bCs/>
      <w:sz w:val="20"/>
      <w:szCs w:val="20"/>
    </w:rPr>
  </w:style>
  <w:style w:type="character" w:styleId="UnresolvedMention">
    <w:name w:val="Unresolved Mention"/>
    <w:basedOn w:val="DefaultParagraphFont"/>
    <w:uiPriority w:val="99"/>
    <w:semiHidden/>
    <w:unhideWhenUsed/>
    <w:rsid w:val="00051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1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utes.capitol.texas.gov/Docs/ED/htm/ED.54.htm" TargetMode="External"/><Relationship Id="rId13" Type="http://schemas.openxmlformats.org/officeDocument/2006/relationships/hyperlink" Target="https://www.sbs.txstate.edu/" TargetMode="External"/><Relationship Id="rId18" Type="http://schemas.openxmlformats.org/officeDocument/2006/relationships/hyperlink" Target="https://www.sbs.txstate.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bs.txstate.edu/" TargetMode="External"/><Relationship Id="rId12" Type="http://schemas.openxmlformats.org/officeDocument/2006/relationships/hyperlink" Target="http://www.sbs.txstate.edu/" TargetMode="External"/><Relationship Id="rId17" Type="http://schemas.openxmlformats.org/officeDocument/2006/relationships/hyperlink" Target="https://www.sbs.txstate.edu/" TargetMode="External"/><Relationship Id="rId2" Type="http://schemas.openxmlformats.org/officeDocument/2006/relationships/styles" Target="styles.xml"/><Relationship Id="rId16" Type="http://schemas.openxmlformats.org/officeDocument/2006/relationships/hyperlink" Target="https://www.sbs.txstate.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bs.txstate.edu/" TargetMode="External"/><Relationship Id="rId5" Type="http://schemas.openxmlformats.org/officeDocument/2006/relationships/footnotes" Target="footnotes.xml"/><Relationship Id="rId15" Type="http://schemas.openxmlformats.org/officeDocument/2006/relationships/hyperlink" Target="https://www.google.com/url?sa=t&amp;rct=j&amp;q=&amp;esrc=s&amp;source=web&amp;cd=4&amp;ved=0CEUQFjAD&amp;url=https%3A%2F%2Fwww2.ed.gov%2Fpolicy%2Fgen%2Fguid%2Ffpco%2Fpdf%2Fht12-17-08-att.pdf&amp;ei=eptOVO3aBNjroATDwYGoCQ&amp;usg=AFQjCNGhRK808EjZjKWKIDwVOabppe8-vQ&amp;sig2=o43KBdFVWsrbbxO91k6HEA&amp;bvm=bv.77880786,d.cGU&amp;cad=rja" TargetMode="External"/><Relationship Id="rId10" Type="http://schemas.openxmlformats.org/officeDocument/2006/relationships/hyperlink" Target="https://www.tsus.edu/about-tsus/policies.html" TargetMode="External"/><Relationship Id="rId19" Type="http://schemas.openxmlformats.org/officeDocument/2006/relationships/hyperlink" Target="https://www.sbs.txstate.edu/" TargetMode="External"/><Relationship Id="rId4" Type="http://schemas.openxmlformats.org/officeDocument/2006/relationships/webSettings" Target="webSettings.xml"/><Relationship Id="rId9" Type="http://schemas.openxmlformats.org/officeDocument/2006/relationships/hyperlink" Target="https://statutes.capitol.texas.gov/Docs/ED/htm/ED.54.htm" TargetMode="External"/><Relationship Id="rId14" Type="http://schemas.openxmlformats.org/officeDocument/2006/relationships/hyperlink" Target="https://www.sb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Martinez, Iza N</cp:lastModifiedBy>
  <cp:revision>3</cp:revision>
  <cp:lastPrinted>2020-01-23T19:15:00Z</cp:lastPrinted>
  <dcterms:created xsi:type="dcterms:W3CDTF">2020-01-30T22:10:00Z</dcterms:created>
  <dcterms:modified xsi:type="dcterms:W3CDTF">2021-05-07T21:36:00Z</dcterms:modified>
</cp:coreProperties>
</file>